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CFB" w:rsidRDefault="008A2CFB" w:rsidP="00494130">
      <w:pPr>
        <w:pStyle w:val="Heading1"/>
        <w:spacing w:before="170"/>
        <w:ind w:left="0"/>
        <w:rPr>
          <w:color w:val="337AB7"/>
        </w:rPr>
      </w:pPr>
      <w:r w:rsidRPr="008A2CFB">
        <w:rPr>
          <w:color w:val="337AB7"/>
        </w:rPr>
        <w:t>G</w:t>
      </w:r>
      <w:r>
        <w:rPr>
          <w:color w:val="337AB7"/>
        </w:rPr>
        <w:t>reen synthesized biocompatible anode in MFCs for sustainable wastewater treatments and energy recycling</w:t>
      </w:r>
    </w:p>
    <w:p w:rsidR="00047096" w:rsidRDefault="008A2CFB" w:rsidP="008A2CFB">
      <w:pPr>
        <w:pStyle w:val="BodyText"/>
        <w:spacing w:before="73" w:line="198" w:lineRule="exact"/>
        <w:ind w:left="100" w:right="5987"/>
        <w:rPr>
          <w:rFonts w:ascii="Arial"/>
        </w:rPr>
      </w:pPr>
      <w:r w:rsidRPr="008A2CFB">
        <w:rPr>
          <w:rFonts w:ascii="Arial"/>
        </w:rPr>
        <w:t>Ying Cheng</w:t>
      </w:r>
      <w:r>
        <w:rPr>
          <w:rFonts w:ascii="Arial"/>
        </w:rPr>
        <w:t xml:space="preserve">, </w:t>
      </w:r>
      <w:r w:rsidRPr="008A2CFB">
        <w:rPr>
          <w:rFonts w:ascii="Arial"/>
        </w:rPr>
        <w:t>Zuliang Chen</w:t>
      </w:r>
      <w:r>
        <w:rPr>
          <w:rFonts w:ascii="Arial"/>
        </w:rPr>
        <w:t>,</w:t>
      </w:r>
      <w:r>
        <w:rPr>
          <w:rFonts w:ascii="Arial"/>
        </w:rPr>
        <w:t xml:space="preserve"> </w:t>
      </w:r>
      <w:proofErr w:type="spellStart"/>
      <w:r w:rsidRPr="008A2CFB">
        <w:rPr>
          <w:rFonts w:ascii="Arial"/>
        </w:rPr>
        <w:t>Megh</w:t>
      </w:r>
      <w:proofErr w:type="spellEnd"/>
      <w:r w:rsidRPr="008A2CFB">
        <w:rPr>
          <w:rFonts w:ascii="Arial"/>
        </w:rPr>
        <w:t xml:space="preserve"> </w:t>
      </w:r>
      <w:proofErr w:type="spellStart"/>
      <w:r w:rsidRPr="008A2CFB">
        <w:rPr>
          <w:rFonts w:ascii="Arial"/>
        </w:rPr>
        <w:t>Mallavarapu</w:t>
      </w:r>
      <w:proofErr w:type="spellEnd"/>
      <w:r>
        <w:rPr>
          <w:rFonts w:ascii="Arial"/>
        </w:rPr>
        <w:t>,</w:t>
      </w:r>
      <w:r>
        <w:rPr>
          <w:rFonts w:ascii="Arial"/>
        </w:rPr>
        <w:t xml:space="preserve"> </w:t>
      </w:r>
      <w:r w:rsidRPr="008A2CFB">
        <w:rPr>
          <w:rFonts w:ascii="Arial"/>
        </w:rPr>
        <w:t>Ravi Naidu</w:t>
      </w:r>
    </w:p>
    <w:p w:rsidR="005973B9" w:rsidRDefault="008A2CFB" w:rsidP="008A2CFB">
      <w:pPr>
        <w:pStyle w:val="BodyText"/>
        <w:spacing w:before="73" w:line="198" w:lineRule="exact"/>
        <w:ind w:left="100" w:right="5987"/>
        <w:rPr>
          <w:rFonts w:ascii="Arial"/>
        </w:rPr>
      </w:pPr>
      <w:r w:rsidRPr="008A2CFB">
        <w:rPr>
          <w:rFonts w:ascii="Arial"/>
        </w:rPr>
        <w:t>GCER</w:t>
      </w:r>
      <w:r>
        <w:rPr>
          <w:rFonts w:ascii="Arial"/>
        </w:rPr>
        <w:t xml:space="preserve">, </w:t>
      </w:r>
      <w:r w:rsidRPr="008A2CFB">
        <w:rPr>
          <w:rFonts w:ascii="Arial"/>
        </w:rPr>
        <w:t>University of Newcastle</w:t>
      </w:r>
      <w:r>
        <w:rPr>
          <w:rFonts w:ascii="Arial"/>
        </w:rPr>
        <w:t>,</w:t>
      </w:r>
      <w:r>
        <w:t xml:space="preserve"> </w:t>
      </w:r>
      <w:r w:rsidRPr="008A2CFB">
        <w:rPr>
          <w:rFonts w:ascii="Arial"/>
        </w:rPr>
        <w:t>Australia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8A7A9A" w:rsidP="00922B21">
      <w:pPr>
        <w:pStyle w:val="BodyText"/>
        <w:spacing w:before="90" w:line="280" w:lineRule="auto"/>
        <w:ind w:left="100"/>
        <w:jc w:val="both"/>
      </w:pPr>
      <w:r w:rsidRPr="008A7A9A">
        <w:t xml:space="preserve">Statement of the Problem: </w:t>
      </w:r>
      <w:r w:rsidR="008A2CFB" w:rsidRPr="008A2CFB">
        <w:t xml:space="preserve">The ever-increasing demand for energy and the growing water shortage are two major challenges all over the world. It is urgent to find environmentally sound methods for energy generation and waste disposal. Microbial fuel cells (MFCs) offer a clean and energy-conservative way for wastewater treatment and energy </w:t>
      </w:r>
      <w:r>
        <w:t>recycling</w:t>
      </w:r>
      <w:r w:rsidR="008A2CFB" w:rsidRPr="008A2CFB">
        <w:t>. The performance of electrodes is the most important aspect in improving the power density and promoting the application of MFCs in large scales. Improving the anode configuration to enhance biocompatibility and accelerate electron shuttling is critical for efficient energy recovery in MFCs. Therefore, we aim to design an easy and eco-friendly synthesis process of nanomaterials for the modification of the electrode, eliminating the generation of hazardous substances while enhancing the productivity of MFC</w:t>
      </w:r>
      <w:r w:rsidR="008A2CFB">
        <w:t>.</w:t>
      </w:r>
      <w:r w:rsidR="00990042">
        <w:t xml:space="preserve"> </w:t>
      </w:r>
      <w:r w:rsidR="00990042" w:rsidRPr="00990042">
        <w:t>Methodology</w:t>
      </w:r>
      <w:r w:rsidR="00990042">
        <w:t xml:space="preserve">: </w:t>
      </w:r>
      <w:r w:rsidR="008A2CFB">
        <w:t>Gr</w:t>
      </w:r>
      <w:r w:rsidR="00990042">
        <w:t xml:space="preserve">aphene-based nanocomposite </w:t>
      </w:r>
      <w:proofErr w:type="gramStart"/>
      <w:r w:rsidR="00990042">
        <w:t xml:space="preserve">was </w:t>
      </w:r>
      <w:r w:rsidR="008A2CFB">
        <w:t>coated</w:t>
      </w:r>
      <w:proofErr w:type="gramEnd"/>
      <w:r w:rsidR="008A2CFB">
        <w:t xml:space="preserve"> using layer-by-layer assembly technique onto carbon brush anode</w:t>
      </w:r>
      <w:r w:rsidR="00990042">
        <w:t xml:space="preserve"> then green reduced by </w:t>
      </w:r>
      <w:r w:rsidR="00990042" w:rsidRPr="00990042">
        <w:rPr>
          <w:i/>
        </w:rPr>
        <w:t>Eucalyptus</w:t>
      </w:r>
      <w:r w:rsidR="00990042" w:rsidRPr="00990042">
        <w:t xml:space="preserve"> </w:t>
      </w:r>
      <w:r w:rsidR="00990042">
        <w:t>leaf extract</w:t>
      </w:r>
      <w:r w:rsidR="008A2CFB">
        <w:t>.</w:t>
      </w:r>
      <w:r>
        <w:t xml:space="preserve"> </w:t>
      </w:r>
      <w:r w:rsidR="00990042" w:rsidRPr="00990042">
        <w:t>Findings:</w:t>
      </w:r>
      <w:r w:rsidR="00990042">
        <w:t xml:space="preserve"> </w:t>
      </w:r>
      <w:r w:rsidR="008A2CFB">
        <w:t>The green synthesized nanocomposite film affords larger surface roughn</w:t>
      </w:r>
      <w:r w:rsidR="00990042">
        <w:t xml:space="preserve">ess for microbial colonization. </w:t>
      </w:r>
      <w:r w:rsidR="008A2CFB">
        <w:t>The modified anode achieved a 3.2-fold higher power density of 33.7 W/m</w:t>
      </w:r>
      <w:r w:rsidR="008A2CFB" w:rsidRPr="00990042">
        <w:rPr>
          <w:vertAlign w:val="superscript"/>
        </w:rPr>
        <w:t>3</w:t>
      </w:r>
      <w:r w:rsidR="008A2CFB">
        <w:t xml:space="preserve"> at a current density of 54.9 A/m</w:t>
      </w:r>
      <w:r w:rsidR="008A2CFB" w:rsidRPr="00990042">
        <w:rPr>
          <w:vertAlign w:val="superscript"/>
        </w:rPr>
        <w:t>3</w:t>
      </w:r>
      <w:r w:rsidR="008A2CFB">
        <w:t xml:space="preserve"> with a 75% shorter start period.</w:t>
      </w:r>
      <w:r w:rsidR="00990042">
        <w:t xml:space="preserve"> </w:t>
      </w:r>
      <w:r w:rsidR="00A9710C" w:rsidRPr="00047096">
        <w:t xml:space="preserve">Conclusion &amp; Significance: </w:t>
      </w:r>
      <w:r w:rsidR="00047096" w:rsidRPr="00047096">
        <w:t xml:space="preserve">The layer-by-layer structure of green reduced </w:t>
      </w:r>
      <w:proofErr w:type="spellStart"/>
      <w:r w:rsidR="00047096" w:rsidRPr="00047096">
        <w:t>rGO</w:t>
      </w:r>
      <w:proofErr w:type="spellEnd"/>
      <w:r w:rsidR="00047096" w:rsidRPr="00047096">
        <w:t xml:space="preserve">/Au NPs film creates a high </w:t>
      </w:r>
      <w:proofErr w:type="gramStart"/>
      <w:r w:rsidR="00047096" w:rsidRPr="00047096">
        <w:t>bacteria loading</w:t>
      </w:r>
      <w:proofErr w:type="gramEnd"/>
      <w:r w:rsidR="00047096" w:rsidRPr="00047096">
        <w:t xml:space="preserve"> capacity, promotes intimate contact between the </w:t>
      </w:r>
      <w:proofErr w:type="spellStart"/>
      <w:r w:rsidR="00047096" w:rsidRPr="00047096">
        <w:t>electricigens</w:t>
      </w:r>
      <w:proofErr w:type="spellEnd"/>
      <w:r w:rsidR="00047096" w:rsidRPr="00047096">
        <w:t xml:space="preserve"> and anode surface and facilitates cell-anode interaction. Thereby the charge transfer efficiency in the process of electricity generation and power delivery is elevated. This green approach for designing biocompatible anode provides much potential for high-performance MFCs and efficient energy recovery. Finally, the increment in electrical conductivity and catalytic efficiency of anode guarantees its further applications in MFCs for sewage treatments.</w:t>
      </w:r>
    </w:p>
    <w:p w:rsidR="00AE3E37" w:rsidRDefault="00A9710C">
      <w:pPr>
        <w:pStyle w:val="Heading3"/>
        <w:spacing w:before="74"/>
      </w:pPr>
      <w:r>
        <w:rPr>
          <w:b w:val="0"/>
        </w:rPr>
        <w:br w:type="column"/>
      </w:r>
      <w:r>
        <w:rPr>
          <w:color w:val="BF5A14"/>
        </w:rPr>
        <w:t>Image</w:t>
      </w:r>
    </w:p>
    <w:p w:rsidR="00AE3E37" w:rsidRDefault="00047096" w:rsidP="00047096">
      <w:pPr>
        <w:pStyle w:val="BodyText"/>
        <w:spacing w:before="2"/>
        <w:jc w:val="center"/>
        <w:rPr>
          <w:rFonts w:ascii="Arial"/>
          <w:b/>
          <w:sz w:val="16"/>
        </w:rPr>
      </w:pPr>
      <w:r>
        <w:rPr>
          <w:noProof/>
          <w:lang w:val="en-AU" w:eastAsia="zh-CN"/>
        </w:rPr>
        <w:drawing>
          <wp:inline distT="0" distB="0" distL="0" distR="0" wp14:anchorId="09FC3770" wp14:editId="2BE783E7">
            <wp:extent cx="2864307" cy="196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 abstract.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77026" cy="197573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047096" w:rsidP="00047096">
      <w:pPr>
        <w:pStyle w:val="ListParagraph"/>
        <w:numPr>
          <w:ilvl w:val="0"/>
          <w:numId w:val="3"/>
        </w:numPr>
        <w:tabs>
          <w:tab w:val="left" w:pos="384"/>
        </w:tabs>
        <w:spacing w:before="103" w:line="216" w:lineRule="exact"/>
        <w:ind w:right="138"/>
        <w:rPr>
          <w:sz w:val="18"/>
        </w:rPr>
      </w:pPr>
      <w:r w:rsidRPr="00047096">
        <w:rPr>
          <w:sz w:val="18"/>
        </w:rPr>
        <w:t>S</w:t>
      </w:r>
      <w:r>
        <w:rPr>
          <w:sz w:val="18"/>
        </w:rPr>
        <w:t>u</w:t>
      </w:r>
      <w:r w:rsidRPr="00047096">
        <w:rPr>
          <w:sz w:val="18"/>
        </w:rPr>
        <w:t>, D., Z</w:t>
      </w:r>
      <w:r>
        <w:rPr>
          <w:sz w:val="18"/>
        </w:rPr>
        <w:t>hang</w:t>
      </w:r>
      <w:r w:rsidRPr="00047096">
        <w:rPr>
          <w:sz w:val="18"/>
        </w:rPr>
        <w:t>, Y., W</w:t>
      </w:r>
      <w:r>
        <w:rPr>
          <w:sz w:val="18"/>
        </w:rPr>
        <w:t>ang</w:t>
      </w:r>
      <w:r w:rsidRPr="00047096">
        <w:rPr>
          <w:sz w:val="18"/>
        </w:rPr>
        <w:t>, Z., W</w:t>
      </w:r>
      <w:r>
        <w:rPr>
          <w:sz w:val="18"/>
        </w:rPr>
        <w:t>an</w:t>
      </w:r>
      <w:r w:rsidRPr="00047096">
        <w:rPr>
          <w:sz w:val="18"/>
        </w:rPr>
        <w:t>, Q. &amp; Y</w:t>
      </w:r>
      <w:r>
        <w:rPr>
          <w:sz w:val="18"/>
        </w:rPr>
        <w:t>ang</w:t>
      </w:r>
      <w:r w:rsidRPr="00047096">
        <w:rPr>
          <w:sz w:val="18"/>
        </w:rPr>
        <w:t xml:space="preserve">, N. </w:t>
      </w:r>
      <w:r w:rsidR="00150F99">
        <w:rPr>
          <w:sz w:val="18"/>
        </w:rPr>
        <w:t>(</w:t>
      </w:r>
      <w:r w:rsidRPr="00047096">
        <w:rPr>
          <w:sz w:val="18"/>
        </w:rPr>
        <w:t>2017</w:t>
      </w:r>
      <w:r w:rsidR="00150F99">
        <w:rPr>
          <w:sz w:val="18"/>
        </w:rPr>
        <w:t>)</w:t>
      </w:r>
      <w:r w:rsidRPr="00047096">
        <w:rPr>
          <w:sz w:val="18"/>
        </w:rPr>
        <w:t xml:space="preserve"> Decoration of graphene </w:t>
      </w:r>
      <w:proofErr w:type="spellStart"/>
      <w:r w:rsidRPr="00047096">
        <w:rPr>
          <w:sz w:val="18"/>
        </w:rPr>
        <w:t>nano</w:t>
      </w:r>
      <w:proofErr w:type="spellEnd"/>
      <w:r w:rsidRPr="00047096">
        <w:rPr>
          <w:sz w:val="18"/>
        </w:rPr>
        <w:t xml:space="preserve"> platelets with gold nanoparticles for voltammetry of 4-nonylphenol. Carbon, 117</w:t>
      </w:r>
      <w:r w:rsidR="00150F99">
        <w:rPr>
          <w:sz w:val="18"/>
        </w:rPr>
        <w:t>:</w:t>
      </w:r>
      <w:r w:rsidRPr="00047096">
        <w:rPr>
          <w:sz w:val="18"/>
        </w:rPr>
        <w:t>313-321.</w:t>
      </w:r>
    </w:p>
    <w:p w:rsidR="005973B9" w:rsidRDefault="00150F99" w:rsidP="00150F99">
      <w:pPr>
        <w:pStyle w:val="ListParagraph"/>
        <w:numPr>
          <w:ilvl w:val="0"/>
          <w:numId w:val="3"/>
        </w:numPr>
        <w:tabs>
          <w:tab w:val="left" w:pos="384"/>
        </w:tabs>
        <w:spacing w:line="216" w:lineRule="exact"/>
        <w:ind w:right="137"/>
        <w:rPr>
          <w:sz w:val="18"/>
        </w:rPr>
      </w:pPr>
      <w:r w:rsidRPr="00150F99">
        <w:rPr>
          <w:sz w:val="18"/>
        </w:rPr>
        <w:t>G</w:t>
      </w:r>
      <w:r>
        <w:rPr>
          <w:sz w:val="18"/>
        </w:rPr>
        <w:t>hosh</w:t>
      </w:r>
      <w:r w:rsidRPr="00150F99">
        <w:rPr>
          <w:sz w:val="18"/>
        </w:rPr>
        <w:t xml:space="preserve">, S., </w:t>
      </w:r>
      <w:proofErr w:type="spellStart"/>
      <w:r w:rsidRPr="00150F99">
        <w:rPr>
          <w:sz w:val="18"/>
        </w:rPr>
        <w:t>H</w:t>
      </w:r>
      <w:r>
        <w:rPr>
          <w:sz w:val="18"/>
        </w:rPr>
        <w:t>olade</w:t>
      </w:r>
      <w:proofErr w:type="spellEnd"/>
      <w:r w:rsidRPr="00150F99">
        <w:rPr>
          <w:sz w:val="18"/>
        </w:rPr>
        <w:t xml:space="preserve">, Y., </w:t>
      </w:r>
      <w:proofErr w:type="spellStart"/>
      <w:r w:rsidRPr="00150F99">
        <w:rPr>
          <w:sz w:val="18"/>
        </w:rPr>
        <w:t>R</w:t>
      </w:r>
      <w:r>
        <w:rPr>
          <w:sz w:val="18"/>
        </w:rPr>
        <w:t>emita</w:t>
      </w:r>
      <w:proofErr w:type="spellEnd"/>
      <w:r w:rsidRPr="00150F99">
        <w:rPr>
          <w:sz w:val="18"/>
        </w:rPr>
        <w:t xml:space="preserve">, H., </w:t>
      </w:r>
      <w:proofErr w:type="spellStart"/>
      <w:r w:rsidRPr="00150F99">
        <w:rPr>
          <w:sz w:val="18"/>
        </w:rPr>
        <w:t>S</w:t>
      </w:r>
      <w:r>
        <w:rPr>
          <w:sz w:val="18"/>
        </w:rPr>
        <w:t>ervat</w:t>
      </w:r>
      <w:proofErr w:type="spellEnd"/>
      <w:r>
        <w:rPr>
          <w:sz w:val="18"/>
        </w:rPr>
        <w:t>, K. (</w:t>
      </w:r>
      <w:r w:rsidRPr="00150F99">
        <w:rPr>
          <w:sz w:val="18"/>
        </w:rPr>
        <w:t>2016</w:t>
      </w:r>
      <w:r>
        <w:rPr>
          <w:sz w:val="18"/>
        </w:rPr>
        <w:t>)</w:t>
      </w:r>
      <w:r w:rsidRPr="00150F99">
        <w:rPr>
          <w:sz w:val="18"/>
        </w:rPr>
        <w:t xml:space="preserve">. One-pot synthesis of reduced graphene oxide supported gold-based nanomaterials as robust </w:t>
      </w:r>
      <w:proofErr w:type="spellStart"/>
      <w:r w:rsidRPr="00150F99">
        <w:rPr>
          <w:sz w:val="18"/>
        </w:rPr>
        <w:t>nanocatalysts</w:t>
      </w:r>
      <w:proofErr w:type="spellEnd"/>
      <w:r w:rsidRPr="00150F99">
        <w:rPr>
          <w:sz w:val="18"/>
        </w:rPr>
        <w:t xml:space="preserve"> for glucose </w:t>
      </w:r>
      <w:proofErr w:type="spellStart"/>
      <w:r w:rsidRPr="00150F99">
        <w:rPr>
          <w:sz w:val="18"/>
        </w:rPr>
        <w:t>electrooxidation</w:t>
      </w:r>
      <w:proofErr w:type="spellEnd"/>
      <w:r w:rsidRPr="00150F99">
        <w:rPr>
          <w:sz w:val="18"/>
        </w:rPr>
        <w:t xml:space="preserve">. </w:t>
      </w:r>
      <w:proofErr w:type="spellStart"/>
      <w:r w:rsidRPr="00150F99">
        <w:rPr>
          <w:sz w:val="18"/>
        </w:rPr>
        <w:t>Electrochimica</w:t>
      </w:r>
      <w:proofErr w:type="spellEnd"/>
      <w:r w:rsidRPr="00150F99">
        <w:rPr>
          <w:sz w:val="18"/>
        </w:rPr>
        <w:t xml:space="preserve"> </w:t>
      </w:r>
      <w:proofErr w:type="spellStart"/>
      <w:r w:rsidRPr="00150F99">
        <w:rPr>
          <w:sz w:val="18"/>
        </w:rPr>
        <w:t>Acta</w:t>
      </w:r>
      <w:proofErr w:type="spellEnd"/>
      <w:r w:rsidRPr="00150F99">
        <w:rPr>
          <w:sz w:val="18"/>
        </w:rPr>
        <w:t>, 212</w:t>
      </w:r>
      <w:r>
        <w:rPr>
          <w:sz w:val="18"/>
        </w:rPr>
        <w:t>:</w:t>
      </w:r>
      <w:r w:rsidRPr="00150F99">
        <w:rPr>
          <w:sz w:val="18"/>
        </w:rPr>
        <w:t xml:space="preserve"> 864-875. </w:t>
      </w:r>
    </w:p>
    <w:p w:rsidR="00150F99" w:rsidRPr="00150F99" w:rsidRDefault="00150F99" w:rsidP="00150F99">
      <w:pPr>
        <w:pStyle w:val="ListParagraph"/>
        <w:numPr>
          <w:ilvl w:val="0"/>
          <w:numId w:val="3"/>
        </w:numPr>
        <w:tabs>
          <w:tab w:val="left" w:pos="384"/>
        </w:tabs>
        <w:spacing w:line="216" w:lineRule="exact"/>
        <w:ind w:right="137"/>
        <w:rPr>
          <w:sz w:val="18"/>
        </w:rPr>
      </w:pPr>
      <w:proofErr w:type="spellStart"/>
      <w:r w:rsidRPr="00150F99">
        <w:rPr>
          <w:sz w:val="18"/>
        </w:rPr>
        <w:t>Guo</w:t>
      </w:r>
      <w:proofErr w:type="spellEnd"/>
      <w:r w:rsidRPr="00150F99">
        <w:rPr>
          <w:sz w:val="18"/>
        </w:rPr>
        <w:t xml:space="preserve">, W., Cui, Y., Song, H. &amp; Sun, J. (2014). Layer-by-layer construction of graphene-based microbial fuel cell for improved power generation and methyl orange removal. Bioprocess and </w:t>
      </w:r>
      <w:proofErr w:type="spellStart"/>
      <w:r w:rsidRPr="00150F99">
        <w:rPr>
          <w:sz w:val="18"/>
        </w:rPr>
        <w:t>biosystems</w:t>
      </w:r>
      <w:proofErr w:type="spellEnd"/>
      <w:r w:rsidRPr="00150F99">
        <w:rPr>
          <w:sz w:val="18"/>
        </w:rPr>
        <w:t xml:space="preserve"> engineering, 37: 1749-1758.</w:t>
      </w:r>
    </w:p>
    <w:p w:rsidR="005973B9" w:rsidRDefault="00150F99" w:rsidP="00150F99">
      <w:pPr>
        <w:pStyle w:val="ListParagraph"/>
        <w:numPr>
          <w:ilvl w:val="0"/>
          <w:numId w:val="3"/>
        </w:numPr>
        <w:tabs>
          <w:tab w:val="left" w:pos="384"/>
        </w:tabs>
        <w:spacing w:line="216" w:lineRule="exact"/>
        <w:ind w:right="138"/>
        <w:rPr>
          <w:sz w:val="18"/>
        </w:rPr>
      </w:pPr>
      <w:proofErr w:type="spellStart"/>
      <w:r w:rsidRPr="00150F99">
        <w:rPr>
          <w:sz w:val="18"/>
        </w:rPr>
        <w:t>X</w:t>
      </w:r>
      <w:r>
        <w:rPr>
          <w:sz w:val="18"/>
        </w:rPr>
        <w:t>ie</w:t>
      </w:r>
      <w:proofErr w:type="spellEnd"/>
      <w:r w:rsidRPr="00150F99">
        <w:rPr>
          <w:sz w:val="18"/>
        </w:rPr>
        <w:t>, X., H</w:t>
      </w:r>
      <w:r>
        <w:rPr>
          <w:sz w:val="18"/>
        </w:rPr>
        <w:t>u</w:t>
      </w:r>
      <w:r w:rsidRPr="00150F99">
        <w:rPr>
          <w:sz w:val="18"/>
        </w:rPr>
        <w:t>, L., P</w:t>
      </w:r>
      <w:r>
        <w:rPr>
          <w:sz w:val="18"/>
        </w:rPr>
        <w:t>asta</w:t>
      </w:r>
      <w:r w:rsidRPr="00150F99">
        <w:rPr>
          <w:sz w:val="18"/>
        </w:rPr>
        <w:t>, M., W</w:t>
      </w:r>
      <w:r>
        <w:rPr>
          <w:sz w:val="18"/>
        </w:rPr>
        <w:t>ells</w:t>
      </w:r>
      <w:r w:rsidRPr="00150F99">
        <w:rPr>
          <w:sz w:val="18"/>
        </w:rPr>
        <w:t xml:space="preserve">, G. F. </w:t>
      </w:r>
      <w:r>
        <w:rPr>
          <w:sz w:val="18"/>
        </w:rPr>
        <w:t>(</w:t>
      </w:r>
      <w:r w:rsidRPr="00150F99">
        <w:rPr>
          <w:sz w:val="18"/>
        </w:rPr>
        <w:t>2011</w:t>
      </w:r>
      <w:r>
        <w:rPr>
          <w:sz w:val="18"/>
        </w:rPr>
        <w:t>)</w:t>
      </w:r>
      <w:r w:rsidRPr="00150F99">
        <w:rPr>
          <w:sz w:val="18"/>
        </w:rPr>
        <w:t>. Three-Dimensional Carbon Nanotube−Textile Anode for High-Performance Microbi</w:t>
      </w:r>
      <w:r>
        <w:rPr>
          <w:sz w:val="18"/>
        </w:rPr>
        <w:t>al Fuel Cells. Nano Letters, 11:</w:t>
      </w:r>
      <w:r w:rsidRPr="00150F99">
        <w:rPr>
          <w:sz w:val="18"/>
        </w:rPr>
        <w:t xml:space="preserve"> 291-296. </w:t>
      </w:r>
    </w:p>
    <w:p w:rsidR="00AE3E37" w:rsidRPr="008756E6" w:rsidRDefault="00150F99" w:rsidP="00150F99">
      <w:pPr>
        <w:pStyle w:val="ListParagraph"/>
        <w:numPr>
          <w:ilvl w:val="0"/>
          <w:numId w:val="3"/>
        </w:numPr>
        <w:tabs>
          <w:tab w:val="left" w:pos="384"/>
        </w:tabs>
        <w:spacing w:before="92" w:line="218" w:lineRule="exact"/>
      </w:pPr>
      <w:proofErr w:type="spellStart"/>
      <w:r w:rsidRPr="00150F99">
        <w:rPr>
          <w:sz w:val="18"/>
        </w:rPr>
        <w:t>G</w:t>
      </w:r>
      <w:r>
        <w:rPr>
          <w:sz w:val="18"/>
        </w:rPr>
        <w:t>uo</w:t>
      </w:r>
      <w:proofErr w:type="spellEnd"/>
      <w:r w:rsidRPr="00150F99">
        <w:rPr>
          <w:sz w:val="18"/>
        </w:rPr>
        <w:t>, W., P</w:t>
      </w:r>
      <w:r>
        <w:rPr>
          <w:sz w:val="18"/>
        </w:rPr>
        <w:t>i</w:t>
      </w:r>
      <w:r w:rsidRPr="00150F99">
        <w:rPr>
          <w:sz w:val="18"/>
        </w:rPr>
        <w:t>, Y., S</w:t>
      </w:r>
      <w:r>
        <w:rPr>
          <w:sz w:val="18"/>
        </w:rPr>
        <w:t>ong</w:t>
      </w:r>
      <w:r w:rsidRPr="00150F99">
        <w:rPr>
          <w:sz w:val="18"/>
        </w:rPr>
        <w:t>, H., T</w:t>
      </w:r>
      <w:r>
        <w:rPr>
          <w:sz w:val="18"/>
        </w:rPr>
        <w:t>ang</w:t>
      </w:r>
      <w:r w:rsidRPr="00150F99">
        <w:rPr>
          <w:sz w:val="18"/>
        </w:rPr>
        <w:t>, W. &amp; S</w:t>
      </w:r>
      <w:r>
        <w:rPr>
          <w:sz w:val="18"/>
        </w:rPr>
        <w:t>un</w:t>
      </w:r>
      <w:r w:rsidRPr="00150F99">
        <w:rPr>
          <w:sz w:val="18"/>
        </w:rPr>
        <w:t xml:space="preserve">, J. </w:t>
      </w:r>
      <w:r>
        <w:rPr>
          <w:sz w:val="18"/>
        </w:rPr>
        <w:t>(</w:t>
      </w:r>
      <w:r w:rsidRPr="00150F99">
        <w:rPr>
          <w:sz w:val="18"/>
        </w:rPr>
        <w:t>2012</w:t>
      </w:r>
      <w:r>
        <w:rPr>
          <w:sz w:val="18"/>
        </w:rPr>
        <w:t>)</w:t>
      </w:r>
      <w:r w:rsidRPr="00150F99">
        <w:rPr>
          <w:sz w:val="18"/>
        </w:rPr>
        <w:t>. Layer-by-layer assembled gold nanoparticles modified anode and its application in microbial fuel cells. Colloids and Surfaces A: Physicochemic</w:t>
      </w:r>
      <w:r>
        <w:rPr>
          <w:sz w:val="18"/>
        </w:rPr>
        <w:t>al and Engineering Aspects, 415:</w:t>
      </w:r>
      <w:r w:rsidRPr="00150F99">
        <w:rPr>
          <w:sz w:val="18"/>
        </w:rPr>
        <w:t xml:space="preserve"> 105-111</w:t>
      </w:r>
      <w:r>
        <w:rPr>
          <w:sz w:val="18"/>
        </w:rPr>
        <w:t>.</w:t>
      </w: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29078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95693D" w:rsidP="00404E5B">
      <w:pPr>
        <w:spacing w:before="92"/>
        <w:ind w:right="4234"/>
        <w:rPr>
          <w:rFonts w:ascii="Arial"/>
        </w:rPr>
      </w:pPr>
      <w:r>
        <w:rPr>
          <w:noProof/>
        </w:rPr>
        <w:t xml:space="preserve">    </w:t>
      </w:r>
      <w:r w:rsidR="008756E6">
        <w:rPr>
          <w:noProof/>
        </w:rPr>
        <w:t xml:space="preserve">  </w:t>
      </w:r>
      <w:r w:rsidR="008A7A9A">
        <w:rPr>
          <w:noProof/>
          <w:lang w:val="en-AU" w:eastAsia="zh-CN"/>
        </w:rPr>
        <w:drawing>
          <wp:inline distT="0" distB="0" distL="0" distR="0">
            <wp:extent cx="818515" cy="1121597"/>
            <wp:effectExtent l="0" t="0" r="63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寸.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8515" cy="1121597"/>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95693D" w:rsidP="00B1429E">
      <w:pPr>
        <w:spacing w:before="41" w:line="154" w:lineRule="exact"/>
        <w:ind w:left="213" w:right="231"/>
        <w:jc w:val="both"/>
        <w:rPr>
          <w:rFonts w:ascii="Arial"/>
          <w:sz w:val="14"/>
        </w:rPr>
      </w:pPr>
      <w:r>
        <w:rPr>
          <w:rFonts w:ascii="Arial"/>
          <w:sz w:val="14"/>
        </w:rPr>
        <w:t xml:space="preserve">Ying Cheng </w:t>
      </w:r>
      <w:r w:rsidR="00A9710C">
        <w:rPr>
          <w:rFonts w:ascii="Arial"/>
          <w:sz w:val="14"/>
        </w:rPr>
        <w:t xml:space="preserve">has her expertise in </w:t>
      </w:r>
      <w:r>
        <w:rPr>
          <w:rFonts w:ascii="Arial"/>
          <w:sz w:val="14"/>
        </w:rPr>
        <w:t xml:space="preserve">environmental remediation by </w:t>
      </w:r>
      <w:proofErr w:type="spellStart"/>
      <w:r>
        <w:rPr>
          <w:rFonts w:ascii="Arial"/>
          <w:sz w:val="14"/>
        </w:rPr>
        <w:t>nano</w:t>
      </w:r>
      <w:proofErr w:type="spellEnd"/>
      <w:r>
        <w:rPr>
          <w:rFonts w:ascii="Arial"/>
          <w:sz w:val="14"/>
        </w:rPr>
        <w:t>-materials and by the biodegradation with microorganism.</w:t>
      </w:r>
      <w:r w:rsidR="00FB0986">
        <w:rPr>
          <w:rFonts w:ascii="Arial"/>
          <w:sz w:val="14"/>
        </w:rPr>
        <w:t xml:space="preserve"> </w:t>
      </w:r>
      <w:r w:rsidR="0007431B">
        <w:rPr>
          <w:rFonts w:ascii="Arial"/>
          <w:sz w:val="14"/>
        </w:rPr>
        <w:t xml:space="preserve">She developed novel functional nanomaterials </w:t>
      </w:r>
      <w:r w:rsidR="005278F3">
        <w:rPr>
          <w:rFonts w:ascii="Arial"/>
          <w:sz w:val="14"/>
        </w:rPr>
        <w:t xml:space="preserve">by green synthesize </w:t>
      </w:r>
      <w:r w:rsidR="0007431B">
        <w:rPr>
          <w:rFonts w:ascii="Arial"/>
          <w:sz w:val="14"/>
        </w:rPr>
        <w:t>with potential application in field remediation of contaminants.</w:t>
      </w:r>
      <w:r w:rsidR="005278F3">
        <w:rPr>
          <w:rFonts w:ascii="Arial"/>
          <w:sz w:val="14"/>
        </w:rPr>
        <w:t xml:space="preserve"> Be</w:t>
      </w:r>
      <w:r w:rsidR="00CC45D2">
        <w:rPr>
          <w:rFonts w:ascii="Arial"/>
          <w:sz w:val="14"/>
        </w:rPr>
        <w:t xml:space="preserve">sides, </w:t>
      </w:r>
      <w:proofErr w:type="gramStart"/>
      <w:r w:rsidR="00193301">
        <w:rPr>
          <w:rFonts w:ascii="Arial"/>
          <w:sz w:val="14"/>
        </w:rPr>
        <w:t>She</w:t>
      </w:r>
      <w:proofErr w:type="gramEnd"/>
      <w:r w:rsidR="00193301">
        <w:rPr>
          <w:rFonts w:ascii="Arial"/>
          <w:sz w:val="14"/>
        </w:rPr>
        <w:t xml:space="preserve"> has isolated several bacteria for the degradation of textile pollutions and organic contaminants. Functional biomaterials based on the immobilization of cells </w:t>
      </w:r>
      <w:proofErr w:type="gramStart"/>
      <w:r w:rsidR="00193301">
        <w:rPr>
          <w:rFonts w:ascii="Arial"/>
          <w:sz w:val="14"/>
        </w:rPr>
        <w:t>has been used</w:t>
      </w:r>
      <w:proofErr w:type="gramEnd"/>
      <w:r w:rsidR="00193301">
        <w:rPr>
          <w:rFonts w:ascii="Arial"/>
          <w:sz w:val="14"/>
        </w:rPr>
        <w:t xml:space="preserve"> in the removal of both </w:t>
      </w:r>
      <w:r w:rsidR="00193301">
        <w:rPr>
          <w:rFonts w:ascii="Arial"/>
          <w:sz w:val="14"/>
        </w:rPr>
        <w:t>textile pollutions</w:t>
      </w:r>
      <w:r w:rsidR="00193301">
        <w:rPr>
          <w:rFonts w:ascii="Arial"/>
          <w:sz w:val="14"/>
        </w:rPr>
        <w:t xml:space="preserve"> and heavy metals</w:t>
      </w:r>
      <w:r w:rsidR="0007431B">
        <w:rPr>
          <w:rFonts w:ascii="Arial"/>
          <w:sz w:val="14"/>
        </w:rPr>
        <w:t>. She aimed to integrate</w:t>
      </w:r>
      <w:r w:rsidR="00193301">
        <w:rPr>
          <w:rFonts w:ascii="Arial"/>
          <w:sz w:val="14"/>
        </w:rPr>
        <w:t xml:space="preserve"> </w:t>
      </w:r>
      <w:proofErr w:type="spellStart"/>
      <w:r w:rsidR="00193301">
        <w:rPr>
          <w:rFonts w:ascii="Arial"/>
          <w:sz w:val="14"/>
        </w:rPr>
        <w:t>nano</w:t>
      </w:r>
      <w:proofErr w:type="spellEnd"/>
      <w:r w:rsidR="00193301">
        <w:rPr>
          <w:rFonts w:ascii="Arial"/>
          <w:sz w:val="14"/>
        </w:rPr>
        <w:t xml:space="preserve">-material </w:t>
      </w:r>
      <w:r w:rsidR="0007431B">
        <w:rPr>
          <w:rFonts w:ascii="Arial"/>
          <w:sz w:val="14"/>
        </w:rPr>
        <w:t>degradation with</w:t>
      </w:r>
      <w:r w:rsidR="00193301">
        <w:rPr>
          <w:rFonts w:ascii="Arial"/>
          <w:sz w:val="14"/>
        </w:rPr>
        <w:t xml:space="preserve"> </w:t>
      </w:r>
      <w:r w:rsidR="0007431B">
        <w:rPr>
          <w:rFonts w:ascii="Arial"/>
          <w:sz w:val="14"/>
        </w:rPr>
        <w:t>biodegradation for environmental remediation and the energy recycling</w:t>
      </w:r>
      <w:r w:rsidR="00CC45D2">
        <w:rPr>
          <w:rFonts w:ascii="Arial"/>
          <w:sz w:val="14"/>
        </w:rPr>
        <w:t xml:space="preserve"> and</w:t>
      </w:r>
      <w:r w:rsidR="0007431B">
        <w:rPr>
          <w:rFonts w:ascii="Arial"/>
          <w:sz w:val="14"/>
        </w:rPr>
        <w:t xml:space="preserve"> to understand the scientific</w:t>
      </w:r>
      <w:r w:rsidR="00B1429E">
        <w:rPr>
          <w:rFonts w:ascii="Arial"/>
          <w:sz w:val="14"/>
        </w:rPr>
        <w:t xml:space="preserve"> issues for bio-</w:t>
      </w:r>
      <w:proofErr w:type="spellStart"/>
      <w:r w:rsidR="00B1429E">
        <w:rPr>
          <w:rFonts w:ascii="Arial"/>
          <w:sz w:val="14"/>
        </w:rPr>
        <w:t>nano</w:t>
      </w:r>
      <w:proofErr w:type="spellEnd"/>
      <w:r w:rsidR="00B1429E">
        <w:rPr>
          <w:rFonts w:ascii="Arial"/>
          <w:sz w:val="14"/>
        </w:rPr>
        <w:t xml:space="preserve"> interface.</w:t>
      </w:r>
    </w:p>
    <w:p w:rsidR="0095693D" w:rsidRDefault="00A9710C">
      <w:pPr>
        <w:spacing w:before="62"/>
        <w:ind w:left="4217" w:right="4235"/>
        <w:jc w:val="center"/>
        <w:rPr>
          <w:rFonts w:ascii="Arial"/>
          <w:sz w:val="14"/>
        </w:rPr>
      </w:pPr>
      <w:r>
        <w:rPr>
          <w:rFonts w:ascii="Arial"/>
          <w:sz w:val="14"/>
        </w:rPr>
        <w:t xml:space="preserve">Email: </w:t>
      </w:r>
      <w:hyperlink r:id="rId11" w:history="1">
        <w:r w:rsidR="0095693D" w:rsidRPr="00E42B8E">
          <w:rPr>
            <w:rStyle w:val="Hyperlink"/>
            <w:rFonts w:ascii="Arial"/>
            <w:sz w:val="14"/>
          </w:rPr>
          <w:t>ying.cheng@uon.edu.au</w:t>
        </w:r>
      </w:hyperlink>
    </w:p>
    <w:p w:rsidR="00AE3E37" w:rsidRDefault="00292ED9">
      <w:pPr>
        <w:pStyle w:val="BodyText"/>
        <w:spacing w:before="2"/>
        <w:rPr>
          <w:rFonts w:ascii="Arial"/>
          <w:sz w:val="19"/>
        </w:rPr>
      </w:pPr>
      <w:r>
        <w:rPr>
          <w:noProof/>
          <w:lang w:val="en-AU"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FF46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04709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201" w:rsidRDefault="00642201">
      <w:r>
        <w:separator/>
      </w:r>
    </w:p>
  </w:endnote>
  <w:endnote w:type="continuationSeparator" w:id="0">
    <w:p w:rsidR="00642201" w:rsidRDefault="00642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201" w:rsidRDefault="00642201">
      <w:r>
        <w:separator/>
      </w:r>
    </w:p>
  </w:footnote>
  <w:footnote w:type="continuationSeparator" w:id="0">
    <w:p w:rsidR="00642201" w:rsidRDefault="00642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7096"/>
    <w:rsid w:val="0007431B"/>
    <w:rsid w:val="000E2911"/>
    <w:rsid w:val="001263DF"/>
    <w:rsid w:val="00150F99"/>
    <w:rsid w:val="00193301"/>
    <w:rsid w:val="00292ED9"/>
    <w:rsid w:val="00404E5B"/>
    <w:rsid w:val="00414F7B"/>
    <w:rsid w:val="004355DC"/>
    <w:rsid w:val="004749B4"/>
    <w:rsid w:val="00494130"/>
    <w:rsid w:val="004F3523"/>
    <w:rsid w:val="005100B0"/>
    <w:rsid w:val="005278F3"/>
    <w:rsid w:val="005973B9"/>
    <w:rsid w:val="005B3A56"/>
    <w:rsid w:val="006060CE"/>
    <w:rsid w:val="0063497F"/>
    <w:rsid w:val="00642201"/>
    <w:rsid w:val="00873DF0"/>
    <w:rsid w:val="008756E6"/>
    <w:rsid w:val="008A2CFB"/>
    <w:rsid w:val="008A7A9A"/>
    <w:rsid w:val="00922B21"/>
    <w:rsid w:val="0095693D"/>
    <w:rsid w:val="00990042"/>
    <w:rsid w:val="009B2D44"/>
    <w:rsid w:val="00A07E82"/>
    <w:rsid w:val="00A9710C"/>
    <w:rsid w:val="00AE3E37"/>
    <w:rsid w:val="00B1429E"/>
    <w:rsid w:val="00B21A57"/>
    <w:rsid w:val="00C33602"/>
    <w:rsid w:val="00CC45D2"/>
    <w:rsid w:val="00CD6F55"/>
    <w:rsid w:val="00DE3104"/>
    <w:rsid w:val="00F72EEA"/>
    <w:rsid w:val="00F84CAE"/>
    <w:rsid w:val="00FB098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CC2CB"/>
  <w15:docId w15:val="{F490E768-8E53-4DB8-9381-27DC4801D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ing.cheng@uon.edu.a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Ying Cheng</cp:lastModifiedBy>
  <cp:revision>6</cp:revision>
  <dcterms:created xsi:type="dcterms:W3CDTF">2017-06-29T01:53:00Z</dcterms:created>
  <dcterms:modified xsi:type="dcterms:W3CDTF">2017-06-29T03:30:00Z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