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C7E" w:rsidRDefault="00A250E2" w:rsidP="00A250E2">
      <w:pPr>
        <w:spacing w:after="0"/>
        <w:rPr>
          <w:rFonts w:ascii="Times New Roman" w:hAnsi="Times New Roman" w:cs="Times New Roman"/>
          <w:sz w:val="24"/>
          <w:szCs w:val="16"/>
        </w:rPr>
      </w:pPr>
      <w:r>
        <w:rPr>
          <w:rFonts w:ascii="Times New Roman" w:hAnsi="Times New Roman" w:cs="Times New Roman"/>
          <w:sz w:val="24"/>
          <w:szCs w:val="16"/>
        </w:rPr>
        <w:t xml:space="preserve">                          </w:t>
      </w:r>
    </w:p>
    <w:p w:rsidR="00F75004" w:rsidRPr="00A250E2" w:rsidRDefault="00A250E2" w:rsidP="00626C7E">
      <w:pPr>
        <w:spacing w:after="0"/>
        <w:ind w:left="720" w:firstLine="720"/>
        <w:rPr>
          <w:rFonts w:ascii="Times New Roman" w:hAnsi="Times New Roman" w:cs="Times New Roman"/>
          <w:sz w:val="24"/>
          <w:szCs w:val="16"/>
        </w:rPr>
      </w:pPr>
      <w:r>
        <w:rPr>
          <w:rFonts w:ascii="Times New Roman" w:hAnsi="Times New Roman" w:cs="Times New Roman"/>
          <w:sz w:val="24"/>
          <w:szCs w:val="16"/>
        </w:rPr>
        <w:t xml:space="preserve">  </w:t>
      </w:r>
      <w:r w:rsidR="00F75004" w:rsidRPr="00A250E2">
        <w:rPr>
          <w:rFonts w:ascii="Times New Roman" w:hAnsi="Times New Roman" w:cs="Times New Roman"/>
          <w:sz w:val="24"/>
          <w:szCs w:val="16"/>
        </w:rPr>
        <w:t>11th International Conference on Advanced Materials &amp; Processing</w:t>
      </w:r>
    </w:p>
    <w:p w:rsidR="00F75004" w:rsidRPr="00A250E2" w:rsidRDefault="00F75004" w:rsidP="00F75004">
      <w:pPr>
        <w:spacing w:after="0"/>
        <w:jc w:val="center"/>
        <w:rPr>
          <w:rFonts w:ascii="Times New Roman" w:hAnsi="Times New Roman" w:cs="Times New Roman"/>
          <w:sz w:val="24"/>
          <w:szCs w:val="16"/>
        </w:rPr>
      </w:pPr>
      <w:r w:rsidRPr="00A250E2">
        <w:rPr>
          <w:rFonts w:ascii="Times New Roman" w:hAnsi="Times New Roman" w:cs="Times New Roman"/>
          <w:sz w:val="24"/>
          <w:szCs w:val="16"/>
        </w:rPr>
        <w:t>Edinburgh, Scotland</w:t>
      </w:r>
    </w:p>
    <w:p w:rsidR="00F75004" w:rsidRDefault="00F75004" w:rsidP="00F750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16"/>
        </w:rPr>
      </w:pPr>
      <w:r w:rsidRPr="00A250E2">
        <w:rPr>
          <w:rFonts w:ascii="Times New Roman" w:hAnsi="Times New Roman" w:cs="Times New Roman"/>
          <w:sz w:val="24"/>
          <w:szCs w:val="16"/>
        </w:rPr>
        <w:t>September 6&amp;7 2017</w:t>
      </w:r>
    </w:p>
    <w:p w:rsidR="00A250E2" w:rsidRPr="00A250E2" w:rsidRDefault="00A250E2" w:rsidP="00F750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16"/>
        </w:rPr>
      </w:pPr>
    </w:p>
    <w:p w:rsidR="00414388" w:rsidRPr="00A250E2" w:rsidRDefault="00414388" w:rsidP="00F75004">
      <w:pPr>
        <w:spacing w:after="0"/>
        <w:jc w:val="center"/>
        <w:rPr>
          <w:rFonts w:ascii="Times New Roman" w:hAnsi="Times New Roman" w:cs="Times New Roman"/>
          <w:b/>
          <w:sz w:val="28"/>
          <w:szCs w:val="16"/>
        </w:rPr>
      </w:pPr>
      <w:r w:rsidRPr="00A250E2">
        <w:rPr>
          <w:rFonts w:ascii="Times New Roman" w:hAnsi="Times New Roman" w:cs="Times New Roman"/>
          <w:b/>
          <w:sz w:val="28"/>
          <w:szCs w:val="16"/>
        </w:rPr>
        <w:t xml:space="preserve">Evaluation of hydrocarbon based Non </w:t>
      </w:r>
      <w:r w:rsidR="00FA61A0" w:rsidRPr="00A250E2">
        <w:rPr>
          <w:rFonts w:ascii="Times New Roman" w:hAnsi="Times New Roman" w:cs="Times New Roman"/>
          <w:b/>
          <w:sz w:val="28"/>
          <w:szCs w:val="16"/>
        </w:rPr>
        <w:t>fluorinated</w:t>
      </w:r>
      <w:r w:rsidRPr="00A250E2">
        <w:rPr>
          <w:rFonts w:ascii="Times New Roman" w:hAnsi="Times New Roman" w:cs="Times New Roman"/>
          <w:b/>
          <w:sz w:val="28"/>
          <w:szCs w:val="16"/>
        </w:rPr>
        <w:t xml:space="preserve"> Membranes a</w:t>
      </w:r>
      <w:r w:rsidR="002B2795" w:rsidRPr="00A250E2">
        <w:rPr>
          <w:rFonts w:ascii="Times New Roman" w:hAnsi="Times New Roman" w:cs="Times New Roman"/>
          <w:b/>
          <w:sz w:val="28"/>
          <w:szCs w:val="16"/>
        </w:rPr>
        <w:t>s</w:t>
      </w:r>
      <w:r w:rsidRPr="00A250E2">
        <w:rPr>
          <w:rFonts w:ascii="Times New Roman" w:hAnsi="Times New Roman" w:cs="Times New Roman"/>
          <w:b/>
          <w:sz w:val="28"/>
          <w:szCs w:val="16"/>
        </w:rPr>
        <w:t xml:space="preserve"> electrolytes for efficient </w:t>
      </w:r>
      <w:r w:rsidR="002B2795" w:rsidRPr="00A250E2">
        <w:rPr>
          <w:rFonts w:ascii="Times New Roman" w:hAnsi="Times New Roman" w:cs="Times New Roman"/>
          <w:b/>
          <w:sz w:val="28"/>
          <w:szCs w:val="16"/>
        </w:rPr>
        <w:t>Microbial Fuel Cell performance</w:t>
      </w:r>
    </w:p>
    <w:p w:rsidR="00F75004" w:rsidRPr="00A250E2" w:rsidRDefault="00414388" w:rsidP="00F75004">
      <w:pPr>
        <w:spacing w:after="0"/>
        <w:jc w:val="center"/>
        <w:rPr>
          <w:rFonts w:ascii="Times New Roman" w:hAnsi="Times New Roman" w:cs="Times New Roman"/>
          <w:sz w:val="24"/>
          <w:szCs w:val="16"/>
        </w:rPr>
      </w:pPr>
      <w:r w:rsidRPr="00A250E2">
        <w:rPr>
          <w:rFonts w:ascii="Times New Roman" w:hAnsi="Times New Roman" w:cs="Times New Roman"/>
          <w:b/>
          <w:sz w:val="28"/>
          <w:szCs w:val="16"/>
        </w:rPr>
        <w:t xml:space="preserve"> </w:t>
      </w:r>
      <w:proofErr w:type="spellStart"/>
      <w:r w:rsidR="00F75004" w:rsidRPr="00A250E2">
        <w:rPr>
          <w:rFonts w:ascii="Times New Roman" w:hAnsi="Times New Roman" w:cs="Times New Roman"/>
          <w:sz w:val="24"/>
          <w:szCs w:val="16"/>
        </w:rPr>
        <w:t>Dharmalingam</w:t>
      </w:r>
      <w:proofErr w:type="spellEnd"/>
      <w:r w:rsidR="00F75004" w:rsidRPr="00A250E2">
        <w:rPr>
          <w:rFonts w:ascii="Times New Roman" w:hAnsi="Times New Roman" w:cs="Times New Roman"/>
          <w:sz w:val="24"/>
          <w:szCs w:val="16"/>
        </w:rPr>
        <w:t xml:space="preserve"> </w:t>
      </w:r>
      <w:proofErr w:type="spellStart"/>
      <w:r w:rsidR="00F75004" w:rsidRPr="00A250E2">
        <w:rPr>
          <w:rFonts w:ascii="Times New Roman" w:hAnsi="Times New Roman" w:cs="Times New Roman"/>
          <w:sz w:val="24"/>
          <w:szCs w:val="16"/>
        </w:rPr>
        <w:t>Sangeetha</w:t>
      </w:r>
      <w:proofErr w:type="spellEnd"/>
    </w:p>
    <w:p w:rsidR="00F75004" w:rsidRPr="00A250E2" w:rsidRDefault="00F75004" w:rsidP="00F75004">
      <w:pPr>
        <w:spacing w:after="0"/>
        <w:jc w:val="center"/>
        <w:rPr>
          <w:rFonts w:ascii="Times New Roman" w:hAnsi="Times New Roman" w:cs="Times New Roman"/>
          <w:sz w:val="24"/>
          <w:szCs w:val="16"/>
        </w:rPr>
      </w:pPr>
      <w:r w:rsidRPr="00A250E2">
        <w:rPr>
          <w:rFonts w:ascii="Times New Roman" w:hAnsi="Times New Roman" w:cs="Times New Roman"/>
          <w:sz w:val="24"/>
          <w:szCs w:val="16"/>
        </w:rPr>
        <w:t>Department of Mechanical Engineering, Anna University, Chennai -600 025, India</w:t>
      </w:r>
    </w:p>
    <w:p w:rsidR="00F75004" w:rsidRDefault="00F75004" w:rsidP="00F75004">
      <w:pPr>
        <w:spacing w:after="0"/>
        <w:jc w:val="center"/>
        <w:rPr>
          <w:rFonts w:ascii="Times New Roman" w:hAnsi="Times New Roman" w:cs="Times New Roman"/>
          <w:sz w:val="24"/>
          <w:szCs w:val="16"/>
        </w:rPr>
      </w:pPr>
      <w:r w:rsidRPr="00A250E2">
        <w:rPr>
          <w:rFonts w:ascii="Times New Roman" w:hAnsi="Times New Roman" w:cs="Times New Roman"/>
          <w:sz w:val="24"/>
          <w:szCs w:val="16"/>
        </w:rPr>
        <w:t xml:space="preserve">Corresponding Author Email: </w:t>
      </w:r>
      <w:r w:rsidRPr="00A250E2">
        <w:rPr>
          <w:rFonts w:ascii="Times New Roman" w:hAnsi="Times New Roman" w:cs="Times New Roman"/>
          <w:sz w:val="24"/>
          <w:szCs w:val="16"/>
          <w:u w:val="single"/>
        </w:rPr>
        <w:t>sangeetha@annauniv.edu</w:t>
      </w:r>
      <w:r w:rsidRPr="00A250E2">
        <w:rPr>
          <w:rFonts w:ascii="Times New Roman" w:hAnsi="Times New Roman" w:cs="Times New Roman"/>
          <w:sz w:val="24"/>
          <w:szCs w:val="16"/>
        </w:rPr>
        <w:t xml:space="preserve"> Tel: +912235 7763</w:t>
      </w:r>
    </w:p>
    <w:p w:rsidR="00F75004" w:rsidRPr="00A250E2" w:rsidRDefault="00F75004" w:rsidP="00A250E2">
      <w:pPr>
        <w:spacing w:after="0" w:line="360" w:lineRule="auto"/>
        <w:ind w:left="-810" w:right="-990"/>
        <w:jc w:val="both"/>
        <w:rPr>
          <w:rFonts w:ascii="Times New Roman" w:hAnsi="Times New Roman" w:cs="Times New Roman"/>
          <w:b/>
          <w:sz w:val="24"/>
          <w:szCs w:val="16"/>
        </w:rPr>
      </w:pPr>
      <w:r w:rsidRPr="00A250E2">
        <w:rPr>
          <w:rFonts w:ascii="Times New Roman" w:hAnsi="Times New Roman" w:cs="Times New Roman"/>
          <w:b/>
          <w:sz w:val="24"/>
          <w:szCs w:val="16"/>
        </w:rPr>
        <w:t xml:space="preserve">Abstract: </w:t>
      </w:r>
    </w:p>
    <w:p w:rsidR="00F75004" w:rsidRPr="00A250E2" w:rsidRDefault="00F75004" w:rsidP="002F6880">
      <w:pPr>
        <w:autoSpaceDE w:val="0"/>
        <w:autoSpaceDN w:val="0"/>
        <w:adjustRightInd w:val="0"/>
        <w:spacing w:line="360" w:lineRule="auto"/>
        <w:ind w:left="-720" w:right="-810"/>
        <w:jc w:val="both"/>
        <w:rPr>
          <w:rFonts w:ascii="Times New Roman" w:hAnsi="Times New Roman" w:cs="Times New Roman"/>
          <w:sz w:val="24"/>
          <w:szCs w:val="24"/>
        </w:rPr>
      </w:pPr>
      <w:r w:rsidRPr="00A250E2">
        <w:rPr>
          <w:rFonts w:ascii="Times New Roman" w:hAnsi="Times New Roman" w:cs="Times New Roman"/>
          <w:sz w:val="24"/>
          <w:szCs w:val="24"/>
        </w:rPr>
        <w:t xml:space="preserve">Microbial Fuel Cell </w:t>
      </w:r>
      <w:r w:rsidR="0004208A" w:rsidRPr="00A250E2">
        <w:rPr>
          <w:rFonts w:ascii="Times New Roman" w:hAnsi="Times New Roman" w:cs="Times New Roman"/>
          <w:sz w:val="24"/>
          <w:szCs w:val="24"/>
        </w:rPr>
        <w:t xml:space="preserve">(MFC) </w:t>
      </w:r>
      <w:r w:rsidRPr="00A250E2">
        <w:rPr>
          <w:rFonts w:ascii="Times New Roman" w:hAnsi="Times New Roman" w:cs="Times New Roman"/>
          <w:sz w:val="24"/>
          <w:szCs w:val="24"/>
        </w:rPr>
        <w:t xml:space="preserve">is a bio-electrochemical </w:t>
      </w:r>
      <w:r w:rsidR="0004208A" w:rsidRPr="00A250E2">
        <w:rPr>
          <w:rFonts w:ascii="Times New Roman" w:hAnsi="Times New Roman" w:cs="Times New Roman"/>
          <w:sz w:val="24"/>
          <w:szCs w:val="24"/>
        </w:rPr>
        <w:t>method</w:t>
      </w:r>
      <w:r w:rsidR="00531094" w:rsidRPr="00A250E2">
        <w:rPr>
          <w:rFonts w:ascii="Times New Roman" w:hAnsi="Times New Roman" w:cs="Times New Roman"/>
          <w:sz w:val="24"/>
          <w:szCs w:val="24"/>
        </w:rPr>
        <w:t xml:space="preserve"> that drives a current </w:t>
      </w:r>
      <w:r w:rsidRPr="00A250E2">
        <w:rPr>
          <w:rFonts w:ascii="Times New Roman" w:hAnsi="Times New Roman" w:cs="Times New Roman"/>
          <w:sz w:val="24"/>
          <w:szCs w:val="24"/>
        </w:rPr>
        <w:t>via bacteria and mimicking bacterial interactions found in nature. Proton exchange membrane is one of the essential components of membrane based microbial fuel cells (MFCs).The generally used membrane ava</w:t>
      </w:r>
      <w:r w:rsidR="002B2795" w:rsidRPr="00A250E2">
        <w:rPr>
          <w:rFonts w:ascii="Times New Roman" w:hAnsi="Times New Roman" w:cs="Times New Roman"/>
          <w:sz w:val="24"/>
          <w:szCs w:val="24"/>
        </w:rPr>
        <w:t xml:space="preserve">ilable commercially is </w:t>
      </w:r>
      <w:proofErr w:type="spellStart"/>
      <w:r w:rsidR="002B2795" w:rsidRPr="00A250E2">
        <w:rPr>
          <w:rFonts w:ascii="Times New Roman" w:hAnsi="Times New Roman" w:cs="Times New Roman"/>
          <w:sz w:val="24"/>
          <w:szCs w:val="24"/>
        </w:rPr>
        <w:t>Nafion</w:t>
      </w:r>
      <w:proofErr w:type="spellEnd"/>
      <w:r w:rsidR="002B2795" w:rsidRPr="00A250E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250E2">
        <w:rPr>
          <w:rFonts w:ascii="Times New Roman" w:hAnsi="Times New Roman" w:cs="Times New Roman"/>
          <w:sz w:val="24"/>
          <w:szCs w:val="24"/>
        </w:rPr>
        <w:t>Nafion</w:t>
      </w:r>
      <w:proofErr w:type="spellEnd"/>
      <w:r w:rsidRPr="00A250E2">
        <w:rPr>
          <w:rFonts w:ascii="Times New Roman" w:hAnsi="Times New Roman" w:cs="Times New Roman"/>
          <w:sz w:val="24"/>
          <w:szCs w:val="24"/>
        </w:rPr>
        <w:t xml:space="preserve"> has several limitations including high cost, substrate crossover, oxygen leakage and accumulation. Hence, intensive research is carried out to find a suitable membrane to</w:t>
      </w:r>
      <w:r w:rsidR="008123F6" w:rsidRPr="00A250E2">
        <w:rPr>
          <w:rFonts w:ascii="Times New Roman" w:hAnsi="Times New Roman" w:cs="Times New Roman"/>
          <w:sz w:val="24"/>
          <w:szCs w:val="24"/>
        </w:rPr>
        <w:t xml:space="preserve"> </w:t>
      </w:r>
      <w:r w:rsidRPr="00A250E2">
        <w:rPr>
          <w:rFonts w:ascii="Times New Roman" w:hAnsi="Times New Roman" w:cs="Times New Roman"/>
          <w:sz w:val="24"/>
          <w:szCs w:val="24"/>
        </w:rPr>
        <w:t>overcome the problems of oxygen cross over and substrate loss</w:t>
      </w:r>
      <w:r w:rsidR="002B2795" w:rsidRPr="00A250E2">
        <w:rPr>
          <w:rFonts w:ascii="Times New Roman" w:hAnsi="Times New Roman" w:cs="Times New Roman"/>
          <w:sz w:val="24"/>
          <w:szCs w:val="24"/>
        </w:rPr>
        <w:t xml:space="preserve">. The alternate </w:t>
      </w:r>
      <w:r w:rsidRPr="00A250E2">
        <w:rPr>
          <w:rFonts w:ascii="Times New Roman" w:hAnsi="Times New Roman" w:cs="Times New Roman"/>
          <w:sz w:val="24"/>
          <w:szCs w:val="24"/>
        </w:rPr>
        <w:t xml:space="preserve">membrane should be </w:t>
      </w:r>
      <w:r w:rsidR="0004208A" w:rsidRPr="00A250E2">
        <w:rPr>
          <w:rFonts w:ascii="Times New Roman" w:hAnsi="Times New Roman" w:cs="Times New Roman"/>
          <w:sz w:val="24"/>
          <w:szCs w:val="24"/>
        </w:rPr>
        <w:t>environment friendly</w:t>
      </w:r>
      <w:r w:rsidRPr="00A250E2">
        <w:rPr>
          <w:rFonts w:ascii="Times New Roman" w:hAnsi="Times New Roman" w:cs="Times New Roman"/>
          <w:sz w:val="24"/>
          <w:szCs w:val="24"/>
        </w:rPr>
        <w:t>, with increased power density and sho</w:t>
      </w:r>
      <w:r w:rsidR="002B2795" w:rsidRPr="00A250E2">
        <w:rPr>
          <w:rFonts w:ascii="Times New Roman" w:hAnsi="Times New Roman" w:cs="Times New Roman"/>
          <w:sz w:val="24"/>
          <w:szCs w:val="24"/>
        </w:rPr>
        <w:t xml:space="preserve">uld be </w:t>
      </w:r>
      <w:r w:rsidR="0004208A" w:rsidRPr="00A250E2">
        <w:rPr>
          <w:rFonts w:ascii="Times New Roman" w:hAnsi="Times New Roman" w:cs="Times New Roman"/>
          <w:sz w:val="24"/>
          <w:szCs w:val="24"/>
        </w:rPr>
        <w:t>cost effective</w:t>
      </w:r>
      <w:r w:rsidRPr="00A250E2">
        <w:rPr>
          <w:rFonts w:ascii="Times New Roman" w:hAnsi="Times New Roman" w:cs="Times New Roman"/>
          <w:sz w:val="24"/>
          <w:szCs w:val="24"/>
        </w:rPr>
        <w:t xml:space="preserve"> than the f</w:t>
      </w:r>
      <w:r w:rsidR="002B2795" w:rsidRPr="00A250E2">
        <w:rPr>
          <w:rFonts w:ascii="Times New Roman" w:hAnsi="Times New Roman" w:cs="Times New Roman"/>
          <w:sz w:val="24"/>
          <w:szCs w:val="24"/>
        </w:rPr>
        <w:t xml:space="preserve">luorinated </w:t>
      </w:r>
      <w:proofErr w:type="spellStart"/>
      <w:r w:rsidR="002B2795" w:rsidRPr="00A250E2">
        <w:rPr>
          <w:rFonts w:ascii="Times New Roman" w:hAnsi="Times New Roman" w:cs="Times New Roman"/>
          <w:sz w:val="24"/>
          <w:szCs w:val="24"/>
        </w:rPr>
        <w:t>Nafion</w:t>
      </w:r>
      <w:proofErr w:type="spellEnd"/>
      <w:r w:rsidR="002B2795" w:rsidRPr="00A250E2">
        <w:rPr>
          <w:rFonts w:ascii="Times New Roman" w:hAnsi="Times New Roman" w:cs="Times New Roman"/>
          <w:sz w:val="24"/>
          <w:szCs w:val="24"/>
        </w:rPr>
        <w:t xml:space="preserve"> membrane in addition to lower oxygen permeability to maintain an anaerobic environment in the anodic chamber of the cell. </w:t>
      </w:r>
      <w:r w:rsidR="00414388" w:rsidRPr="00A250E2">
        <w:rPr>
          <w:rFonts w:ascii="Times New Roman" w:hAnsi="Times New Roman" w:cs="Times New Roman"/>
          <w:sz w:val="24"/>
          <w:szCs w:val="24"/>
        </w:rPr>
        <w:t>Our</w:t>
      </w:r>
      <w:r w:rsidRPr="00A250E2">
        <w:rPr>
          <w:rFonts w:ascii="Times New Roman" w:hAnsi="Times New Roman" w:cs="Times New Roman"/>
          <w:sz w:val="24"/>
          <w:szCs w:val="24"/>
        </w:rPr>
        <w:t xml:space="preserve"> research focuses on </w:t>
      </w:r>
      <w:r w:rsidR="002B2795" w:rsidRPr="00A250E2">
        <w:rPr>
          <w:rFonts w:ascii="Times New Roman" w:hAnsi="Times New Roman" w:cs="Times New Roman"/>
          <w:sz w:val="24"/>
          <w:szCs w:val="24"/>
        </w:rPr>
        <w:t>non fluorinated</w:t>
      </w:r>
      <w:r w:rsidR="00414388" w:rsidRPr="00A250E2">
        <w:rPr>
          <w:rFonts w:ascii="Times New Roman" w:hAnsi="Times New Roman" w:cs="Times New Roman"/>
          <w:sz w:val="24"/>
          <w:szCs w:val="24"/>
        </w:rPr>
        <w:t xml:space="preserve"> p</w:t>
      </w:r>
      <w:r w:rsidR="001B04A5">
        <w:rPr>
          <w:rFonts w:ascii="Times New Roman" w:hAnsi="Times New Roman" w:cs="Times New Roman"/>
          <w:sz w:val="24"/>
          <w:szCs w:val="24"/>
        </w:rPr>
        <w:t>olymer</w:t>
      </w:r>
      <w:r w:rsidR="00382A25" w:rsidRPr="00A250E2">
        <w:rPr>
          <w:rFonts w:ascii="Times New Roman" w:hAnsi="Times New Roman" w:cs="Times New Roman"/>
          <w:sz w:val="24"/>
          <w:szCs w:val="24"/>
        </w:rPr>
        <w:t xml:space="preserve"> membranes </w:t>
      </w:r>
      <w:r w:rsidRPr="00A250E2">
        <w:rPr>
          <w:rFonts w:ascii="Times New Roman" w:hAnsi="Times New Roman" w:cs="Times New Roman"/>
          <w:sz w:val="24"/>
          <w:szCs w:val="24"/>
        </w:rPr>
        <w:t xml:space="preserve">such as </w:t>
      </w:r>
      <w:proofErr w:type="spellStart"/>
      <w:r w:rsidRPr="00A250E2">
        <w:rPr>
          <w:rFonts w:ascii="Times New Roman" w:hAnsi="Times New Roman" w:cs="Times New Roman"/>
          <w:sz w:val="24"/>
          <w:szCs w:val="24"/>
        </w:rPr>
        <w:t>Sulfonated</w:t>
      </w:r>
      <w:proofErr w:type="spellEnd"/>
      <w:r w:rsidRPr="00A250E2">
        <w:rPr>
          <w:rFonts w:ascii="Times New Roman" w:hAnsi="Times New Roman" w:cs="Times New Roman"/>
          <w:sz w:val="24"/>
          <w:szCs w:val="24"/>
        </w:rPr>
        <w:t xml:space="preserve"> </w:t>
      </w:r>
      <w:r w:rsidR="00817937">
        <w:rPr>
          <w:rFonts w:ascii="Times New Roman" w:hAnsi="Times New Roman" w:cs="Times New Roman"/>
          <w:sz w:val="24"/>
          <w:szCs w:val="24"/>
        </w:rPr>
        <w:t xml:space="preserve">Poly Ether </w:t>
      </w:r>
      <w:proofErr w:type="spellStart"/>
      <w:r w:rsidR="00817937">
        <w:rPr>
          <w:rFonts w:ascii="Times New Roman" w:hAnsi="Times New Roman" w:cs="Times New Roman"/>
          <w:sz w:val="24"/>
          <w:szCs w:val="24"/>
        </w:rPr>
        <w:t>Ether</w:t>
      </w:r>
      <w:proofErr w:type="spellEnd"/>
      <w:r w:rsidR="008179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7937">
        <w:rPr>
          <w:rFonts w:ascii="Times New Roman" w:hAnsi="Times New Roman" w:cs="Times New Roman"/>
          <w:sz w:val="24"/>
          <w:szCs w:val="24"/>
        </w:rPr>
        <w:t>Ketone</w:t>
      </w:r>
      <w:proofErr w:type="spellEnd"/>
      <w:r w:rsidR="00817937">
        <w:rPr>
          <w:rFonts w:ascii="Times New Roman" w:hAnsi="Times New Roman" w:cs="Times New Roman"/>
          <w:sz w:val="24"/>
          <w:szCs w:val="24"/>
        </w:rPr>
        <w:t xml:space="preserve"> (SPEEK),</w:t>
      </w:r>
      <w:r w:rsidR="002B2795" w:rsidRPr="00A250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2795" w:rsidRPr="00A250E2">
        <w:rPr>
          <w:rFonts w:ascii="Times New Roman" w:hAnsi="Times New Roman" w:cs="Times New Roman"/>
          <w:sz w:val="24"/>
          <w:szCs w:val="24"/>
        </w:rPr>
        <w:t>S</w:t>
      </w:r>
      <w:r w:rsidR="00382A25" w:rsidRPr="00A250E2">
        <w:rPr>
          <w:rFonts w:ascii="Times New Roman" w:hAnsi="Times New Roman" w:cs="Times New Roman"/>
          <w:sz w:val="24"/>
          <w:szCs w:val="24"/>
        </w:rPr>
        <w:t>ulfonated</w:t>
      </w:r>
      <w:proofErr w:type="spellEnd"/>
      <w:r w:rsidR="00382A25" w:rsidRPr="00A250E2">
        <w:rPr>
          <w:rFonts w:ascii="Times New Roman" w:hAnsi="Times New Roman" w:cs="Times New Roman"/>
          <w:sz w:val="24"/>
          <w:szCs w:val="24"/>
        </w:rPr>
        <w:t xml:space="preserve"> P</w:t>
      </w:r>
      <w:r w:rsidR="002B2795" w:rsidRPr="00A250E2">
        <w:rPr>
          <w:rFonts w:ascii="Times New Roman" w:hAnsi="Times New Roman" w:cs="Times New Roman"/>
          <w:sz w:val="24"/>
          <w:szCs w:val="24"/>
        </w:rPr>
        <w:t>oly</w:t>
      </w:r>
      <w:r w:rsidR="00382A25" w:rsidRPr="00A250E2">
        <w:rPr>
          <w:rFonts w:ascii="Times New Roman" w:hAnsi="Times New Roman" w:cs="Times New Roman"/>
          <w:sz w:val="24"/>
          <w:szCs w:val="24"/>
        </w:rPr>
        <w:t xml:space="preserve"> S</w:t>
      </w:r>
      <w:r w:rsidR="002B2795" w:rsidRPr="00A250E2">
        <w:rPr>
          <w:rFonts w:ascii="Times New Roman" w:hAnsi="Times New Roman" w:cs="Times New Roman"/>
          <w:sz w:val="24"/>
          <w:szCs w:val="24"/>
        </w:rPr>
        <w:t xml:space="preserve">tyrene </w:t>
      </w:r>
      <w:r w:rsidR="00382A25" w:rsidRPr="00A250E2">
        <w:rPr>
          <w:rFonts w:ascii="Times New Roman" w:hAnsi="Times New Roman" w:cs="Times New Roman"/>
          <w:sz w:val="24"/>
          <w:szCs w:val="24"/>
        </w:rPr>
        <w:t>E</w:t>
      </w:r>
      <w:r w:rsidR="002B2795" w:rsidRPr="00A250E2">
        <w:rPr>
          <w:rFonts w:ascii="Times New Roman" w:hAnsi="Times New Roman" w:cs="Times New Roman"/>
          <w:sz w:val="24"/>
          <w:szCs w:val="24"/>
        </w:rPr>
        <w:t>thylene</w:t>
      </w:r>
      <w:r w:rsidR="00382A25" w:rsidRPr="00A250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2A25" w:rsidRPr="00A250E2">
        <w:rPr>
          <w:rFonts w:ascii="Times New Roman" w:hAnsi="Times New Roman" w:cs="Times New Roman"/>
          <w:sz w:val="24"/>
          <w:szCs w:val="24"/>
        </w:rPr>
        <w:t>B</w:t>
      </w:r>
      <w:r w:rsidR="002B2795" w:rsidRPr="00A250E2">
        <w:rPr>
          <w:rFonts w:ascii="Times New Roman" w:hAnsi="Times New Roman" w:cs="Times New Roman"/>
          <w:sz w:val="24"/>
          <w:szCs w:val="24"/>
        </w:rPr>
        <w:t>utylene</w:t>
      </w:r>
      <w:proofErr w:type="spellEnd"/>
      <w:r w:rsidR="002B2795" w:rsidRPr="00A250E2">
        <w:rPr>
          <w:rFonts w:ascii="Times New Roman" w:hAnsi="Times New Roman" w:cs="Times New Roman"/>
          <w:sz w:val="24"/>
          <w:szCs w:val="24"/>
        </w:rPr>
        <w:t xml:space="preserve"> </w:t>
      </w:r>
      <w:r w:rsidR="00382A25" w:rsidRPr="00A250E2">
        <w:rPr>
          <w:rFonts w:ascii="Times New Roman" w:hAnsi="Times New Roman" w:cs="Times New Roman"/>
          <w:sz w:val="24"/>
          <w:szCs w:val="24"/>
        </w:rPr>
        <w:t>Poly S</w:t>
      </w:r>
      <w:r w:rsidR="002B2795" w:rsidRPr="00A250E2">
        <w:rPr>
          <w:rFonts w:ascii="Times New Roman" w:hAnsi="Times New Roman" w:cs="Times New Roman"/>
          <w:sz w:val="24"/>
          <w:szCs w:val="24"/>
        </w:rPr>
        <w:t>tyrene (SPSEBS)</w:t>
      </w:r>
      <w:r w:rsidR="008179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17937" w:rsidRPr="00817937">
        <w:rPr>
          <w:rFonts w:ascii="Times New Roman" w:hAnsi="Times New Roman" w:cs="Times New Roman"/>
          <w:sz w:val="24"/>
          <w:szCs w:val="24"/>
        </w:rPr>
        <w:t>Quaternized</w:t>
      </w:r>
      <w:proofErr w:type="spellEnd"/>
      <w:r w:rsidR="00817937" w:rsidRPr="00817937">
        <w:rPr>
          <w:rFonts w:ascii="Times New Roman" w:hAnsi="Times New Roman" w:cs="Times New Roman"/>
          <w:sz w:val="24"/>
          <w:szCs w:val="24"/>
        </w:rPr>
        <w:t xml:space="preserve"> Poly Ether </w:t>
      </w:r>
      <w:proofErr w:type="spellStart"/>
      <w:r w:rsidR="00817937" w:rsidRPr="00817937">
        <w:rPr>
          <w:rFonts w:ascii="Times New Roman" w:hAnsi="Times New Roman" w:cs="Times New Roman"/>
          <w:sz w:val="24"/>
          <w:szCs w:val="24"/>
        </w:rPr>
        <w:t>Ether</w:t>
      </w:r>
      <w:proofErr w:type="spellEnd"/>
      <w:r w:rsidR="00817937" w:rsidRPr="008179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7937" w:rsidRPr="00817937">
        <w:rPr>
          <w:rFonts w:ascii="Times New Roman" w:hAnsi="Times New Roman" w:cs="Times New Roman"/>
          <w:sz w:val="24"/>
          <w:szCs w:val="24"/>
        </w:rPr>
        <w:t>Ketone</w:t>
      </w:r>
      <w:proofErr w:type="spellEnd"/>
      <w:r w:rsidR="00817937" w:rsidRPr="00817937">
        <w:rPr>
          <w:rFonts w:ascii="Times New Roman" w:hAnsi="Times New Roman" w:cs="Times New Roman"/>
          <w:sz w:val="24"/>
          <w:szCs w:val="24"/>
        </w:rPr>
        <w:t xml:space="preserve"> (QPEEK), </w:t>
      </w:r>
      <w:proofErr w:type="spellStart"/>
      <w:r w:rsidR="00817937" w:rsidRPr="00817937">
        <w:rPr>
          <w:rFonts w:ascii="Times New Roman" w:hAnsi="Times New Roman" w:cs="Times New Roman"/>
          <w:sz w:val="24"/>
          <w:szCs w:val="24"/>
        </w:rPr>
        <w:t>Quaternized</w:t>
      </w:r>
      <w:proofErr w:type="spellEnd"/>
      <w:r w:rsidR="00817937" w:rsidRPr="00817937">
        <w:rPr>
          <w:rFonts w:ascii="Times New Roman" w:hAnsi="Times New Roman" w:cs="Times New Roman"/>
          <w:sz w:val="24"/>
          <w:szCs w:val="24"/>
        </w:rPr>
        <w:t xml:space="preserve"> Poly </w:t>
      </w:r>
      <w:proofErr w:type="spellStart"/>
      <w:r w:rsidR="00817937" w:rsidRPr="00817937">
        <w:rPr>
          <w:rFonts w:ascii="Times New Roman" w:hAnsi="Times New Roman" w:cs="Times New Roman"/>
          <w:sz w:val="24"/>
          <w:szCs w:val="24"/>
        </w:rPr>
        <w:t>Sulphone</w:t>
      </w:r>
      <w:proofErr w:type="spellEnd"/>
      <w:r w:rsidR="00817937" w:rsidRPr="00817937">
        <w:rPr>
          <w:rFonts w:ascii="Times New Roman" w:hAnsi="Times New Roman" w:cs="Times New Roman"/>
          <w:sz w:val="24"/>
          <w:szCs w:val="24"/>
        </w:rPr>
        <w:t xml:space="preserve"> (QPSU)</w:t>
      </w:r>
      <w:r w:rsidR="008179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17937" w:rsidRPr="00817937">
        <w:rPr>
          <w:rFonts w:ascii="Times New Roman" w:hAnsi="Times New Roman" w:cs="Times New Roman"/>
          <w:sz w:val="24"/>
          <w:szCs w:val="24"/>
        </w:rPr>
        <w:t>Quaternized</w:t>
      </w:r>
      <w:proofErr w:type="spellEnd"/>
      <w:r w:rsidR="00817937" w:rsidRPr="00817937">
        <w:rPr>
          <w:rFonts w:ascii="Times New Roman" w:hAnsi="Times New Roman" w:cs="Times New Roman"/>
          <w:sz w:val="24"/>
          <w:szCs w:val="24"/>
        </w:rPr>
        <w:t xml:space="preserve"> Poly Ether </w:t>
      </w:r>
      <w:proofErr w:type="spellStart"/>
      <w:r w:rsidR="00817937" w:rsidRPr="00817937">
        <w:rPr>
          <w:rFonts w:ascii="Times New Roman" w:hAnsi="Times New Roman" w:cs="Times New Roman"/>
          <w:sz w:val="24"/>
          <w:szCs w:val="24"/>
        </w:rPr>
        <w:t>Imide</w:t>
      </w:r>
      <w:proofErr w:type="spellEnd"/>
      <w:r w:rsidR="00817937" w:rsidRPr="00817937">
        <w:rPr>
          <w:rFonts w:ascii="Times New Roman" w:hAnsi="Times New Roman" w:cs="Times New Roman"/>
          <w:sz w:val="24"/>
          <w:szCs w:val="24"/>
        </w:rPr>
        <w:t xml:space="preserve"> (QPEI)</w:t>
      </w:r>
      <w:r w:rsidR="00817937">
        <w:rPr>
          <w:rFonts w:ascii="Times New Roman" w:hAnsi="Times New Roman" w:cs="Times New Roman"/>
          <w:sz w:val="24"/>
          <w:szCs w:val="24"/>
        </w:rPr>
        <w:t xml:space="preserve"> and</w:t>
      </w:r>
      <w:r w:rsidRPr="00A250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3F6" w:rsidRPr="00A250E2">
        <w:rPr>
          <w:rFonts w:ascii="Times New Roman" w:hAnsi="Times New Roman" w:cs="Times New Roman"/>
          <w:sz w:val="24"/>
          <w:szCs w:val="24"/>
        </w:rPr>
        <w:t>c</w:t>
      </w:r>
      <w:r w:rsidR="00382A25" w:rsidRPr="00A250E2">
        <w:rPr>
          <w:rFonts w:ascii="Times New Roman" w:hAnsi="Times New Roman" w:cs="Times New Roman"/>
          <w:sz w:val="24"/>
          <w:szCs w:val="24"/>
        </w:rPr>
        <w:t>hitosa</w:t>
      </w:r>
      <w:r w:rsidR="001B04A5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1B04A5">
        <w:rPr>
          <w:rFonts w:ascii="Times New Roman" w:hAnsi="Times New Roman" w:cs="Times New Roman"/>
          <w:sz w:val="24"/>
          <w:szCs w:val="24"/>
        </w:rPr>
        <w:t xml:space="preserve"> and</w:t>
      </w:r>
      <w:r w:rsidR="00817937">
        <w:rPr>
          <w:rFonts w:ascii="Times New Roman" w:hAnsi="Times New Roman" w:cs="Times New Roman"/>
          <w:sz w:val="24"/>
          <w:szCs w:val="24"/>
        </w:rPr>
        <w:t xml:space="preserve"> their composites</w:t>
      </w:r>
      <w:r w:rsidRPr="002F6880">
        <w:rPr>
          <w:rFonts w:ascii="Times New Roman" w:hAnsi="Times New Roman" w:cs="Times New Roman"/>
          <w:sz w:val="24"/>
          <w:szCs w:val="24"/>
        </w:rPr>
        <w:t>.</w:t>
      </w:r>
      <w:r w:rsidR="008123F6" w:rsidRPr="00A250E2">
        <w:rPr>
          <w:rFonts w:ascii="Times New Roman" w:hAnsi="Times New Roman" w:cs="Times New Roman"/>
          <w:sz w:val="24"/>
          <w:szCs w:val="24"/>
        </w:rPr>
        <w:t xml:space="preserve"> </w:t>
      </w:r>
      <w:r w:rsidR="00C06527" w:rsidRPr="00A250E2">
        <w:rPr>
          <w:rFonts w:ascii="Times New Roman" w:hAnsi="Times New Roman" w:cs="Times New Roman"/>
          <w:sz w:val="24"/>
          <w:szCs w:val="24"/>
        </w:rPr>
        <w:t>T</w:t>
      </w:r>
      <w:r w:rsidR="008123F6" w:rsidRPr="00A250E2">
        <w:rPr>
          <w:rFonts w:ascii="Times New Roman" w:hAnsi="Times New Roman" w:cs="Times New Roman"/>
          <w:sz w:val="24"/>
          <w:szCs w:val="24"/>
        </w:rPr>
        <w:t xml:space="preserve">he </w:t>
      </w:r>
      <w:r w:rsidR="00C06527" w:rsidRPr="00A250E2">
        <w:rPr>
          <w:rFonts w:ascii="Times New Roman" w:hAnsi="Times New Roman" w:cs="Times New Roman"/>
          <w:sz w:val="24"/>
          <w:szCs w:val="24"/>
        </w:rPr>
        <w:t>physico</w:t>
      </w:r>
      <w:r w:rsidR="008123F6" w:rsidRPr="00A250E2">
        <w:rPr>
          <w:rFonts w:ascii="Times New Roman" w:hAnsi="Times New Roman" w:cs="Times New Roman"/>
          <w:sz w:val="24"/>
          <w:szCs w:val="24"/>
        </w:rPr>
        <w:t xml:space="preserve">-chemical properties of the </w:t>
      </w:r>
      <w:r w:rsidR="002B2795" w:rsidRPr="00A250E2">
        <w:rPr>
          <w:rFonts w:ascii="Times New Roman" w:hAnsi="Times New Roman" w:cs="Times New Roman"/>
          <w:sz w:val="24"/>
          <w:szCs w:val="24"/>
        </w:rPr>
        <w:t xml:space="preserve">composite </w:t>
      </w:r>
      <w:r w:rsidR="008123F6" w:rsidRPr="00A250E2">
        <w:rPr>
          <w:rFonts w:ascii="Times New Roman" w:hAnsi="Times New Roman" w:cs="Times New Roman"/>
          <w:sz w:val="24"/>
          <w:szCs w:val="24"/>
        </w:rPr>
        <w:t>membranes such as water uptake, ion–exchange capa</w:t>
      </w:r>
      <w:r w:rsidR="002B2795" w:rsidRPr="00A250E2">
        <w:rPr>
          <w:rFonts w:ascii="Times New Roman" w:hAnsi="Times New Roman" w:cs="Times New Roman"/>
          <w:sz w:val="24"/>
          <w:szCs w:val="24"/>
        </w:rPr>
        <w:t>city, ionic</w:t>
      </w:r>
      <w:r w:rsidR="008123F6" w:rsidRPr="00A250E2">
        <w:rPr>
          <w:rFonts w:ascii="Times New Roman" w:hAnsi="Times New Roman" w:cs="Times New Roman"/>
          <w:sz w:val="24"/>
          <w:szCs w:val="24"/>
        </w:rPr>
        <w:t xml:space="preserve"> conductivity, dissolved oxygen cross over, </w:t>
      </w:r>
      <w:r w:rsidR="002B2795" w:rsidRPr="00A250E2">
        <w:rPr>
          <w:rFonts w:ascii="Times New Roman" w:hAnsi="Times New Roman" w:cs="Times New Roman"/>
          <w:sz w:val="24"/>
          <w:szCs w:val="24"/>
        </w:rPr>
        <w:t>durability</w:t>
      </w:r>
      <w:r w:rsidR="008123F6" w:rsidRPr="00A250E2">
        <w:rPr>
          <w:rFonts w:ascii="Times New Roman" w:hAnsi="Times New Roman" w:cs="Times New Roman"/>
          <w:sz w:val="24"/>
          <w:szCs w:val="24"/>
        </w:rPr>
        <w:t xml:space="preserve"> and transport of cations were studied for the suitability in MFC. </w:t>
      </w:r>
      <w:r w:rsidRPr="00A250E2">
        <w:rPr>
          <w:rFonts w:ascii="Times New Roman" w:hAnsi="Times New Roman" w:cs="Times New Roman"/>
          <w:sz w:val="24"/>
          <w:szCs w:val="24"/>
        </w:rPr>
        <w:t xml:space="preserve">The presentation will highlight the performance of such </w:t>
      </w:r>
      <w:r w:rsidR="002B2795" w:rsidRPr="00A250E2">
        <w:rPr>
          <w:rFonts w:ascii="Times New Roman" w:hAnsi="Times New Roman" w:cs="Times New Roman"/>
          <w:sz w:val="24"/>
          <w:szCs w:val="24"/>
        </w:rPr>
        <w:t>lab synthesized membranes i</w:t>
      </w:r>
      <w:r w:rsidRPr="00A250E2">
        <w:rPr>
          <w:rFonts w:ascii="Times New Roman" w:hAnsi="Times New Roman" w:cs="Times New Roman"/>
          <w:sz w:val="24"/>
          <w:szCs w:val="24"/>
        </w:rPr>
        <w:t xml:space="preserve">n </w:t>
      </w:r>
      <w:r w:rsidR="001B04A5">
        <w:rPr>
          <w:rFonts w:ascii="Times New Roman" w:hAnsi="Times New Roman" w:cs="Times New Roman"/>
          <w:sz w:val="24"/>
          <w:szCs w:val="24"/>
        </w:rPr>
        <w:t xml:space="preserve">a </w:t>
      </w:r>
      <w:r w:rsidRPr="00A250E2">
        <w:rPr>
          <w:rFonts w:ascii="Times New Roman" w:hAnsi="Times New Roman" w:cs="Times New Roman"/>
          <w:sz w:val="24"/>
          <w:szCs w:val="24"/>
        </w:rPr>
        <w:t xml:space="preserve">Microbial Fuel Cell </w:t>
      </w:r>
      <w:r w:rsidR="001B04A5">
        <w:rPr>
          <w:rFonts w:ascii="Times New Roman" w:hAnsi="Times New Roman" w:cs="Times New Roman"/>
          <w:sz w:val="24"/>
          <w:szCs w:val="24"/>
        </w:rPr>
        <w:t>lab made set up in terms of maximum power density and efficiency.</w:t>
      </w:r>
    </w:p>
    <w:tbl>
      <w:tblPr>
        <w:tblStyle w:val="TableGrid"/>
        <w:tblW w:w="10800" w:type="dxa"/>
        <w:tblInd w:w="-522" w:type="dxa"/>
        <w:tblLayout w:type="fixed"/>
        <w:tblLook w:val="04A0"/>
      </w:tblPr>
      <w:tblGrid>
        <w:gridCol w:w="810"/>
        <w:gridCol w:w="1570"/>
        <w:gridCol w:w="1496"/>
        <w:gridCol w:w="3131"/>
        <w:gridCol w:w="3793"/>
      </w:tblGrid>
      <w:tr w:rsidR="00853544" w:rsidRPr="00A250E2" w:rsidTr="00A250E2">
        <w:trPr>
          <w:trHeight w:val="467"/>
        </w:trPr>
        <w:tc>
          <w:tcPr>
            <w:tcW w:w="810" w:type="dxa"/>
          </w:tcPr>
          <w:p w:rsidR="006D0ABC" w:rsidRPr="00A250E2" w:rsidRDefault="00FA61A0" w:rsidP="002039D1">
            <w:pPr>
              <w:autoSpaceDE w:val="0"/>
              <w:autoSpaceDN w:val="0"/>
              <w:adjustRightInd w:val="0"/>
              <w:spacing w:line="360" w:lineRule="auto"/>
              <w:ind w:left="-630"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="006D0ABC" w:rsidRPr="00A250E2">
              <w:rPr>
                <w:rFonts w:ascii="Times New Roman" w:hAnsi="Times New Roman" w:cs="Times New Roman"/>
                <w:b/>
                <w:sz w:val="24"/>
                <w:szCs w:val="24"/>
              </w:rPr>
              <w:t>S.No</w:t>
            </w:r>
          </w:p>
        </w:tc>
        <w:tc>
          <w:tcPr>
            <w:tcW w:w="1570" w:type="dxa"/>
          </w:tcPr>
          <w:p w:rsidR="006D0ABC" w:rsidRPr="00A250E2" w:rsidRDefault="006D0ABC" w:rsidP="002039D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b/>
                <w:sz w:val="24"/>
                <w:szCs w:val="24"/>
              </w:rPr>
              <w:t>Membrane</w:t>
            </w:r>
          </w:p>
        </w:tc>
        <w:tc>
          <w:tcPr>
            <w:tcW w:w="1496" w:type="dxa"/>
          </w:tcPr>
          <w:p w:rsidR="006D0ABC" w:rsidRPr="00A250E2" w:rsidRDefault="001B04A5" w:rsidP="001B04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Max. P</w:t>
            </w:r>
            <w:r w:rsidR="006D0ABC" w:rsidRPr="00A250E2">
              <w:rPr>
                <w:rFonts w:ascii="Times New Roman" w:hAnsi="Times New Roman" w:cs="Times New Roman"/>
                <w:b/>
                <w:sz w:val="24"/>
                <w:szCs w:val="24"/>
              </w:rPr>
              <w:t>ower Density (</w:t>
            </w:r>
            <w:r w:rsidR="006D0ABC" w:rsidRPr="00A250E2">
              <w:rPr>
                <w:rFonts w:ascii="Times New Roman" w:hAnsi="Times New Roman" w:cs="Times New Roman"/>
                <w:sz w:val="24"/>
                <w:szCs w:val="24"/>
              </w:rPr>
              <w:t>mWm</w:t>
            </w:r>
            <w:r w:rsidR="006D0ABC" w:rsidRPr="00A250E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-2</w:t>
            </w:r>
            <w:r w:rsidR="006D0ABC" w:rsidRPr="00A250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31" w:type="dxa"/>
          </w:tcPr>
          <w:p w:rsidR="006D0ABC" w:rsidRPr="00A250E2" w:rsidRDefault="00817937" w:rsidP="002039D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Features</w:t>
            </w:r>
          </w:p>
        </w:tc>
        <w:tc>
          <w:tcPr>
            <w:tcW w:w="3793" w:type="dxa"/>
          </w:tcPr>
          <w:p w:rsidR="006D0ABC" w:rsidRPr="00A250E2" w:rsidRDefault="006D0ABC" w:rsidP="002039D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b/>
                <w:sz w:val="24"/>
                <w:szCs w:val="24"/>
              </w:rPr>
              <w:t>Reference</w:t>
            </w:r>
            <w:r w:rsidR="00F140BC" w:rsidRPr="00A250E2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</w:tr>
      <w:tr w:rsidR="00853544" w:rsidRPr="00A250E2" w:rsidTr="00A250E2">
        <w:trPr>
          <w:trHeight w:val="548"/>
        </w:trPr>
        <w:tc>
          <w:tcPr>
            <w:tcW w:w="810" w:type="dxa"/>
          </w:tcPr>
          <w:p w:rsidR="006D0ABC" w:rsidRPr="00A250E2" w:rsidRDefault="006D0ABC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0" w:type="dxa"/>
          </w:tcPr>
          <w:p w:rsidR="006D0ABC" w:rsidRPr="00A250E2" w:rsidRDefault="006D0ABC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SPEEK</w:t>
            </w:r>
          </w:p>
        </w:tc>
        <w:tc>
          <w:tcPr>
            <w:tcW w:w="1496" w:type="dxa"/>
          </w:tcPr>
          <w:p w:rsidR="006D0ABC" w:rsidRPr="00A250E2" w:rsidRDefault="006D0ABC" w:rsidP="002039D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570</w:t>
            </w:r>
          </w:p>
        </w:tc>
        <w:tc>
          <w:tcPr>
            <w:tcW w:w="3131" w:type="dxa"/>
          </w:tcPr>
          <w:p w:rsidR="00325584" w:rsidRPr="001B04A5" w:rsidRDefault="00382A25" w:rsidP="001B04A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04A5">
              <w:rPr>
                <w:rFonts w:ascii="Times New Roman" w:hAnsi="Times New Roman" w:cs="Times New Roman"/>
                <w:sz w:val="24"/>
                <w:szCs w:val="24"/>
              </w:rPr>
              <w:t>Single Chamber Microbial Fuel Cell (</w:t>
            </w:r>
            <w:r w:rsidR="005A2D76" w:rsidRPr="001B04A5">
              <w:rPr>
                <w:rFonts w:ascii="Times New Roman" w:hAnsi="Times New Roman" w:cs="Times New Roman"/>
                <w:sz w:val="24"/>
                <w:szCs w:val="24"/>
              </w:rPr>
              <w:t>SCMFC</w:t>
            </w:r>
            <w:r w:rsidRPr="001B04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A2D76" w:rsidRPr="001B04A5">
              <w:rPr>
                <w:rFonts w:ascii="Times New Roman" w:hAnsi="Times New Roman" w:cs="Times New Roman"/>
                <w:i/>
                <w:sz w:val="24"/>
                <w:szCs w:val="24"/>
              </w:rPr>
              <w:t>Escherichia coli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25584" w:rsidRPr="001B0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5584" w:rsidRPr="001B04A5">
              <w:rPr>
                <w:rFonts w:ascii="Times New Roman" w:hAnsi="Times New Roman" w:cs="Times New Roman"/>
                <w:sz w:val="24"/>
                <w:szCs w:val="24"/>
              </w:rPr>
              <w:t>Cation</w:t>
            </w:r>
            <w:proofErr w:type="spellEnd"/>
            <w:r w:rsidR="00325584" w:rsidRPr="001B0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5584" w:rsidRPr="001B04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exchange m</w:t>
            </w:r>
            <w:r w:rsidR="001B04A5" w:rsidRPr="001B04A5">
              <w:rPr>
                <w:rFonts w:ascii="Times New Roman" w:hAnsi="Times New Roman" w:cs="Times New Roman"/>
                <w:sz w:val="24"/>
                <w:szCs w:val="24"/>
              </w:rPr>
              <w:t>embrane (CE</w:t>
            </w:r>
            <w:r w:rsidR="00325584" w:rsidRPr="001B04A5">
              <w:rPr>
                <w:rFonts w:ascii="Times New Roman" w:hAnsi="Times New Roman" w:cs="Times New Roman"/>
                <w:sz w:val="24"/>
                <w:szCs w:val="24"/>
              </w:rPr>
              <w:t>M)</w:t>
            </w:r>
          </w:p>
        </w:tc>
        <w:tc>
          <w:tcPr>
            <w:tcW w:w="3793" w:type="dxa"/>
          </w:tcPr>
          <w:p w:rsidR="00EA2B77" w:rsidRDefault="006D0ABC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50E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Sivasankaran</w:t>
            </w:r>
            <w:proofErr w:type="spellEnd"/>
            <w:r w:rsidRPr="00A250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et al; </w:t>
            </w:r>
          </w:p>
          <w:p w:rsidR="006D0ABC" w:rsidRPr="00A250E2" w:rsidRDefault="006D0ABC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Bio Resource Technology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(2011)</w:t>
            </w:r>
          </w:p>
        </w:tc>
      </w:tr>
      <w:tr w:rsidR="00325584" w:rsidRPr="00A250E2" w:rsidTr="00A250E2">
        <w:trPr>
          <w:trHeight w:val="530"/>
        </w:trPr>
        <w:tc>
          <w:tcPr>
            <w:tcW w:w="810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70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SPSEBS</w:t>
            </w:r>
          </w:p>
        </w:tc>
        <w:tc>
          <w:tcPr>
            <w:tcW w:w="1496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</w:p>
        </w:tc>
        <w:tc>
          <w:tcPr>
            <w:tcW w:w="3131" w:type="dxa"/>
          </w:tcPr>
          <w:p w:rsidR="00325584" w:rsidRPr="00A250E2" w:rsidRDefault="00325584" w:rsidP="001B04A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 xml:space="preserve">SCMFC </w:t>
            </w:r>
            <w:r w:rsidR="00064101">
              <w:rPr>
                <w:rFonts w:ascii="Times New Roman" w:hAnsi="Times New Roman" w:cs="Times New Roman"/>
                <w:sz w:val="24"/>
                <w:szCs w:val="24"/>
              </w:rPr>
              <w:t>and Dual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hamber MFC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 xml:space="preserve"> (DCMFC),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Mixed culture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>, CEM</w:t>
            </w:r>
          </w:p>
        </w:tc>
        <w:tc>
          <w:tcPr>
            <w:tcW w:w="3793" w:type="dxa"/>
          </w:tcPr>
          <w:p w:rsidR="00325584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50E2">
              <w:rPr>
                <w:rFonts w:ascii="Times New Roman" w:hAnsi="Times New Roman" w:cs="Times New Roman"/>
                <w:i/>
                <w:sz w:val="24"/>
                <w:szCs w:val="24"/>
              </w:rPr>
              <w:t>Sivasankaran</w:t>
            </w:r>
            <w:proofErr w:type="spellEnd"/>
            <w:r w:rsidRPr="00A250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et al;</w:t>
            </w:r>
          </w:p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Journal of Power Resources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(2012)</w:t>
            </w:r>
          </w:p>
        </w:tc>
      </w:tr>
      <w:tr w:rsidR="00325584" w:rsidRPr="00A250E2" w:rsidTr="00A250E2">
        <w:trPr>
          <w:trHeight w:val="585"/>
        </w:trPr>
        <w:tc>
          <w:tcPr>
            <w:tcW w:w="810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70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SPEEK-</w:t>
            </w:r>
            <w:proofErr w:type="spellStart"/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Suplonated</w:t>
            </w:r>
            <w:proofErr w:type="spellEnd"/>
            <w:r w:rsidRPr="00A250E2">
              <w:rPr>
                <w:rFonts w:ascii="Times New Roman" w:hAnsi="Times New Roman" w:cs="Times New Roman"/>
                <w:sz w:val="24"/>
                <w:szCs w:val="24"/>
              </w:rPr>
              <w:t xml:space="preserve"> SiO</w:t>
            </w:r>
            <w:r w:rsidRPr="00A250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496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1008</w:t>
            </w:r>
          </w:p>
        </w:tc>
        <w:tc>
          <w:tcPr>
            <w:tcW w:w="3131" w:type="dxa"/>
          </w:tcPr>
          <w:p w:rsidR="00325584" w:rsidRPr="00A250E2" w:rsidRDefault="00325584" w:rsidP="001B04A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584">
              <w:rPr>
                <w:rFonts w:ascii="Times New Roman" w:hAnsi="Times New Roman" w:cs="Times New Roman"/>
                <w:sz w:val="24"/>
                <w:szCs w:val="24"/>
              </w:rPr>
              <w:t xml:space="preserve"> SCMFC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25584">
              <w:rPr>
                <w:rFonts w:ascii="Times New Roman" w:hAnsi="Times New Roman" w:cs="Times New Roman"/>
                <w:sz w:val="24"/>
                <w:szCs w:val="24"/>
              </w:rPr>
              <w:t>Mixed cultur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>e,</w:t>
            </w:r>
            <w:r w:rsidRPr="0032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r w:rsidRPr="00325584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793" w:type="dxa"/>
          </w:tcPr>
          <w:p w:rsidR="00325584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50E2">
              <w:rPr>
                <w:rFonts w:ascii="Times New Roman" w:hAnsi="Times New Roman" w:cs="Times New Roman"/>
                <w:i/>
                <w:sz w:val="24"/>
                <w:szCs w:val="24"/>
              </w:rPr>
              <w:t>Sivasankaran</w:t>
            </w:r>
            <w:proofErr w:type="spellEnd"/>
            <w:r w:rsidRPr="00A250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et al; </w:t>
            </w:r>
          </w:p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Fuel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(2015)</w:t>
            </w:r>
          </w:p>
        </w:tc>
      </w:tr>
      <w:tr w:rsidR="00325584" w:rsidRPr="00A250E2" w:rsidTr="00A250E2">
        <w:trPr>
          <w:trHeight w:val="585"/>
        </w:trPr>
        <w:tc>
          <w:tcPr>
            <w:tcW w:w="810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0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 xml:space="preserve">SPSEBS- </w:t>
            </w:r>
            <w:proofErr w:type="spellStart"/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Suplonated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SiO</w:t>
            </w:r>
            <w:r w:rsidRPr="00A250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496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1209</w:t>
            </w:r>
          </w:p>
        </w:tc>
        <w:tc>
          <w:tcPr>
            <w:tcW w:w="3131" w:type="dxa"/>
          </w:tcPr>
          <w:p w:rsidR="00325584" w:rsidRPr="00A250E2" w:rsidRDefault="00325584" w:rsidP="001B04A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584">
              <w:rPr>
                <w:rFonts w:ascii="Times New Roman" w:hAnsi="Times New Roman" w:cs="Times New Roman"/>
                <w:sz w:val="24"/>
                <w:szCs w:val="24"/>
              </w:rPr>
              <w:t>SCMFC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25584">
              <w:rPr>
                <w:rFonts w:ascii="Times New Roman" w:hAnsi="Times New Roman" w:cs="Times New Roman"/>
                <w:sz w:val="24"/>
                <w:szCs w:val="24"/>
              </w:rPr>
              <w:t>Biocatalyst – Mixed cultur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 xml:space="preserve">e, </w:t>
            </w:r>
            <w:r w:rsidRPr="00325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>CEM</w:t>
            </w:r>
          </w:p>
        </w:tc>
        <w:tc>
          <w:tcPr>
            <w:tcW w:w="3793" w:type="dxa"/>
          </w:tcPr>
          <w:p w:rsidR="00325584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50E2">
              <w:rPr>
                <w:rFonts w:ascii="Times New Roman" w:hAnsi="Times New Roman" w:cs="Times New Roman"/>
                <w:i/>
                <w:sz w:val="24"/>
                <w:szCs w:val="24"/>
              </w:rPr>
              <w:t>Sivasankaran</w:t>
            </w:r>
            <w:proofErr w:type="spellEnd"/>
            <w:r w:rsidRPr="00A250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et al; </w:t>
            </w:r>
          </w:p>
          <w:p w:rsidR="00325584" w:rsidRPr="00A250E2" w:rsidRDefault="00325584" w:rsidP="001B04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Chemical Engineering Journal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2016)</w:t>
            </w:r>
          </w:p>
        </w:tc>
      </w:tr>
      <w:tr w:rsidR="00325584" w:rsidRPr="00A250E2" w:rsidTr="00A250E2">
        <w:trPr>
          <w:trHeight w:val="585"/>
        </w:trPr>
        <w:tc>
          <w:tcPr>
            <w:tcW w:w="810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0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SPSEBS-</w:t>
            </w:r>
            <w:proofErr w:type="spellStart"/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Suplonated</w:t>
            </w:r>
            <w:proofErr w:type="spellEnd"/>
            <w:r w:rsidRPr="00A250E2">
              <w:rPr>
                <w:rFonts w:ascii="Times New Roman" w:hAnsi="Times New Roman" w:cs="Times New Roman"/>
                <w:sz w:val="24"/>
                <w:szCs w:val="24"/>
              </w:rPr>
              <w:t xml:space="preserve"> TiO</w:t>
            </w:r>
            <w:r w:rsidRPr="00A250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496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1345</w:t>
            </w:r>
          </w:p>
        </w:tc>
        <w:tc>
          <w:tcPr>
            <w:tcW w:w="3131" w:type="dxa"/>
          </w:tcPr>
          <w:p w:rsidR="00325584" w:rsidRPr="00A250E2" w:rsidRDefault="00064101" w:rsidP="001B04A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4101">
              <w:rPr>
                <w:rFonts w:ascii="Times New Roman" w:hAnsi="Times New Roman" w:cs="Times New Roman"/>
                <w:sz w:val="24"/>
                <w:szCs w:val="24"/>
              </w:rPr>
              <w:t>SCMFC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641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064101">
              <w:rPr>
                <w:rFonts w:ascii="Times New Roman" w:hAnsi="Times New Roman" w:cs="Times New Roman"/>
                <w:sz w:val="24"/>
                <w:szCs w:val="24"/>
              </w:rPr>
              <w:t>ixed culture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>, CEM</w:t>
            </w:r>
          </w:p>
        </w:tc>
        <w:tc>
          <w:tcPr>
            <w:tcW w:w="3793" w:type="dxa"/>
          </w:tcPr>
          <w:p w:rsidR="00325584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50E2">
              <w:rPr>
                <w:rFonts w:ascii="Times New Roman" w:hAnsi="Times New Roman" w:cs="Times New Roman"/>
                <w:i/>
                <w:sz w:val="24"/>
                <w:szCs w:val="24"/>
              </w:rPr>
              <w:t>Sivasankaran</w:t>
            </w:r>
            <w:proofErr w:type="spellEnd"/>
            <w:r w:rsidRPr="00A250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et al;</w:t>
            </w:r>
          </w:p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Energy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(2015)</w:t>
            </w:r>
          </w:p>
        </w:tc>
      </w:tr>
      <w:tr w:rsidR="00325584" w:rsidRPr="00A250E2" w:rsidTr="00A250E2">
        <w:trPr>
          <w:trHeight w:val="278"/>
        </w:trPr>
        <w:tc>
          <w:tcPr>
            <w:tcW w:w="810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70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 xml:space="preserve">SPEEK- </w:t>
            </w:r>
            <w:proofErr w:type="spellStart"/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Suplonated</w:t>
            </w:r>
            <w:proofErr w:type="spellEnd"/>
            <w:r w:rsidRPr="00A250E2">
              <w:rPr>
                <w:rFonts w:ascii="Times New Roman" w:hAnsi="Times New Roman" w:cs="Times New Roman"/>
                <w:sz w:val="24"/>
                <w:szCs w:val="24"/>
              </w:rPr>
              <w:t xml:space="preserve"> TiO</w:t>
            </w:r>
            <w:r w:rsidRPr="00A250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496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1202</w:t>
            </w:r>
          </w:p>
        </w:tc>
        <w:tc>
          <w:tcPr>
            <w:tcW w:w="3131" w:type="dxa"/>
          </w:tcPr>
          <w:p w:rsidR="00325584" w:rsidRPr="00A250E2" w:rsidRDefault="00064101" w:rsidP="001B04A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4101">
              <w:rPr>
                <w:rFonts w:ascii="Times New Roman" w:hAnsi="Times New Roman" w:cs="Times New Roman"/>
                <w:sz w:val="24"/>
                <w:szCs w:val="24"/>
              </w:rPr>
              <w:t>SCMFC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101">
              <w:rPr>
                <w:rFonts w:ascii="Times New Roman" w:hAnsi="Times New Roman" w:cs="Times New Roman"/>
                <w:sz w:val="24"/>
                <w:szCs w:val="24"/>
              </w:rPr>
              <w:t>Mixed culture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>, CEM</w:t>
            </w:r>
          </w:p>
        </w:tc>
        <w:tc>
          <w:tcPr>
            <w:tcW w:w="3793" w:type="dxa"/>
          </w:tcPr>
          <w:p w:rsidR="00325584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50E2">
              <w:rPr>
                <w:rFonts w:ascii="Times New Roman" w:hAnsi="Times New Roman" w:cs="Times New Roman"/>
                <w:i/>
                <w:sz w:val="24"/>
                <w:szCs w:val="24"/>
              </w:rPr>
              <w:t>Sivasankaran</w:t>
            </w:r>
            <w:proofErr w:type="spellEnd"/>
            <w:r w:rsidRPr="00A250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et al;</w:t>
            </w:r>
          </w:p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RSC Advances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(2013)</w:t>
            </w:r>
          </w:p>
        </w:tc>
      </w:tr>
      <w:tr w:rsidR="00325584" w:rsidRPr="00A250E2" w:rsidTr="00064101">
        <w:trPr>
          <w:trHeight w:val="1635"/>
        </w:trPr>
        <w:tc>
          <w:tcPr>
            <w:tcW w:w="810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70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QPSU-FGO</w:t>
            </w:r>
          </w:p>
        </w:tc>
        <w:tc>
          <w:tcPr>
            <w:tcW w:w="1496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1036</w:t>
            </w:r>
          </w:p>
        </w:tc>
        <w:tc>
          <w:tcPr>
            <w:tcW w:w="3131" w:type="dxa"/>
          </w:tcPr>
          <w:p w:rsidR="00325584" w:rsidRPr="00A250E2" w:rsidRDefault="00064101" w:rsidP="002039D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SCMFC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Mixed culture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25584" w:rsidRPr="00A250E2">
              <w:rPr>
                <w:rFonts w:ascii="Times New Roman" w:hAnsi="Times New Roman" w:cs="Times New Roman"/>
                <w:sz w:val="24"/>
                <w:szCs w:val="24"/>
              </w:rPr>
              <w:t xml:space="preserve">Anionic exchange membrane (AEM) </w:t>
            </w:r>
          </w:p>
        </w:tc>
        <w:tc>
          <w:tcPr>
            <w:tcW w:w="3793" w:type="dxa"/>
          </w:tcPr>
          <w:p w:rsidR="00325584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50E2">
              <w:rPr>
                <w:rFonts w:ascii="Times New Roman" w:hAnsi="Times New Roman" w:cs="Times New Roman"/>
                <w:i/>
                <w:sz w:val="24"/>
                <w:szCs w:val="24"/>
              </w:rPr>
              <w:t>Mahendravarman</w:t>
            </w:r>
            <w:proofErr w:type="spellEnd"/>
            <w:r w:rsidRPr="00A250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et al;</w:t>
            </w:r>
          </w:p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RSC Advances (2016)</w:t>
            </w:r>
          </w:p>
        </w:tc>
      </w:tr>
      <w:tr w:rsidR="00325584" w:rsidRPr="00A250E2" w:rsidTr="002039D1">
        <w:trPr>
          <w:trHeight w:val="1052"/>
        </w:trPr>
        <w:tc>
          <w:tcPr>
            <w:tcW w:w="810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70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QPEI</w:t>
            </w:r>
          </w:p>
        </w:tc>
        <w:tc>
          <w:tcPr>
            <w:tcW w:w="1496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612</w:t>
            </w:r>
          </w:p>
        </w:tc>
        <w:tc>
          <w:tcPr>
            <w:tcW w:w="3131" w:type="dxa"/>
          </w:tcPr>
          <w:p w:rsidR="00325584" w:rsidRPr="00A250E2" w:rsidRDefault="00064101" w:rsidP="002039D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4101">
              <w:rPr>
                <w:rFonts w:ascii="Times New Roman" w:hAnsi="Times New Roman" w:cs="Times New Roman"/>
                <w:sz w:val="24"/>
                <w:szCs w:val="24"/>
              </w:rPr>
              <w:t>SCMFC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DCMF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 xml:space="preserve">C, </w:t>
            </w:r>
            <w:r w:rsidRPr="00064101">
              <w:rPr>
                <w:rFonts w:ascii="Times New Roman" w:hAnsi="Times New Roman" w:cs="Times New Roman"/>
                <w:sz w:val="24"/>
                <w:szCs w:val="24"/>
              </w:rPr>
              <w:t>Mixed cultur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 xml:space="preserve">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AEM</w:t>
            </w:r>
            <w:r w:rsidRPr="000641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93" w:type="dxa"/>
          </w:tcPr>
          <w:p w:rsidR="00325584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50E2">
              <w:rPr>
                <w:rFonts w:ascii="Times New Roman" w:hAnsi="Times New Roman" w:cs="Times New Roman"/>
                <w:i/>
                <w:sz w:val="24"/>
                <w:szCs w:val="24"/>
              </w:rPr>
              <w:t>Mahendravarman</w:t>
            </w:r>
            <w:proofErr w:type="spellEnd"/>
            <w:r w:rsidRPr="00A250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et al;</w:t>
            </w:r>
          </w:p>
          <w:p w:rsidR="00325584" w:rsidRPr="00EA2B77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International Journal of Hydrogen Energy (2016)</w:t>
            </w:r>
          </w:p>
        </w:tc>
      </w:tr>
      <w:tr w:rsidR="00325584" w:rsidRPr="00A250E2" w:rsidTr="00A250E2">
        <w:trPr>
          <w:trHeight w:val="292"/>
        </w:trPr>
        <w:tc>
          <w:tcPr>
            <w:tcW w:w="810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70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QPEEK</w:t>
            </w:r>
          </w:p>
        </w:tc>
        <w:tc>
          <w:tcPr>
            <w:tcW w:w="1496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3131" w:type="dxa"/>
          </w:tcPr>
          <w:p w:rsidR="00064101" w:rsidRPr="00064101" w:rsidRDefault="00064101" w:rsidP="0006410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4101">
              <w:rPr>
                <w:rFonts w:ascii="Times New Roman" w:hAnsi="Times New Roman" w:cs="Times New Roman"/>
                <w:sz w:val="24"/>
                <w:szCs w:val="24"/>
              </w:rPr>
              <w:t>SCMFC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101">
              <w:rPr>
                <w:rFonts w:ascii="Times New Roman" w:hAnsi="Times New Roman" w:cs="Times New Roman"/>
                <w:sz w:val="24"/>
                <w:szCs w:val="24"/>
              </w:rPr>
              <w:t>Mixed culture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25584" w:rsidRPr="00A250E2" w:rsidRDefault="00064101" w:rsidP="0006410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4101">
              <w:rPr>
                <w:rFonts w:ascii="Times New Roman" w:hAnsi="Times New Roman" w:cs="Times New Roman"/>
                <w:sz w:val="24"/>
                <w:szCs w:val="24"/>
              </w:rPr>
              <w:t>AEM</w:t>
            </w:r>
          </w:p>
        </w:tc>
        <w:tc>
          <w:tcPr>
            <w:tcW w:w="3793" w:type="dxa"/>
          </w:tcPr>
          <w:p w:rsidR="00325584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50E2">
              <w:rPr>
                <w:rFonts w:ascii="Times New Roman" w:hAnsi="Times New Roman" w:cs="Times New Roman"/>
                <w:i/>
                <w:sz w:val="24"/>
                <w:szCs w:val="24"/>
              </w:rPr>
              <w:t>Mahendravarman</w:t>
            </w:r>
            <w:proofErr w:type="spellEnd"/>
            <w:r w:rsidRPr="00A250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et al;</w:t>
            </w:r>
          </w:p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International Journal of Hydrogen Energy (2013)</w:t>
            </w:r>
          </w:p>
        </w:tc>
      </w:tr>
      <w:tr w:rsidR="00325584" w:rsidRPr="00A250E2" w:rsidTr="00A250E2">
        <w:trPr>
          <w:trHeight w:val="557"/>
        </w:trPr>
        <w:tc>
          <w:tcPr>
            <w:tcW w:w="810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70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MWCNT-chitosan</w:t>
            </w:r>
          </w:p>
        </w:tc>
        <w:tc>
          <w:tcPr>
            <w:tcW w:w="1496" w:type="dxa"/>
          </w:tcPr>
          <w:p w:rsidR="00325584" w:rsidRPr="00A250E2" w:rsidRDefault="00325584" w:rsidP="002039D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1" w:type="dxa"/>
          </w:tcPr>
          <w:p w:rsidR="00064101" w:rsidRPr="00064101" w:rsidRDefault="001B04A5" w:rsidP="0006410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SCMFC, Mixed</w:t>
            </w:r>
          </w:p>
          <w:p w:rsidR="00325584" w:rsidRPr="00A250E2" w:rsidRDefault="001B04A5" w:rsidP="001B04A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410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064101" w:rsidRPr="00064101">
              <w:rPr>
                <w:rFonts w:ascii="Times New Roman" w:hAnsi="Times New Roman" w:cs="Times New Roman"/>
                <w:sz w:val="24"/>
                <w:szCs w:val="24"/>
              </w:rPr>
              <w:t>ulture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64101" w:rsidRPr="000641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192E">
              <w:rPr>
                <w:rFonts w:ascii="Times New Roman" w:hAnsi="Times New Roman" w:cs="Times New Roman"/>
                <w:sz w:val="24"/>
                <w:szCs w:val="24"/>
              </w:rPr>
              <w:t>Chitosan</w:t>
            </w:r>
            <w:proofErr w:type="spellEnd"/>
            <w:r w:rsidR="006D192E">
              <w:rPr>
                <w:rFonts w:ascii="Times New Roman" w:hAnsi="Times New Roman" w:cs="Times New Roman"/>
                <w:sz w:val="24"/>
                <w:szCs w:val="24"/>
              </w:rPr>
              <w:t xml:space="preserve"> as a </w:t>
            </w:r>
            <w:proofErr w:type="spellStart"/>
            <w:r w:rsidR="006D192E">
              <w:rPr>
                <w:rFonts w:ascii="Times New Roman" w:hAnsi="Times New Roman" w:cs="Times New Roman"/>
                <w:sz w:val="24"/>
                <w:szCs w:val="24"/>
              </w:rPr>
              <w:t>biocompatable</w:t>
            </w:r>
            <w:proofErr w:type="spellEnd"/>
            <w:r w:rsidR="006D192E">
              <w:rPr>
                <w:rFonts w:ascii="Times New Roman" w:hAnsi="Times New Roman" w:cs="Times New Roman"/>
                <w:sz w:val="24"/>
                <w:szCs w:val="24"/>
              </w:rPr>
              <w:t xml:space="preserve"> membrane</w:t>
            </w:r>
          </w:p>
        </w:tc>
        <w:tc>
          <w:tcPr>
            <w:tcW w:w="3793" w:type="dxa"/>
          </w:tcPr>
          <w:p w:rsidR="00325584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250E2">
              <w:rPr>
                <w:rFonts w:ascii="Times New Roman" w:hAnsi="Times New Roman" w:cs="Times New Roman"/>
                <w:i/>
                <w:sz w:val="24"/>
                <w:szCs w:val="24"/>
              </w:rPr>
              <w:t>Prabhu</w:t>
            </w:r>
            <w:proofErr w:type="spellEnd"/>
            <w:r w:rsidRPr="00A250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et al;</w:t>
            </w:r>
          </w:p>
          <w:p w:rsidR="00325584" w:rsidRPr="00EA2B77" w:rsidRDefault="00325584" w:rsidP="002039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Journal of Membrane Science</w:t>
            </w:r>
            <w:r w:rsidR="001B0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50E2">
              <w:rPr>
                <w:rFonts w:ascii="Times New Roman" w:hAnsi="Times New Roman" w:cs="Times New Roman"/>
                <w:sz w:val="24"/>
                <w:szCs w:val="24"/>
              </w:rPr>
              <w:t>(2013)</w:t>
            </w:r>
          </w:p>
        </w:tc>
      </w:tr>
    </w:tbl>
    <w:p w:rsidR="006D0ABC" w:rsidRPr="00A250E2" w:rsidRDefault="006D0ABC" w:rsidP="00F750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D0ABC" w:rsidRPr="00A250E2" w:rsidSect="008A7E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085536"/>
    <w:multiLevelType w:val="hybridMultilevel"/>
    <w:tmpl w:val="036C8A2E"/>
    <w:lvl w:ilvl="0" w:tplc="75026E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7C6C05"/>
    <w:multiLevelType w:val="hybridMultilevel"/>
    <w:tmpl w:val="8A787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3764CD"/>
    <w:multiLevelType w:val="hybridMultilevel"/>
    <w:tmpl w:val="32926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1B4BBE"/>
    <w:multiLevelType w:val="hybridMultilevel"/>
    <w:tmpl w:val="179AD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A2F4B"/>
    <w:multiLevelType w:val="hybridMultilevel"/>
    <w:tmpl w:val="BEB849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proofState w:spelling="clean" w:grammar="clean"/>
  <w:defaultTabStop w:val="720"/>
  <w:characterSpacingControl w:val="doNotCompress"/>
  <w:compat/>
  <w:rsids>
    <w:rsidRoot w:val="00F75004"/>
    <w:rsid w:val="0002079E"/>
    <w:rsid w:val="0004208A"/>
    <w:rsid w:val="00064101"/>
    <w:rsid w:val="001A3D12"/>
    <w:rsid w:val="001B04A5"/>
    <w:rsid w:val="002039D1"/>
    <w:rsid w:val="00212BBE"/>
    <w:rsid w:val="002B2795"/>
    <w:rsid w:val="002C7328"/>
    <w:rsid w:val="002F6880"/>
    <w:rsid w:val="00304BF2"/>
    <w:rsid w:val="00325584"/>
    <w:rsid w:val="00382A25"/>
    <w:rsid w:val="003C5CF5"/>
    <w:rsid w:val="003D381D"/>
    <w:rsid w:val="00414388"/>
    <w:rsid w:val="00472A92"/>
    <w:rsid w:val="004C434C"/>
    <w:rsid w:val="004D2C86"/>
    <w:rsid w:val="00531094"/>
    <w:rsid w:val="00532B95"/>
    <w:rsid w:val="005A2D76"/>
    <w:rsid w:val="00626C7E"/>
    <w:rsid w:val="006D0ABC"/>
    <w:rsid w:val="006D192E"/>
    <w:rsid w:val="007D26FA"/>
    <w:rsid w:val="008123F6"/>
    <w:rsid w:val="00817937"/>
    <w:rsid w:val="00853544"/>
    <w:rsid w:val="0086381D"/>
    <w:rsid w:val="008A7EFE"/>
    <w:rsid w:val="008D7474"/>
    <w:rsid w:val="0099543C"/>
    <w:rsid w:val="00A250E2"/>
    <w:rsid w:val="00A46596"/>
    <w:rsid w:val="00A806A3"/>
    <w:rsid w:val="00A95318"/>
    <w:rsid w:val="00C06527"/>
    <w:rsid w:val="00C578EA"/>
    <w:rsid w:val="00C90B99"/>
    <w:rsid w:val="00CE4CF3"/>
    <w:rsid w:val="00D44295"/>
    <w:rsid w:val="00E658D8"/>
    <w:rsid w:val="00EA2B77"/>
    <w:rsid w:val="00F140BC"/>
    <w:rsid w:val="00F75004"/>
    <w:rsid w:val="00F80C3A"/>
    <w:rsid w:val="00FA6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0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381D"/>
    <w:pPr>
      <w:ind w:left="720"/>
      <w:contextualSpacing/>
    </w:pPr>
  </w:style>
  <w:style w:type="table" w:styleId="TableGrid">
    <w:name w:val="Table Grid"/>
    <w:basedOn w:val="TableNormal"/>
    <w:uiPriority w:val="59"/>
    <w:rsid w:val="004D2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</dc:creator>
  <cp:lastModifiedBy>Siddharthan</cp:lastModifiedBy>
  <cp:revision>27</cp:revision>
  <cp:lastPrinted>2017-02-15T07:44:00Z</cp:lastPrinted>
  <dcterms:created xsi:type="dcterms:W3CDTF">2017-02-12T12:25:00Z</dcterms:created>
  <dcterms:modified xsi:type="dcterms:W3CDTF">2017-02-15T07:45:00Z</dcterms:modified>
</cp:coreProperties>
</file>