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44F" w:rsidRDefault="00F5644F" w:rsidP="00D71A0A">
      <w:pPr>
        <w:jc w:val="center"/>
        <w:rPr>
          <w:rFonts w:ascii="Times New Roman" w:hAnsi="Times New Roman" w:cs="Times New Roman"/>
          <w:b/>
          <w:sz w:val="32"/>
          <w:szCs w:val="32"/>
          <w:vertAlign w:val="subscript"/>
        </w:rPr>
      </w:pPr>
      <w:r w:rsidRPr="00291E0C">
        <w:rPr>
          <w:rFonts w:ascii="Times New Roman" w:hAnsi="Times New Roman" w:cs="Times New Roman"/>
          <w:b/>
          <w:sz w:val="32"/>
          <w:szCs w:val="32"/>
        </w:rPr>
        <w:t xml:space="preserve">Effect of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Nd</w:t>
      </w:r>
      <w:proofErr w:type="spellEnd"/>
      <w:r w:rsidRPr="00291E0C">
        <w:rPr>
          <w:rFonts w:ascii="Times New Roman" w:hAnsi="Times New Roman" w:cs="Times New Roman"/>
          <w:b/>
          <w:sz w:val="32"/>
          <w:szCs w:val="32"/>
        </w:rPr>
        <w:t xml:space="preserve"> doping on the</w:t>
      </w:r>
      <w:r>
        <w:rPr>
          <w:rFonts w:ascii="Times New Roman" w:hAnsi="Times New Roman" w:cs="Times New Roman"/>
          <w:b/>
          <w:sz w:val="32"/>
          <w:szCs w:val="32"/>
        </w:rPr>
        <w:t xml:space="preserve"> structural,</w:t>
      </w:r>
      <w:r w:rsidRPr="00291E0C">
        <w:rPr>
          <w:rFonts w:ascii="Times New Roman" w:hAnsi="Times New Roman" w:cs="Times New Roman"/>
          <w:b/>
          <w:sz w:val="32"/>
          <w:szCs w:val="32"/>
        </w:rPr>
        <w:t xml:space="preserve"> magnetic and magnetocaloric properties of double perovskite Sr</w:t>
      </w:r>
      <w:r w:rsidRPr="00220196">
        <w:rPr>
          <w:rFonts w:ascii="Times New Roman" w:hAnsi="Times New Roman" w:cs="Times New Roman"/>
          <w:b/>
          <w:sz w:val="32"/>
          <w:szCs w:val="32"/>
          <w:vertAlign w:val="subscript"/>
        </w:rPr>
        <w:t>2-x</w:t>
      </w:r>
      <w:r>
        <w:rPr>
          <w:rFonts w:ascii="Times New Roman" w:hAnsi="Times New Roman" w:cs="Times New Roman"/>
          <w:b/>
          <w:sz w:val="32"/>
          <w:szCs w:val="32"/>
        </w:rPr>
        <w:t>Nd</w:t>
      </w:r>
      <w:r w:rsidRPr="00220196">
        <w:rPr>
          <w:rFonts w:ascii="Times New Roman" w:hAnsi="Times New Roman" w:cs="Times New Roman"/>
          <w:b/>
          <w:sz w:val="32"/>
          <w:szCs w:val="32"/>
          <w:vertAlign w:val="subscript"/>
        </w:rPr>
        <w:t>x</w:t>
      </w:r>
      <w:r w:rsidRPr="00291E0C">
        <w:rPr>
          <w:rFonts w:ascii="Times New Roman" w:hAnsi="Times New Roman" w:cs="Times New Roman"/>
          <w:b/>
          <w:sz w:val="32"/>
          <w:szCs w:val="32"/>
        </w:rPr>
        <w:t>FeMoO</w:t>
      </w:r>
      <w:r w:rsidRPr="00220196">
        <w:rPr>
          <w:rFonts w:ascii="Times New Roman" w:hAnsi="Times New Roman" w:cs="Times New Roman"/>
          <w:b/>
          <w:sz w:val="32"/>
          <w:szCs w:val="32"/>
          <w:vertAlign w:val="subscript"/>
        </w:rPr>
        <w:t>6</w:t>
      </w:r>
    </w:p>
    <w:p w:rsidR="00D71A0A" w:rsidRPr="00291E0C" w:rsidRDefault="00E936E7" w:rsidP="00D71A0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 </w:t>
      </w:r>
      <w:proofErr w:type="spellStart"/>
      <w:r>
        <w:rPr>
          <w:rFonts w:ascii="Times New Roman" w:hAnsi="Times New Roman" w:cs="Times New Roman"/>
          <w:sz w:val="24"/>
          <w:szCs w:val="24"/>
        </w:rPr>
        <w:t>Eun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5644F">
        <w:rPr>
          <w:rFonts w:ascii="Times New Roman" w:hAnsi="Times New Roman" w:cs="Times New Roman"/>
          <w:sz w:val="24"/>
          <w:szCs w:val="24"/>
        </w:rPr>
        <w:t xml:space="preserve">Jeon, </w:t>
      </w:r>
      <w:proofErr w:type="spellStart"/>
      <w:r w:rsidR="00D71A0A" w:rsidRPr="00291E0C">
        <w:rPr>
          <w:rFonts w:ascii="Times New Roman" w:hAnsi="Times New Roman" w:cs="Times New Roman"/>
          <w:sz w:val="24"/>
          <w:szCs w:val="24"/>
        </w:rPr>
        <w:t>Imad</w:t>
      </w:r>
      <w:proofErr w:type="spellEnd"/>
      <w:r w:rsidR="00870F74">
        <w:rPr>
          <w:rFonts w:ascii="Times New Roman" w:hAnsi="Times New Roman" w:cs="Times New Roman"/>
          <w:sz w:val="24"/>
          <w:szCs w:val="24"/>
        </w:rPr>
        <w:t xml:space="preserve"> </w:t>
      </w:r>
      <w:r w:rsidR="00F5644F">
        <w:rPr>
          <w:rFonts w:ascii="Times New Roman" w:hAnsi="Times New Roman" w:cs="Times New Roman"/>
          <w:sz w:val="24"/>
          <w:szCs w:val="24"/>
        </w:rPr>
        <w:t>Hussain, Tae</w:t>
      </w:r>
      <w:r>
        <w:rPr>
          <w:rFonts w:ascii="Times New Roman" w:eastAsiaTheme="minorEastAsia" w:hAnsi="Times New Roman" w:cs="Times New Roman" w:hint="eastAsia"/>
          <w:sz w:val="24"/>
          <w:szCs w:val="24"/>
          <w:lang w:eastAsia="ko-KR"/>
        </w:rPr>
        <w:t xml:space="preserve"> H</w:t>
      </w:r>
      <w:r w:rsidR="00F5644F">
        <w:rPr>
          <w:rFonts w:ascii="Times New Roman" w:hAnsi="Times New Roman" w:cs="Times New Roman"/>
          <w:sz w:val="24"/>
          <w:szCs w:val="24"/>
        </w:rPr>
        <w:t>wan</w:t>
      </w:r>
      <w:r w:rsidRPr="00E936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Noh</w:t>
      </w:r>
      <w:r w:rsidR="00F5644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Min</w:t>
      </w:r>
      <w:r>
        <w:rPr>
          <w:rFonts w:ascii="Times New Roman" w:eastAsiaTheme="minorEastAsia" w:hAnsi="Times New Roman" w:cs="Times New Roman" w:hint="eastAsia"/>
          <w:sz w:val="24"/>
          <w:szCs w:val="24"/>
          <w:lang w:eastAsia="ko-KR"/>
        </w:rPr>
        <w:t xml:space="preserve"> S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oo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5644F">
        <w:rPr>
          <w:rFonts w:ascii="Times New Roman" w:hAnsi="Times New Roman" w:cs="Times New Roman"/>
          <w:sz w:val="24"/>
          <w:szCs w:val="24"/>
        </w:rPr>
        <w:t xml:space="preserve">Kim </w:t>
      </w:r>
      <w:r w:rsidR="00D71A0A" w:rsidRPr="00291E0C">
        <w:rPr>
          <w:rFonts w:ascii="Times New Roman" w:hAnsi="Times New Roman" w:cs="Times New Roman"/>
          <w:sz w:val="24"/>
          <w:szCs w:val="24"/>
        </w:rPr>
        <w:t xml:space="preserve">and Bon </w:t>
      </w:r>
      <w:proofErr w:type="spellStart"/>
      <w:r w:rsidR="00D71A0A" w:rsidRPr="00291E0C">
        <w:rPr>
          <w:rFonts w:ascii="Times New Roman" w:hAnsi="Times New Roman" w:cs="Times New Roman"/>
          <w:sz w:val="24"/>
          <w:szCs w:val="24"/>
        </w:rPr>
        <w:t>Heun</w:t>
      </w:r>
      <w:proofErr w:type="spellEnd"/>
      <w:r w:rsidR="00D71A0A" w:rsidRPr="00291E0C">
        <w:rPr>
          <w:rFonts w:ascii="Times New Roman" w:hAnsi="Times New Roman" w:cs="Times New Roman"/>
          <w:sz w:val="24"/>
          <w:szCs w:val="24"/>
        </w:rPr>
        <w:t xml:space="preserve"> Koo</w:t>
      </w:r>
      <w:r w:rsidR="00D71A0A" w:rsidRPr="00291E0C">
        <w:rPr>
          <w:rFonts w:ascii="Times New Roman" w:hAnsi="Times New Roman" w:cs="Times New Roman"/>
          <w:sz w:val="24"/>
          <w:szCs w:val="24"/>
          <w:vertAlign w:val="superscript"/>
        </w:rPr>
        <w:t>*</w:t>
      </w:r>
    </w:p>
    <w:p w:rsidR="00261D2C" w:rsidRDefault="005952D4" w:rsidP="00F5644F">
      <w:pPr>
        <w:spacing w:before="120" w:after="120" w:line="360" w:lineRule="auto"/>
        <w:ind w:left="360" w:right="360" w:hanging="27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21B22">
        <w:rPr>
          <w:rFonts w:ascii="Times New Roman" w:eastAsia="Times New Roman" w:hAnsi="Times New Roman" w:cs="Times New Roman"/>
          <w:sz w:val="24"/>
          <w:szCs w:val="24"/>
        </w:rPr>
        <w:t>School of Materials Science and Engineering,</w:t>
      </w:r>
      <w:r w:rsidR="00D71A0A" w:rsidRPr="00291E0C">
        <w:rPr>
          <w:rFonts w:ascii="Times New Roman" w:eastAsia="Times New Roman" w:hAnsi="Times New Roman" w:cs="Times New Roman"/>
          <w:sz w:val="24"/>
          <w:szCs w:val="24"/>
        </w:rPr>
        <w:t xml:space="preserve"> Changwon National University, Changwon, </w:t>
      </w:r>
      <w:proofErr w:type="spellStart"/>
      <w:r w:rsidR="00D71A0A" w:rsidRPr="00291E0C">
        <w:rPr>
          <w:rFonts w:ascii="Times New Roman" w:eastAsia="Times New Roman" w:hAnsi="Times New Roman" w:cs="Times New Roman"/>
          <w:sz w:val="24"/>
          <w:szCs w:val="24"/>
        </w:rPr>
        <w:t>Gyeongnam</w:t>
      </w:r>
      <w:proofErr w:type="spellEnd"/>
      <w:r w:rsidR="00D71A0A" w:rsidRPr="00291E0C">
        <w:rPr>
          <w:rFonts w:ascii="Times New Roman" w:eastAsia="Times New Roman" w:hAnsi="Times New Roman" w:cs="Times New Roman"/>
          <w:sz w:val="24"/>
          <w:szCs w:val="24"/>
        </w:rPr>
        <w:t>, 641-773, Republic of Korea</w:t>
      </w:r>
    </w:p>
    <w:p w:rsidR="00F5644F" w:rsidRDefault="00F5644F" w:rsidP="00F5644F">
      <w:pPr>
        <w:spacing w:before="120" w:after="120" w:line="360" w:lineRule="auto"/>
        <w:ind w:left="360" w:right="360" w:hanging="27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1A0A" w:rsidRDefault="00D71A0A" w:rsidP="00261D2C">
      <w:pPr>
        <w:ind w:left="3600" w:firstLine="720"/>
        <w:rPr>
          <w:rFonts w:ascii="Times New Roman" w:hAnsi="Times New Roman" w:cs="Times New Roman"/>
          <w:b/>
          <w:sz w:val="24"/>
          <w:szCs w:val="24"/>
        </w:rPr>
      </w:pPr>
      <w:r w:rsidRPr="00D71A0A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D71A0A" w:rsidRPr="001C3A0B" w:rsidRDefault="002020C8" w:rsidP="001C4CB7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ko-KR"/>
        </w:rPr>
      </w:pPr>
      <w:r>
        <w:rPr>
          <w:rFonts w:ascii="Times New Roman" w:hAnsi="Times New Roman" w:cs="Times New Roman"/>
          <w:sz w:val="24"/>
          <w:szCs w:val="24"/>
        </w:rPr>
        <w:t>The Fe-Mo based double perovskites have attracted much attention in the field of material</w:t>
      </w:r>
      <w:r w:rsidR="00F5644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science due to their </w:t>
      </w:r>
      <w:r w:rsidR="001C4CB7">
        <w:rPr>
          <w:rFonts w:ascii="Times New Roman" w:hAnsi="Times New Roman" w:cs="Times New Roman"/>
          <w:sz w:val="24"/>
          <w:szCs w:val="24"/>
        </w:rPr>
        <w:t>multiverse fascinating physical properties which make them suitable candidates for several technological applications.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53FE" w:rsidRPr="00B43C1A">
        <w:rPr>
          <w:rFonts w:ascii="Times New Roman" w:eastAsia="맑은 고딕" w:hAnsi="Times New Roman" w:cs="Times New Roman"/>
          <w:sz w:val="24"/>
          <w:szCs w:val="24"/>
          <w:lang w:eastAsia="ko-KR"/>
        </w:rPr>
        <w:t>I</w:t>
      </w:r>
      <w:r w:rsidR="003E53FE">
        <w:rPr>
          <w:rFonts w:ascii="Times New Roman" w:eastAsia="맑은 고딕" w:hAnsi="Times New Roman" w:cs="Times New Roman"/>
          <w:sz w:val="24"/>
          <w:szCs w:val="24"/>
          <w:lang w:eastAsia="ko-KR"/>
        </w:rPr>
        <w:t>n the present work</w:t>
      </w:r>
      <w:r w:rsidR="001C4CB7">
        <w:rPr>
          <w:rFonts w:ascii="Times New Roman" w:eastAsia="맑은 고딕" w:hAnsi="Times New Roman" w:cs="Times New Roman"/>
          <w:sz w:val="24"/>
          <w:szCs w:val="24"/>
          <w:lang w:eastAsia="ko-KR"/>
        </w:rPr>
        <w:t>, the Sr</w:t>
      </w:r>
      <w:r w:rsidR="001C4CB7" w:rsidRPr="007E132E">
        <w:rPr>
          <w:rFonts w:ascii="Times New Roman" w:eastAsia="맑은 고딕" w:hAnsi="Times New Roman" w:cs="Times New Roman"/>
          <w:sz w:val="24"/>
          <w:szCs w:val="24"/>
          <w:vertAlign w:val="subscript"/>
          <w:lang w:eastAsia="ko-KR"/>
        </w:rPr>
        <w:t>2-x</w:t>
      </w:r>
      <w:r w:rsidR="001C4CB7">
        <w:rPr>
          <w:rFonts w:ascii="Times New Roman" w:eastAsia="맑은 고딕" w:hAnsi="Times New Roman" w:cs="Times New Roman"/>
          <w:sz w:val="24"/>
          <w:szCs w:val="24"/>
          <w:lang w:eastAsia="ko-KR"/>
        </w:rPr>
        <w:t>Nd</w:t>
      </w:r>
      <w:r w:rsidR="001C4CB7" w:rsidRPr="007E132E">
        <w:rPr>
          <w:rFonts w:ascii="Times New Roman" w:eastAsia="맑은 고딕" w:hAnsi="Times New Roman" w:cs="Times New Roman"/>
          <w:sz w:val="24"/>
          <w:szCs w:val="24"/>
          <w:vertAlign w:val="subscript"/>
          <w:lang w:eastAsia="ko-KR"/>
        </w:rPr>
        <w:t>x</w:t>
      </w:r>
      <w:r w:rsidR="001C4CB7">
        <w:rPr>
          <w:rFonts w:ascii="Times New Roman" w:eastAsia="맑은 고딕" w:hAnsi="Times New Roman" w:cs="Times New Roman"/>
          <w:sz w:val="24"/>
          <w:szCs w:val="24"/>
          <w:lang w:eastAsia="ko-KR"/>
        </w:rPr>
        <w:t>FeMoO</w:t>
      </w:r>
      <w:r w:rsidR="001C4CB7" w:rsidRPr="007E132E">
        <w:rPr>
          <w:rFonts w:ascii="Times New Roman" w:eastAsia="맑은 고딕" w:hAnsi="Times New Roman" w:cs="Times New Roman"/>
          <w:sz w:val="24"/>
          <w:szCs w:val="24"/>
          <w:vertAlign w:val="subscript"/>
          <w:lang w:eastAsia="ko-KR"/>
        </w:rPr>
        <w:t>6</w:t>
      </w:r>
      <w:r w:rsidR="001C4CB7">
        <w:rPr>
          <w:rFonts w:ascii="Times New Roman" w:eastAsia="맑은 고딕" w:hAnsi="Times New Roman" w:cs="Times New Roman"/>
          <w:sz w:val="24"/>
          <w:szCs w:val="24"/>
          <w:lang w:eastAsia="ko-KR"/>
        </w:rPr>
        <w:t xml:space="preserve"> </w:t>
      </w:r>
      <w:r w:rsidR="00562730">
        <w:rPr>
          <w:rFonts w:ascii="Times New Roman" w:eastAsia="맑은 고딕" w:hAnsi="Times New Roman" w:cs="Times New Roman"/>
          <w:sz w:val="24"/>
          <w:szCs w:val="24"/>
          <w:lang w:eastAsia="ko-KR"/>
        </w:rPr>
        <w:t>(0.0 ≤ x ≤ 0.3)</w:t>
      </w:r>
      <w:r w:rsidR="00EB4C55">
        <w:rPr>
          <w:rFonts w:ascii="Times New Roman" w:eastAsia="맑은 고딕" w:hAnsi="Times New Roman" w:cs="Times New Roman"/>
          <w:sz w:val="24"/>
          <w:szCs w:val="24"/>
          <w:lang w:eastAsia="ko-KR"/>
        </w:rPr>
        <w:t xml:space="preserve"> </w:t>
      </w:r>
      <w:r w:rsidR="001C4CB7">
        <w:rPr>
          <w:rFonts w:ascii="Times New Roman" w:eastAsia="맑은 고딕" w:hAnsi="Times New Roman" w:cs="Times New Roman"/>
          <w:sz w:val="24"/>
          <w:szCs w:val="24"/>
          <w:lang w:eastAsia="ko-KR"/>
        </w:rPr>
        <w:t xml:space="preserve">samples have been investigated for their structural, magnetic and magnetocaloric properties. </w:t>
      </w:r>
      <w:r w:rsidR="005E43CE">
        <w:rPr>
          <w:rFonts w:ascii="Times New Roman" w:eastAsiaTheme="minorEastAsia" w:hAnsi="Times New Roman" w:cs="Times New Roman"/>
          <w:sz w:val="24"/>
          <w:szCs w:val="24"/>
          <w:lang w:eastAsia="ko-KR"/>
        </w:rPr>
        <w:t xml:space="preserve">Polycrystalline </w:t>
      </w:r>
      <w:r w:rsidR="001C4CB7">
        <w:rPr>
          <w:rFonts w:ascii="Times New Roman" w:eastAsia="맑은 고딕" w:hAnsi="Times New Roman" w:cs="Times New Roman"/>
          <w:sz w:val="24"/>
          <w:szCs w:val="24"/>
          <w:lang w:eastAsia="ko-KR"/>
        </w:rPr>
        <w:t>Sr</w:t>
      </w:r>
      <w:r w:rsidR="001C4CB7" w:rsidRPr="007E132E">
        <w:rPr>
          <w:rFonts w:ascii="Times New Roman" w:eastAsia="맑은 고딕" w:hAnsi="Times New Roman" w:cs="Times New Roman"/>
          <w:sz w:val="24"/>
          <w:szCs w:val="24"/>
          <w:vertAlign w:val="subscript"/>
          <w:lang w:eastAsia="ko-KR"/>
        </w:rPr>
        <w:t>2-x</w:t>
      </w:r>
      <w:r w:rsidR="001C4CB7">
        <w:rPr>
          <w:rFonts w:ascii="Times New Roman" w:eastAsia="맑은 고딕" w:hAnsi="Times New Roman" w:cs="Times New Roman"/>
          <w:sz w:val="24"/>
          <w:szCs w:val="24"/>
          <w:lang w:eastAsia="ko-KR"/>
        </w:rPr>
        <w:t>Nd</w:t>
      </w:r>
      <w:r w:rsidR="001C4CB7" w:rsidRPr="007E132E">
        <w:rPr>
          <w:rFonts w:ascii="Times New Roman" w:eastAsia="맑은 고딕" w:hAnsi="Times New Roman" w:cs="Times New Roman"/>
          <w:sz w:val="24"/>
          <w:szCs w:val="24"/>
          <w:vertAlign w:val="subscript"/>
          <w:lang w:eastAsia="ko-KR"/>
        </w:rPr>
        <w:t>x</w:t>
      </w:r>
      <w:r w:rsidR="001C4CB7">
        <w:rPr>
          <w:rFonts w:ascii="Times New Roman" w:eastAsia="맑은 고딕" w:hAnsi="Times New Roman" w:cs="Times New Roman"/>
          <w:sz w:val="24"/>
          <w:szCs w:val="24"/>
          <w:lang w:eastAsia="ko-KR"/>
        </w:rPr>
        <w:t>FeMoO</w:t>
      </w:r>
      <w:r w:rsidR="001C4CB7" w:rsidRPr="007E132E">
        <w:rPr>
          <w:rFonts w:ascii="Times New Roman" w:eastAsia="맑은 고딕" w:hAnsi="Times New Roman" w:cs="Times New Roman"/>
          <w:sz w:val="24"/>
          <w:szCs w:val="24"/>
          <w:vertAlign w:val="subscript"/>
          <w:lang w:eastAsia="ko-KR"/>
        </w:rPr>
        <w:t>6</w:t>
      </w:r>
      <w:r w:rsidR="001C4CB7">
        <w:rPr>
          <w:rFonts w:ascii="Times New Roman" w:eastAsia="맑은 고딕" w:hAnsi="Times New Roman" w:cs="Times New Roman"/>
          <w:sz w:val="24"/>
          <w:szCs w:val="24"/>
          <w:lang w:eastAsia="ko-KR"/>
        </w:rPr>
        <w:t xml:space="preserve"> (0.0 ≤ x ≤ 0.3</w:t>
      </w:r>
      <w:r w:rsidR="003E53FE">
        <w:rPr>
          <w:rFonts w:ascii="Times New Roman" w:eastAsia="맑은 고딕" w:hAnsi="Times New Roman" w:cs="Times New Roman"/>
          <w:sz w:val="24"/>
          <w:szCs w:val="24"/>
          <w:lang w:eastAsia="ko-KR"/>
        </w:rPr>
        <w:t xml:space="preserve">) </w:t>
      </w:r>
      <w:r w:rsidR="005E43CE">
        <w:rPr>
          <w:rFonts w:ascii="Times New Roman" w:eastAsiaTheme="minorEastAsia" w:hAnsi="Times New Roman" w:cs="Times New Roman"/>
          <w:sz w:val="24"/>
          <w:szCs w:val="24"/>
          <w:lang w:eastAsia="ko-KR"/>
        </w:rPr>
        <w:t xml:space="preserve">samples </w:t>
      </w:r>
      <w:r w:rsidR="003E53FE">
        <w:rPr>
          <w:rFonts w:ascii="Times New Roman" w:eastAsiaTheme="minorEastAsia" w:hAnsi="Times New Roman" w:cs="Times New Roman"/>
          <w:sz w:val="24"/>
          <w:szCs w:val="24"/>
          <w:lang w:eastAsia="ko-KR"/>
        </w:rPr>
        <w:t>were</w:t>
      </w:r>
      <w:r w:rsidR="005E43CE">
        <w:rPr>
          <w:rFonts w:ascii="Times New Roman" w:eastAsiaTheme="minorEastAsia" w:hAnsi="Times New Roman" w:cs="Times New Roman"/>
          <w:sz w:val="24"/>
          <w:szCs w:val="24"/>
          <w:lang w:eastAsia="ko-KR"/>
        </w:rPr>
        <w:t xml:space="preserve"> prepared by using the conventional solid state reaction method.</w:t>
      </w:r>
      <w:r w:rsidR="003E53FE">
        <w:rPr>
          <w:rFonts w:ascii="Times New Roman" w:eastAsiaTheme="minorEastAsia" w:hAnsi="Times New Roman" w:cs="Times New Roman"/>
          <w:sz w:val="24"/>
          <w:szCs w:val="24"/>
          <w:lang w:eastAsia="ko-KR"/>
        </w:rPr>
        <w:t xml:space="preserve"> </w:t>
      </w:r>
      <w:r w:rsidR="001C4CB7">
        <w:rPr>
          <w:rFonts w:ascii="Times New Roman" w:eastAsiaTheme="minorEastAsia" w:hAnsi="Times New Roman" w:cs="Times New Roman"/>
          <w:sz w:val="24"/>
          <w:szCs w:val="24"/>
          <w:lang w:eastAsia="ko-KR"/>
        </w:rPr>
        <w:t>To achieve the target double perovskite phase and to minimize the undesirable secondary phases, the samples were sintered in a reducing atmosphere, created by a gas mixture of 5% H</w:t>
      </w:r>
      <w:r w:rsidR="001C4CB7" w:rsidRPr="0045767C">
        <w:rPr>
          <w:rFonts w:ascii="Times New Roman" w:eastAsiaTheme="minorEastAsia" w:hAnsi="Times New Roman" w:cs="Times New Roman"/>
          <w:sz w:val="24"/>
          <w:szCs w:val="24"/>
          <w:vertAlign w:val="subscript"/>
          <w:lang w:eastAsia="ko-KR"/>
        </w:rPr>
        <w:t>2</w:t>
      </w:r>
      <w:r w:rsidR="001C4CB7">
        <w:rPr>
          <w:rFonts w:ascii="Times New Roman" w:eastAsiaTheme="minorEastAsia" w:hAnsi="Times New Roman" w:cs="Times New Roman"/>
          <w:sz w:val="24"/>
          <w:szCs w:val="24"/>
          <w:lang w:eastAsia="ko-KR"/>
        </w:rPr>
        <w:t>/95% Ar.</w:t>
      </w:r>
      <w:r w:rsidR="00EB4C55">
        <w:rPr>
          <w:rFonts w:ascii="Times New Roman" w:eastAsiaTheme="minorEastAsia" w:hAnsi="Times New Roman" w:cs="Times New Roman"/>
          <w:sz w:val="24"/>
          <w:szCs w:val="24"/>
          <w:lang w:eastAsia="ko-KR"/>
        </w:rPr>
        <w:t xml:space="preserve"> </w:t>
      </w:r>
      <w:r w:rsidR="00374F37">
        <w:rPr>
          <w:rFonts w:ascii="Times New Roman" w:eastAsiaTheme="minorEastAsia" w:hAnsi="Times New Roman" w:cs="Times New Roman"/>
          <w:sz w:val="24"/>
          <w:szCs w:val="24"/>
          <w:lang w:eastAsia="ko-KR"/>
        </w:rPr>
        <w:t xml:space="preserve">The </w:t>
      </w:r>
      <w:r w:rsidR="001C4CB7">
        <w:rPr>
          <w:rFonts w:ascii="Times New Roman" w:eastAsiaTheme="minorEastAsia" w:hAnsi="Times New Roman" w:cs="Times New Roman"/>
          <w:sz w:val="24"/>
          <w:szCs w:val="24"/>
          <w:lang w:eastAsia="ko-KR"/>
        </w:rPr>
        <w:t xml:space="preserve">structure, </w:t>
      </w:r>
      <w:r w:rsidR="00374F37">
        <w:rPr>
          <w:rFonts w:ascii="Times New Roman" w:eastAsiaTheme="minorEastAsia" w:hAnsi="Times New Roman" w:cs="Times New Roman"/>
          <w:sz w:val="24"/>
          <w:szCs w:val="24"/>
          <w:lang w:eastAsia="ko-KR"/>
        </w:rPr>
        <w:t>microstructure and phase purity of the samples</w:t>
      </w:r>
      <w:r w:rsidR="00E80FCC">
        <w:rPr>
          <w:rFonts w:ascii="Times New Roman" w:eastAsiaTheme="minorEastAsia" w:hAnsi="Times New Roman" w:cs="Times New Roman"/>
          <w:sz w:val="24"/>
          <w:szCs w:val="24"/>
          <w:lang w:eastAsia="ko-KR"/>
        </w:rPr>
        <w:t xml:space="preserve"> were</w:t>
      </w:r>
      <w:r w:rsidR="00374F37">
        <w:rPr>
          <w:rFonts w:ascii="Times New Roman" w:eastAsiaTheme="minorEastAsia" w:hAnsi="Times New Roman" w:cs="Times New Roman"/>
          <w:sz w:val="24"/>
          <w:szCs w:val="24"/>
          <w:lang w:eastAsia="ko-KR"/>
        </w:rPr>
        <w:t xml:space="preserve"> investigated by X-ray diffraction (XRD) and scanning electron microscopy (SEM).</w:t>
      </w:r>
      <w:r w:rsidR="004258A4">
        <w:rPr>
          <w:rFonts w:ascii="Times New Roman" w:eastAsiaTheme="minorEastAsia" w:hAnsi="Times New Roman" w:cs="Times New Roman"/>
          <w:sz w:val="24"/>
          <w:szCs w:val="24"/>
          <w:lang w:eastAsia="ko-KR"/>
        </w:rPr>
        <w:t xml:space="preserve"> </w:t>
      </w:r>
      <w:r w:rsidR="003E53FE">
        <w:rPr>
          <w:rFonts w:ascii="Times New Roman" w:eastAsiaTheme="minorEastAsia" w:hAnsi="Times New Roman" w:cs="Times New Roman"/>
          <w:sz w:val="24"/>
          <w:szCs w:val="24"/>
          <w:lang w:eastAsia="ko-KR"/>
        </w:rPr>
        <w:t xml:space="preserve">XRD study </w:t>
      </w:r>
      <w:r w:rsidR="001C4CB7">
        <w:rPr>
          <w:rFonts w:ascii="Times New Roman" w:eastAsiaTheme="minorEastAsia" w:hAnsi="Times New Roman" w:cs="Times New Roman"/>
          <w:sz w:val="24"/>
          <w:szCs w:val="24"/>
          <w:lang w:eastAsia="ko-KR"/>
        </w:rPr>
        <w:t>confirmed</w:t>
      </w:r>
      <w:r w:rsidR="00245119">
        <w:rPr>
          <w:rFonts w:ascii="Times New Roman" w:eastAsiaTheme="minorEastAsia" w:hAnsi="Times New Roman" w:cs="Times New Roman"/>
          <w:sz w:val="24"/>
          <w:szCs w:val="24"/>
          <w:lang w:eastAsia="ko-KR"/>
        </w:rPr>
        <w:t xml:space="preserve"> </w:t>
      </w:r>
      <w:r w:rsidR="00E80FCC">
        <w:rPr>
          <w:rFonts w:ascii="Times New Roman" w:eastAsiaTheme="minorEastAsia" w:hAnsi="Times New Roman" w:cs="Times New Roman"/>
          <w:sz w:val="24"/>
          <w:szCs w:val="24"/>
          <w:lang w:eastAsia="ko-KR"/>
        </w:rPr>
        <w:t>the formation of</w:t>
      </w:r>
      <w:r w:rsidR="004258A4">
        <w:rPr>
          <w:rFonts w:ascii="Times New Roman" w:eastAsiaTheme="minorEastAsia" w:hAnsi="Times New Roman" w:cs="Times New Roman"/>
          <w:sz w:val="24"/>
          <w:szCs w:val="24"/>
          <w:lang w:eastAsia="ko-KR"/>
        </w:rPr>
        <w:t xml:space="preserve"> </w:t>
      </w:r>
      <w:r w:rsidR="001C4CB7">
        <w:rPr>
          <w:rFonts w:ascii="Times New Roman" w:eastAsiaTheme="minorEastAsia" w:hAnsi="Times New Roman" w:cs="Times New Roman"/>
          <w:sz w:val="24"/>
          <w:szCs w:val="24"/>
          <w:lang w:eastAsia="ko-KR"/>
        </w:rPr>
        <w:t>tetragonal</w:t>
      </w:r>
      <w:r w:rsidR="004258A4">
        <w:rPr>
          <w:rFonts w:ascii="Times New Roman" w:eastAsiaTheme="minorEastAsia" w:hAnsi="Times New Roman" w:cs="Times New Roman"/>
          <w:sz w:val="24"/>
          <w:szCs w:val="24"/>
          <w:lang w:eastAsia="ko-KR"/>
        </w:rPr>
        <w:t xml:space="preserve"> structure with </w:t>
      </w:r>
      <w:r w:rsidR="009F75BA" w:rsidRPr="001C4CB7">
        <w:rPr>
          <w:rFonts w:ascii="Times New Roman" w:eastAsiaTheme="minorEastAsia" w:hAnsi="Times New Roman" w:cs="Times New Roman"/>
          <w:color w:val="FF0000"/>
          <w:sz w:val="24"/>
          <w:szCs w:val="24"/>
          <w:lang w:eastAsia="ko-KR"/>
        </w:rPr>
        <w:t>Fm3m</w:t>
      </w:r>
      <w:r w:rsidR="00245119">
        <w:rPr>
          <w:rFonts w:ascii="Times New Roman" w:eastAsiaTheme="minorEastAsia" w:hAnsi="Times New Roman" w:cs="Times New Roman"/>
          <w:sz w:val="24"/>
          <w:szCs w:val="24"/>
          <w:lang w:eastAsia="ko-KR"/>
        </w:rPr>
        <w:t xml:space="preserve"> space group</w:t>
      </w:r>
      <w:r w:rsidR="00E80FCC">
        <w:rPr>
          <w:rFonts w:ascii="Times New Roman" w:eastAsiaTheme="minorEastAsia" w:hAnsi="Times New Roman" w:cs="Times New Roman"/>
          <w:sz w:val="24"/>
          <w:szCs w:val="24"/>
          <w:lang w:eastAsia="ko-KR"/>
        </w:rPr>
        <w:t xml:space="preserve"> in all the synthesized samples</w:t>
      </w:r>
      <w:r w:rsidR="00245119">
        <w:rPr>
          <w:rFonts w:ascii="Times New Roman" w:eastAsiaTheme="minorEastAsia" w:hAnsi="Times New Roman" w:cs="Times New Roman"/>
          <w:sz w:val="24"/>
          <w:szCs w:val="24"/>
          <w:lang w:eastAsia="ko-KR"/>
        </w:rPr>
        <w:t>.</w:t>
      </w:r>
      <w:r w:rsidR="001C4CB7">
        <w:rPr>
          <w:rFonts w:ascii="Times New Roman" w:eastAsiaTheme="minorEastAsia" w:hAnsi="Times New Roman" w:cs="Times New Roman"/>
          <w:sz w:val="24"/>
          <w:szCs w:val="24"/>
          <w:lang w:eastAsia="ko-KR"/>
        </w:rPr>
        <w:t xml:space="preserve"> </w:t>
      </w:r>
      <w:r w:rsidR="00394FB7">
        <w:rPr>
          <w:rFonts w:ascii="Times New Roman" w:eastAsiaTheme="minorEastAsia" w:hAnsi="Times New Roman" w:cs="Times New Roman"/>
          <w:sz w:val="24"/>
          <w:szCs w:val="24"/>
          <w:lang w:eastAsia="ko-KR"/>
        </w:rPr>
        <w:t xml:space="preserve">The </w:t>
      </w:r>
      <w:proofErr w:type="spellStart"/>
      <w:r w:rsidR="00394FB7">
        <w:rPr>
          <w:rFonts w:ascii="Times New Roman" w:eastAsiaTheme="minorEastAsia" w:hAnsi="Times New Roman" w:cs="Times New Roman"/>
          <w:sz w:val="24"/>
          <w:szCs w:val="24"/>
          <w:lang w:eastAsia="ko-KR"/>
        </w:rPr>
        <w:t>Arrott</w:t>
      </w:r>
      <w:proofErr w:type="spellEnd"/>
      <w:r w:rsidR="00394FB7">
        <w:rPr>
          <w:rFonts w:ascii="Times New Roman" w:eastAsiaTheme="minorEastAsia" w:hAnsi="Times New Roman" w:cs="Times New Roman"/>
          <w:sz w:val="24"/>
          <w:szCs w:val="24"/>
          <w:lang w:eastAsia="ko-KR"/>
        </w:rPr>
        <w:t xml:space="preserve"> plots and magnetization measurements </w:t>
      </w:r>
      <w:r w:rsidR="001C4CB7">
        <w:rPr>
          <w:rFonts w:ascii="Times New Roman" w:eastAsiaTheme="minorEastAsia" w:hAnsi="Times New Roman" w:cs="Times New Roman"/>
          <w:sz w:val="24"/>
          <w:szCs w:val="24"/>
          <w:lang w:eastAsia="ko-KR"/>
        </w:rPr>
        <w:t>showed</w:t>
      </w:r>
      <w:r w:rsidR="00394FB7">
        <w:rPr>
          <w:rFonts w:ascii="Times New Roman" w:eastAsiaTheme="minorEastAsia" w:hAnsi="Times New Roman" w:cs="Times New Roman"/>
          <w:sz w:val="24"/>
          <w:szCs w:val="24"/>
          <w:lang w:eastAsia="ko-KR"/>
        </w:rPr>
        <w:t xml:space="preserve"> a</w:t>
      </w:r>
      <w:r w:rsidR="00E80FCC">
        <w:rPr>
          <w:rFonts w:ascii="Times New Roman" w:eastAsiaTheme="minorEastAsia" w:hAnsi="Times New Roman" w:cs="Times New Roman"/>
          <w:sz w:val="24"/>
          <w:szCs w:val="24"/>
          <w:lang w:eastAsia="ko-KR"/>
        </w:rPr>
        <w:t xml:space="preserve"> second order</w:t>
      </w:r>
      <w:r w:rsidR="00394FB7">
        <w:rPr>
          <w:rFonts w:ascii="Times New Roman" w:eastAsiaTheme="minorEastAsia" w:hAnsi="Times New Roman" w:cs="Times New Roman"/>
          <w:sz w:val="24"/>
          <w:szCs w:val="24"/>
          <w:lang w:eastAsia="ko-KR"/>
        </w:rPr>
        <w:t xml:space="preserve"> of</w:t>
      </w:r>
      <w:r w:rsidR="00E80FCC">
        <w:rPr>
          <w:rFonts w:ascii="Times New Roman" w:eastAsiaTheme="minorEastAsia" w:hAnsi="Times New Roman" w:cs="Times New Roman"/>
          <w:sz w:val="24"/>
          <w:szCs w:val="24"/>
          <w:lang w:eastAsia="ko-KR"/>
        </w:rPr>
        <w:t xml:space="preserve"> ferromagnetic phase transition</w:t>
      </w:r>
      <w:r w:rsidR="00394FB7">
        <w:rPr>
          <w:rFonts w:ascii="Times New Roman" w:eastAsiaTheme="minorEastAsia" w:hAnsi="Times New Roman" w:cs="Times New Roman"/>
          <w:sz w:val="24"/>
          <w:szCs w:val="24"/>
          <w:lang w:eastAsia="ko-KR"/>
        </w:rPr>
        <w:t xml:space="preserve"> in all the </w:t>
      </w:r>
      <w:r w:rsidR="001C4CB7">
        <w:rPr>
          <w:rFonts w:ascii="Times New Roman" w:eastAsiaTheme="minorEastAsia" w:hAnsi="Times New Roman" w:cs="Times New Roman"/>
          <w:sz w:val="24"/>
          <w:szCs w:val="24"/>
          <w:lang w:eastAsia="ko-KR"/>
        </w:rPr>
        <w:t>fabricated</w:t>
      </w:r>
      <w:r w:rsidR="00394FB7">
        <w:rPr>
          <w:rFonts w:ascii="Times New Roman" w:eastAsiaTheme="minorEastAsia" w:hAnsi="Times New Roman" w:cs="Times New Roman"/>
          <w:sz w:val="24"/>
          <w:szCs w:val="24"/>
          <w:lang w:eastAsia="ko-KR"/>
        </w:rPr>
        <w:t xml:space="preserve"> samples. </w:t>
      </w:r>
      <w:r w:rsidR="00261D2C">
        <w:rPr>
          <w:rFonts w:ascii="Times New Roman" w:eastAsiaTheme="minorEastAsia" w:hAnsi="Times New Roman" w:cs="Times New Roman"/>
          <w:sz w:val="24"/>
          <w:szCs w:val="24"/>
          <w:lang w:eastAsia="ko-KR"/>
        </w:rPr>
        <w:t xml:space="preserve">All the samples </w:t>
      </w:r>
      <w:r w:rsidR="00F5644F">
        <w:rPr>
          <w:rFonts w:ascii="Times New Roman" w:eastAsiaTheme="minorEastAsia" w:hAnsi="Times New Roman" w:cs="Times New Roman"/>
          <w:sz w:val="24"/>
          <w:szCs w:val="24"/>
          <w:lang w:eastAsia="ko-KR"/>
        </w:rPr>
        <w:t>went through</w:t>
      </w:r>
      <w:r w:rsidR="00261D2C">
        <w:rPr>
          <w:rFonts w:ascii="Times New Roman" w:eastAsiaTheme="minorEastAsia" w:hAnsi="Times New Roman" w:cs="Times New Roman"/>
          <w:sz w:val="24"/>
          <w:szCs w:val="24"/>
          <w:lang w:eastAsia="ko-KR"/>
        </w:rPr>
        <w:t xml:space="preserve"> a paramagnetic to ferromagnetic phase tran</w:t>
      </w:r>
      <w:r w:rsidR="00E80FCC">
        <w:rPr>
          <w:rFonts w:ascii="Times New Roman" w:eastAsiaTheme="minorEastAsia" w:hAnsi="Times New Roman" w:cs="Times New Roman"/>
          <w:sz w:val="24"/>
          <w:szCs w:val="24"/>
          <w:lang w:eastAsia="ko-KR"/>
        </w:rPr>
        <w:t>sition at the Curie temperature</w:t>
      </w:r>
      <w:r w:rsidR="00261D2C">
        <w:rPr>
          <w:rFonts w:ascii="Times New Roman" w:eastAsiaTheme="minorEastAsia" w:hAnsi="Times New Roman" w:cs="Times New Roman"/>
          <w:sz w:val="24"/>
          <w:szCs w:val="24"/>
          <w:lang w:eastAsia="ko-KR"/>
        </w:rPr>
        <w:t xml:space="preserve"> </w:t>
      </w:r>
      <w:r w:rsidR="00E80FCC">
        <w:rPr>
          <w:rFonts w:ascii="Times New Roman" w:eastAsiaTheme="minorEastAsia" w:hAnsi="Times New Roman" w:cs="Times New Roman"/>
          <w:sz w:val="24"/>
          <w:szCs w:val="24"/>
          <w:lang w:eastAsia="ko-KR"/>
        </w:rPr>
        <w:t>(</w:t>
      </w:r>
      <w:r w:rsidR="00261D2C">
        <w:rPr>
          <w:rFonts w:ascii="Times New Roman" w:eastAsiaTheme="minorEastAsia" w:hAnsi="Times New Roman" w:cs="Times New Roman"/>
          <w:sz w:val="24"/>
          <w:szCs w:val="24"/>
          <w:lang w:eastAsia="ko-KR"/>
        </w:rPr>
        <w:t>T</w:t>
      </w:r>
      <w:r w:rsidR="00261D2C" w:rsidRPr="00261D2C">
        <w:rPr>
          <w:rFonts w:ascii="Times New Roman" w:eastAsiaTheme="minorEastAsia" w:hAnsi="Times New Roman" w:cs="Times New Roman"/>
          <w:i/>
          <w:sz w:val="24"/>
          <w:szCs w:val="24"/>
          <w:vertAlign w:val="subscript"/>
          <w:lang w:eastAsia="ko-KR"/>
        </w:rPr>
        <w:t>C</w:t>
      </w:r>
      <w:r w:rsidR="00E80FCC">
        <w:rPr>
          <w:rFonts w:ascii="Times New Roman" w:eastAsiaTheme="minorEastAsia" w:hAnsi="Times New Roman" w:cs="Times New Roman"/>
          <w:sz w:val="24"/>
          <w:szCs w:val="24"/>
          <w:lang w:eastAsia="ko-KR"/>
        </w:rPr>
        <w:t>).</w:t>
      </w:r>
      <w:r w:rsidR="00261D2C">
        <w:rPr>
          <w:rFonts w:ascii="Times New Roman" w:eastAsiaTheme="minorEastAsia" w:hAnsi="Times New Roman" w:cs="Times New Roman"/>
          <w:sz w:val="24"/>
          <w:szCs w:val="24"/>
          <w:lang w:eastAsia="ko-KR"/>
        </w:rPr>
        <w:t xml:space="preserve"> </w:t>
      </w:r>
      <w:r w:rsidR="00261D2C">
        <w:rPr>
          <w:rFonts w:ascii="Times New Roman" w:eastAsia="맑은 고딕" w:hAnsi="Times New Roman" w:cs="Times New Roman"/>
          <w:sz w:val="24"/>
          <w:szCs w:val="24"/>
          <w:lang w:eastAsia="ko-KR"/>
        </w:rPr>
        <w:t xml:space="preserve">A magnetocaloric effect </w:t>
      </w:r>
      <w:r w:rsidR="00394FB7">
        <w:rPr>
          <w:rFonts w:ascii="Times New Roman" w:eastAsia="맑은 고딕" w:hAnsi="Times New Roman" w:cs="Times New Roman"/>
          <w:sz w:val="24"/>
          <w:szCs w:val="24"/>
          <w:lang w:eastAsia="ko-KR"/>
        </w:rPr>
        <w:t xml:space="preserve">was </w:t>
      </w:r>
      <w:r w:rsidR="00F5644F">
        <w:rPr>
          <w:rFonts w:ascii="Times New Roman" w:eastAsia="맑은 고딕" w:hAnsi="Times New Roman" w:cs="Times New Roman"/>
          <w:sz w:val="24"/>
          <w:szCs w:val="24"/>
          <w:lang w:eastAsia="ko-KR"/>
        </w:rPr>
        <w:t>calculated</w:t>
      </w:r>
      <w:r w:rsidR="00261D2C">
        <w:rPr>
          <w:rFonts w:ascii="Times New Roman" w:eastAsia="맑은 고딕" w:hAnsi="Times New Roman" w:cs="Times New Roman"/>
          <w:sz w:val="24"/>
          <w:szCs w:val="24"/>
          <w:lang w:eastAsia="ko-KR"/>
        </w:rPr>
        <w:t xml:space="preserve"> in terms of isothermal magnetic entropy change.</w:t>
      </w:r>
      <w:r w:rsidR="00AF6350">
        <w:rPr>
          <w:rFonts w:ascii="Times New Roman" w:eastAsia="맑은 고딕" w:hAnsi="Times New Roman" w:cs="Times New Roman"/>
          <w:sz w:val="24"/>
          <w:szCs w:val="24"/>
          <w:lang w:eastAsia="ko-KR"/>
        </w:rPr>
        <w:t xml:space="preserve"> The value of the relative cooling power (RCP) was observed to decrease</w:t>
      </w:r>
      <w:r w:rsidR="00394FB7">
        <w:rPr>
          <w:rFonts w:ascii="Times New Roman" w:eastAsia="맑은 고딕" w:hAnsi="Times New Roman" w:cs="Times New Roman"/>
          <w:sz w:val="24"/>
          <w:szCs w:val="24"/>
          <w:lang w:eastAsia="ko-KR"/>
        </w:rPr>
        <w:t xml:space="preserve"> </w:t>
      </w:r>
      <w:r w:rsidR="00F5644F">
        <w:rPr>
          <w:rFonts w:ascii="Times New Roman" w:eastAsia="맑은 고딕" w:hAnsi="Times New Roman" w:cs="Times New Roman"/>
          <w:sz w:val="24"/>
          <w:szCs w:val="24"/>
          <w:lang w:eastAsia="ko-KR"/>
        </w:rPr>
        <w:t xml:space="preserve">with the increasing </w:t>
      </w:r>
      <w:proofErr w:type="spellStart"/>
      <w:r w:rsidR="00F5644F">
        <w:rPr>
          <w:rFonts w:ascii="Times New Roman" w:eastAsia="맑은 고딕" w:hAnsi="Times New Roman" w:cs="Times New Roman"/>
          <w:sz w:val="24"/>
          <w:szCs w:val="24"/>
          <w:lang w:eastAsia="ko-KR"/>
        </w:rPr>
        <w:t>Nd</w:t>
      </w:r>
      <w:proofErr w:type="spellEnd"/>
      <w:r w:rsidR="00AF6350">
        <w:rPr>
          <w:rFonts w:ascii="Times New Roman" w:eastAsia="맑은 고딕" w:hAnsi="Times New Roman" w:cs="Times New Roman"/>
          <w:sz w:val="24"/>
          <w:szCs w:val="24"/>
          <w:lang w:eastAsia="ko-KR"/>
        </w:rPr>
        <w:t xml:space="preserve"> content.</w:t>
      </w:r>
      <w:r w:rsidR="00261D2C">
        <w:rPr>
          <w:rFonts w:ascii="Times New Roman" w:eastAsia="맑은 고딕" w:hAnsi="Times New Roman" w:cs="Times New Roman"/>
          <w:sz w:val="24"/>
          <w:szCs w:val="24"/>
          <w:lang w:eastAsia="ko-KR"/>
        </w:rPr>
        <w:t xml:space="preserve"> A significant variation in the magnetocaloric properties of the samples was</w:t>
      </w:r>
      <w:r w:rsidR="004258A4">
        <w:rPr>
          <w:rFonts w:ascii="Times New Roman" w:eastAsia="맑은 고딕" w:hAnsi="Times New Roman" w:cs="Times New Roman"/>
          <w:sz w:val="24"/>
          <w:szCs w:val="24"/>
          <w:lang w:eastAsia="ko-KR"/>
        </w:rPr>
        <w:t xml:space="preserve"> observed with the increasing </w:t>
      </w:r>
      <w:proofErr w:type="spellStart"/>
      <w:r w:rsidR="00F5644F">
        <w:rPr>
          <w:rFonts w:ascii="Times New Roman" w:eastAsia="맑은 고딕" w:hAnsi="Times New Roman" w:cs="Times New Roman"/>
          <w:sz w:val="24"/>
          <w:szCs w:val="24"/>
          <w:lang w:eastAsia="ko-KR"/>
        </w:rPr>
        <w:t>Nd</w:t>
      </w:r>
      <w:proofErr w:type="spellEnd"/>
      <w:r w:rsidR="00261D2C">
        <w:rPr>
          <w:rFonts w:ascii="Times New Roman" w:eastAsia="맑은 고딕" w:hAnsi="Times New Roman" w:cs="Times New Roman"/>
          <w:sz w:val="24"/>
          <w:szCs w:val="24"/>
          <w:lang w:eastAsia="ko-KR"/>
        </w:rPr>
        <w:t xml:space="preserve"> </w:t>
      </w:r>
      <w:r w:rsidR="00F5644F">
        <w:rPr>
          <w:rFonts w:ascii="Times New Roman" w:eastAsia="맑은 고딕" w:hAnsi="Times New Roman" w:cs="Times New Roman"/>
          <w:sz w:val="24"/>
          <w:szCs w:val="24"/>
          <w:lang w:eastAsia="ko-KR"/>
        </w:rPr>
        <w:t>concentration</w:t>
      </w:r>
      <w:r w:rsidR="00261D2C">
        <w:rPr>
          <w:rFonts w:ascii="Times New Roman" w:eastAsia="맑은 고딕" w:hAnsi="Times New Roman" w:cs="Times New Roman"/>
          <w:sz w:val="24"/>
          <w:szCs w:val="24"/>
          <w:lang w:eastAsia="ko-KR"/>
        </w:rPr>
        <w:t xml:space="preserve">. This investigation suggests that </w:t>
      </w:r>
      <w:r w:rsidR="00F5644F">
        <w:rPr>
          <w:rFonts w:ascii="Times New Roman" w:eastAsia="맑은 고딕" w:hAnsi="Times New Roman" w:cs="Times New Roman"/>
          <w:sz w:val="24"/>
          <w:szCs w:val="24"/>
          <w:lang w:eastAsia="ko-KR"/>
        </w:rPr>
        <w:t>Sr</w:t>
      </w:r>
      <w:r w:rsidR="00F5644F" w:rsidRPr="007E132E">
        <w:rPr>
          <w:rFonts w:ascii="Times New Roman" w:eastAsia="맑은 고딕" w:hAnsi="Times New Roman" w:cs="Times New Roman"/>
          <w:sz w:val="24"/>
          <w:szCs w:val="24"/>
          <w:vertAlign w:val="subscript"/>
          <w:lang w:eastAsia="ko-KR"/>
        </w:rPr>
        <w:t>2-x</w:t>
      </w:r>
      <w:r w:rsidR="00F5644F">
        <w:rPr>
          <w:rFonts w:ascii="Times New Roman" w:eastAsia="맑은 고딕" w:hAnsi="Times New Roman" w:cs="Times New Roman"/>
          <w:sz w:val="24"/>
          <w:szCs w:val="24"/>
          <w:lang w:eastAsia="ko-KR"/>
        </w:rPr>
        <w:t>Nd</w:t>
      </w:r>
      <w:r w:rsidR="00F5644F" w:rsidRPr="007E132E">
        <w:rPr>
          <w:rFonts w:ascii="Times New Roman" w:eastAsia="맑은 고딕" w:hAnsi="Times New Roman" w:cs="Times New Roman"/>
          <w:sz w:val="24"/>
          <w:szCs w:val="24"/>
          <w:vertAlign w:val="subscript"/>
          <w:lang w:eastAsia="ko-KR"/>
        </w:rPr>
        <w:t>x</w:t>
      </w:r>
      <w:r w:rsidR="00F5644F">
        <w:rPr>
          <w:rFonts w:ascii="Times New Roman" w:eastAsia="맑은 고딕" w:hAnsi="Times New Roman" w:cs="Times New Roman"/>
          <w:sz w:val="24"/>
          <w:szCs w:val="24"/>
          <w:lang w:eastAsia="ko-KR"/>
        </w:rPr>
        <w:t>FeMoO</w:t>
      </w:r>
      <w:r w:rsidR="00F5644F" w:rsidRPr="007E132E">
        <w:rPr>
          <w:rFonts w:ascii="Times New Roman" w:eastAsia="맑은 고딕" w:hAnsi="Times New Roman" w:cs="Times New Roman"/>
          <w:sz w:val="24"/>
          <w:szCs w:val="24"/>
          <w:vertAlign w:val="subscript"/>
          <w:lang w:eastAsia="ko-KR"/>
        </w:rPr>
        <w:t>6</w:t>
      </w:r>
      <w:r w:rsidR="00F5644F">
        <w:rPr>
          <w:rFonts w:ascii="Times New Roman" w:eastAsia="맑은 고딕" w:hAnsi="Times New Roman" w:cs="Times New Roman"/>
          <w:sz w:val="24"/>
          <w:szCs w:val="24"/>
          <w:lang w:eastAsia="ko-KR"/>
        </w:rPr>
        <w:t xml:space="preserve"> </w:t>
      </w:r>
      <w:r w:rsidR="00F5644F">
        <w:rPr>
          <w:rFonts w:ascii="Times New Roman" w:eastAsiaTheme="minorEastAsia" w:hAnsi="Times New Roman" w:cs="Times New Roman"/>
          <w:sz w:val="24"/>
          <w:szCs w:val="24"/>
          <w:lang w:eastAsia="ko-KR"/>
        </w:rPr>
        <w:t>samples</w:t>
      </w:r>
      <w:r w:rsidR="00AF6350">
        <w:rPr>
          <w:rFonts w:ascii="Times New Roman" w:eastAsiaTheme="minorEastAsia" w:hAnsi="Times New Roman" w:cs="Times New Roman"/>
          <w:sz w:val="24"/>
          <w:szCs w:val="24"/>
          <w:lang w:eastAsia="ko-KR"/>
        </w:rPr>
        <w:t xml:space="preserve"> </w:t>
      </w:r>
      <w:r w:rsidR="00AF6350">
        <w:rPr>
          <w:rFonts w:ascii="Times New Roman" w:eastAsia="맑은 고딕" w:hAnsi="Times New Roman" w:cs="Times New Roman"/>
          <w:sz w:val="24"/>
          <w:szCs w:val="24"/>
          <w:lang w:eastAsia="ko-KR"/>
        </w:rPr>
        <w:t xml:space="preserve">can be used as </w:t>
      </w:r>
      <w:r w:rsidR="00261D2C">
        <w:rPr>
          <w:rFonts w:ascii="Times New Roman" w:eastAsia="맑은 고딕" w:hAnsi="Times New Roman" w:cs="Times New Roman"/>
          <w:sz w:val="24"/>
          <w:szCs w:val="24"/>
          <w:lang w:eastAsia="ko-KR"/>
        </w:rPr>
        <w:t xml:space="preserve">potential </w:t>
      </w:r>
      <w:r w:rsidR="00AF6350">
        <w:rPr>
          <w:rFonts w:ascii="Times New Roman" w:eastAsia="맑은 고딕" w:hAnsi="Times New Roman" w:cs="Times New Roman"/>
          <w:sz w:val="24"/>
          <w:szCs w:val="24"/>
          <w:lang w:eastAsia="ko-KR"/>
        </w:rPr>
        <w:t>magnetic refrigerants</w:t>
      </w:r>
      <w:r w:rsidR="00261D2C">
        <w:rPr>
          <w:rFonts w:ascii="Times New Roman" w:eastAsia="맑은 고딕" w:hAnsi="Times New Roman" w:cs="Times New Roman"/>
          <w:sz w:val="24"/>
          <w:szCs w:val="24"/>
          <w:lang w:eastAsia="ko-KR"/>
        </w:rPr>
        <w:t xml:space="preserve"> for magnetocaloric applications.</w:t>
      </w:r>
    </w:p>
    <w:sectPr w:rsidR="00D71A0A" w:rsidRPr="001C3A0B" w:rsidSect="009C5A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7C1679"/>
    <w:rsid w:val="000C02F4"/>
    <w:rsid w:val="001C3A0B"/>
    <w:rsid w:val="001C4CB7"/>
    <w:rsid w:val="002020C8"/>
    <w:rsid w:val="00245119"/>
    <w:rsid w:val="00261D2C"/>
    <w:rsid w:val="00270FBC"/>
    <w:rsid w:val="003314D4"/>
    <w:rsid w:val="00374F37"/>
    <w:rsid w:val="00394FB7"/>
    <w:rsid w:val="003E53FE"/>
    <w:rsid w:val="004258A4"/>
    <w:rsid w:val="0045767C"/>
    <w:rsid w:val="00562730"/>
    <w:rsid w:val="005952D4"/>
    <w:rsid w:val="005E43CE"/>
    <w:rsid w:val="00720A8B"/>
    <w:rsid w:val="007749EB"/>
    <w:rsid w:val="007C1679"/>
    <w:rsid w:val="007C6CA4"/>
    <w:rsid w:val="00870F74"/>
    <w:rsid w:val="009C5ABE"/>
    <w:rsid w:val="009F35EC"/>
    <w:rsid w:val="009F75BA"/>
    <w:rsid w:val="00AF6350"/>
    <w:rsid w:val="00BD308E"/>
    <w:rsid w:val="00C90E72"/>
    <w:rsid w:val="00CD0345"/>
    <w:rsid w:val="00D71A0A"/>
    <w:rsid w:val="00DD6931"/>
    <w:rsid w:val="00E80FCC"/>
    <w:rsid w:val="00E936E7"/>
    <w:rsid w:val="00EB4C55"/>
    <w:rsid w:val="00EB5E37"/>
    <w:rsid w:val="00F31F5A"/>
    <w:rsid w:val="00F564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A0A"/>
    <w:rPr>
      <w:rFonts w:eastAsiaTheme="minorHAns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61D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풍선 도움말 텍스트 Char"/>
    <w:basedOn w:val="a0"/>
    <w:link w:val="a3"/>
    <w:uiPriority w:val="99"/>
    <w:semiHidden/>
    <w:rsid w:val="00261D2C"/>
    <w:rPr>
      <w:rFonts w:ascii="Tahoma" w:eastAsiaTheme="minorHAns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A0A"/>
    <w:rPr>
      <w:rFonts w:eastAsiaTheme="minorHAns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61D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Balloon Text Char"/>
    <w:basedOn w:val="a0"/>
    <w:link w:val="a3"/>
    <w:uiPriority w:val="99"/>
    <w:semiHidden/>
    <w:rsid w:val="00261D2C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EFC007-136E-4FE3-9B0C-54F841D07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imad</dc:creator>
  <cp:lastModifiedBy>Windows 사용자</cp:lastModifiedBy>
  <cp:revision>3</cp:revision>
  <dcterms:created xsi:type="dcterms:W3CDTF">2017-06-19T08:07:00Z</dcterms:created>
  <dcterms:modified xsi:type="dcterms:W3CDTF">2017-06-19T09:00:00Z</dcterms:modified>
</cp:coreProperties>
</file>