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B02" w:rsidRPr="007C0389" w:rsidRDefault="00BA0B02" w:rsidP="00BA0B02">
      <w:pPr>
        <w:tabs>
          <w:tab w:val="right" w:pos="9406"/>
        </w:tabs>
        <w:spacing w:after="240"/>
        <w:rPr>
          <w:b/>
          <w:lang w:val="en-GB"/>
        </w:rPr>
      </w:pPr>
      <w:r w:rsidRPr="007C0389">
        <w:rPr>
          <w:b/>
          <w:lang w:val="en-GB"/>
        </w:rPr>
        <w:t xml:space="preserve">Heavy Rare Earths at Grain Boundaries to Achieve Maximum Coercivity </w:t>
      </w:r>
      <w:r w:rsidR="00D263F5">
        <w:rPr>
          <w:b/>
          <w:lang w:val="en-GB"/>
        </w:rPr>
        <w:t>in Magnets for Wind Turbines and Electric Vehicles.</w:t>
      </w:r>
    </w:p>
    <w:p w:rsidR="002732F3" w:rsidRPr="00103BB1" w:rsidRDefault="002732F3" w:rsidP="00103BB1">
      <w:pPr>
        <w:pStyle w:val="Default"/>
        <w:jc w:val="both"/>
        <w:rPr>
          <w:rFonts w:asciiTheme="minorHAnsi" w:hAnsiTheme="minorHAnsi" w:cs="Times New Roman"/>
          <w:sz w:val="22"/>
          <w:szCs w:val="22"/>
          <w:u w:val="single"/>
          <w:lang w:val="en-GB"/>
        </w:rPr>
      </w:pPr>
      <w:r w:rsidRPr="00103BB1">
        <w:rPr>
          <w:rFonts w:asciiTheme="minorHAnsi" w:hAnsiTheme="minorHAnsi" w:cs="Times New Roman"/>
          <w:sz w:val="22"/>
          <w:szCs w:val="22"/>
          <w:lang w:val="en-GB"/>
        </w:rPr>
        <w:t xml:space="preserve">Marko Soderžnik, Kristina </w:t>
      </w:r>
      <w:proofErr w:type="spellStart"/>
      <w:r w:rsidRPr="00103BB1">
        <w:rPr>
          <w:rFonts w:asciiTheme="minorHAnsi" w:hAnsiTheme="minorHAnsi" w:cs="Times New Roman"/>
          <w:sz w:val="22"/>
          <w:szCs w:val="22"/>
          <w:lang w:val="en-GB"/>
        </w:rPr>
        <w:t>Žagar</w:t>
      </w:r>
      <w:proofErr w:type="spellEnd"/>
      <w:r w:rsidRPr="00103BB1">
        <w:rPr>
          <w:rFonts w:asciiTheme="minorHAnsi" w:hAnsiTheme="minorHAnsi" w:cs="Times New Roman"/>
          <w:sz w:val="22"/>
          <w:szCs w:val="22"/>
          <w:lang w:val="en-GB"/>
        </w:rPr>
        <w:t xml:space="preserve">, </w:t>
      </w:r>
      <w:r w:rsidR="00D263F5">
        <w:rPr>
          <w:rFonts w:asciiTheme="minorHAnsi" w:hAnsiTheme="minorHAnsi" w:cs="Times New Roman"/>
          <w:sz w:val="22"/>
          <w:szCs w:val="22"/>
          <w:lang w:val="en-GB"/>
        </w:rPr>
        <w:t xml:space="preserve">Benjamin Podmiljšak, </w:t>
      </w:r>
      <w:r w:rsidRPr="00103BB1">
        <w:rPr>
          <w:rFonts w:asciiTheme="minorHAnsi" w:hAnsiTheme="minorHAnsi" w:cs="Times New Roman"/>
          <w:sz w:val="22"/>
          <w:szCs w:val="22"/>
          <w:u w:val="single"/>
          <w:lang w:val="en-GB"/>
        </w:rPr>
        <w:t>Spomenka Kobe</w:t>
      </w:r>
    </w:p>
    <w:p w:rsidR="002732F3" w:rsidRPr="00D263F5" w:rsidRDefault="002732F3" w:rsidP="00103BB1">
      <w:pPr>
        <w:pStyle w:val="Default"/>
        <w:jc w:val="both"/>
        <w:rPr>
          <w:rFonts w:asciiTheme="minorHAnsi" w:hAnsiTheme="minorHAnsi" w:cs="Times New Roman"/>
          <w:sz w:val="22"/>
          <w:szCs w:val="22"/>
          <w:u w:val="single"/>
          <w:lang w:val="fr-FR"/>
        </w:rPr>
      </w:pPr>
      <w:r w:rsidRPr="00D263F5">
        <w:rPr>
          <w:rFonts w:asciiTheme="minorHAnsi" w:hAnsiTheme="minorHAnsi" w:cs="Times New Roman"/>
          <w:i/>
          <w:sz w:val="20"/>
          <w:szCs w:val="20"/>
          <w:lang w:val="fr-FR"/>
        </w:rPr>
        <w:t>Jožef Stefan Institute, SI-1000 Ljubljana</w:t>
      </w:r>
    </w:p>
    <w:p w:rsidR="00103BB1" w:rsidRPr="00D263F5" w:rsidRDefault="00103BB1" w:rsidP="000A45DC">
      <w:pPr>
        <w:pStyle w:val="Default"/>
        <w:spacing w:after="200"/>
        <w:jc w:val="both"/>
        <w:rPr>
          <w:rFonts w:asciiTheme="minorHAnsi" w:hAnsiTheme="minorHAnsi" w:cs="Times New Roman"/>
          <w:sz w:val="20"/>
          <w:szCs w:val="20"/>
          <w:lang w:val="fr-FR"/>
        </w:rPr>
      </w:pPr>
      <w:proofErr w:type="gramStart"/>
      <w:r w:rsidRPr="00D263F5">
        <w:rPr>
          <w:rFonts w:asciiTheme="minorHAnsi" w:hAnsiTheme="minorHAnsi" w:cs="Times New Roman"/>
          <w:sz w:val="20"/>
          <w:szCs w:val="20"/>
          <w:lang w:val="fr-FR"/>
        </w:rPr>
        <w:t>e-mail:</w:t>
      </w:r>
      <w:proofErr w:type="gramEnd"/>
      <w:r w:rsidRPr="00D263F5">
        <w:rPr>
          <w:rFonts w:asciiTheme="minorHAnsi" w:hAnsiTheme="minorHAnsi" w:cs="Times New Roman"/>
          <w:sz w:val="20"/>
          <w:szCs w:val="20"/>
          <w:lang w:val="fr-FR"/>
        </w:rPr>
        <w:t xml:space="preserve"> spomenka.kobe@ijs.si</w:t>
      </w:r>
    </w:p>
    <w:p w:rsidR="00103BB1" w:rsidRPr="00D263F5" w:rsidRDefault="00103BB1" w:rsidP="000A45DC">
      <w:pPr>
        <w:pStyle w:val="Default"/>
        <w:spacing w:after="200"/>
        <w:jc w:val="both"/>
        <w:rPr>
          <w:rFonts w:asciiTheme="minorHAnsi" w:hAnsiTheme="minorHAnsi" w:cs="Times New Roman"/>
          <w:sz w:val="22"/>
          <w:szCs w:val="22"/>
          <w:lang w:val="fr-FR"/>
        </w:rPr>
      </w:pPr>
    </w:p>
    <w:p w:rsidR="00D263F5" w:rsidRDefault="0086578B" w:rsidP="000A45DC">
      <w:pPr>
        <w:pStyle w:val="Default"/>
        <w:spacing w:after="200"/>
        <w:jc w:val="both"/>
        <w:rPr>
          <w:rFonts w:asciiTheme="minorHAnsi" w:hAnsiTheme="minorHAnsi" w:cs="Times New Roman"/>
          <w:sz w:val="22"/>
          <w:szCs w:val="22"/>
          <w:lang w:val="en-GB"/>
        </w:rPr>
      </w:pPr>
      <w:r>
        <w:rPr>
          <w:rFonts w:asciiTheme="minorHAnsi" w:hAnsiTheme="minorHAnsi" w:cs="Times New Roman"/>
          <w:sz w:val="22"/>
          <w:szCs w:val="22"/>
          <w:lang w:val="en-GB"/>
        </w:rPr>
        <w:t xml:space="preserve">Rare-Earth </w:t>
      </w:r>
      <w:r w:rsidR="00037EDB">
        <w:rPr>
          <w:rFonts w:asciiTheme="minorHAnsi" w:hAnsiTheme="minorHAnsi" w:cs="Times New Roman"/>
          <w:sz w:val="22"/>
          <w:szCs w:val="22"/>
          <w:lang w:val="en-GB"/>
        </w:rPr>
        <w:t>Transition Metals p</w:t>
      </w:r>
      <w:r w:rsidR="000A45DC" w:rsidRPr="000A45DC">
        <w:rPr>
          <w:rFonts w:asciiTheme="minorHAnsi" w:hAnsiTheme="minorHAnsi" w:cs="Times New Roman"/>
          <w:sz w:val="22"/>
          <w:szCs w:val="22"/>
          <w:lang w:val="en-GB"/>
        </w:rPr>
        <w:t xml:space="preserve">ermanent magnets are vital components in the rapidly-developing renewable energy sector, where the motors for electric vehicles and the generators in wind turbines require strong magnets with the ability to operate at temperatures well over 100°C. To achieve high coercivity, remanence and consequently high energy product at elevated temperatures the addition of heavy rare earth (HRE) to the basic Nd-Fe-B composition is needed. To minimize the amount of critical elements such as dysprosium or terbium the </w:t>
      </w:r>
      <w:r>
        <w:rPr>
          <w:rFonts w:asciiTheme="minorHAnsi" w:hAnsiTheme="minorHAnsi" w:cs="Times New Roman"/>
          <w:sz w:val="22"/>
          <w:szCs w:val="22"/>
          <w:lang w:val="en-GB"/>
        </w:rPr>
        <w:t xml:space="preserve">innovative process was applied.  </w:t>
      </w:r>
      <w:r w:rsidR="000A45DC" w:rsidRPr="000A45DC">
        <w:rPr>
          <w:rFonts w:asciiTheme="minorHAnsi" w:hAnsiTheme="minorHAnsi" w:cs="Times New Roman"/>
          <w:sz w:val="22"/>
          <w:szCs w:val="22"/>
          <w:lang w:val="en-GB"/>
        </w:rPr>
        <w:t xml:space="preserve">By this new method we could minimize the amount of HRE used, down to 0.2 at %, the improvement of coercivity was 30 % with minimal loss in remanence. To study the mechanism for such an improvement in coercivity without significantly decreasing the remanence a detailed microstructure investigation was performed. </w:t>
      </w:r>
    </w:p>
    <w:p w:rsidR="00E10FDC" w:rsidRPr="00D263F5" w:rsidRDefault="00D263F5" w:rsidP="00D263F5">
      <w:pPr>
        <w:pStyle w:val="Default"/>
        <w:spacing w:after="200"/>
        <w:jc w:val="both"/>
        <w:rPr>
          <w:rFonts w:asciiTheme="minorHAnsi" w:hAnsiTheme="minorHAnsi" w:cs="Times New Roman"/>
          <w:sz w:val="22"/>
          <w:szCs w:val="22"/>
          <w:lang w:val="en-GB"/>
        </w:rPr>
      </w:pPr>
      <w:r>
        <w:rPr>
          <w:rFonts w:asciiTheme="minorHAnsi" w:hAnsiTheme="minorHAnsi" w:cs="Times New Roman"/>
          <w:sz w:val="22"/>
          <w:szCs w:val="22"/>
          <w:lang w:val="en-GB"/>
        </w:rPr>
        <w:t xml:space="preserve">Such high energy magnets are also used also as the source of the applied magnetic field for magnetic cooling devices. The materials with magnetocaloric properties were developed and the new cooling technology applied. </w:t>
      </w:r>
      <w:bookmarkStart w:id="0" w:name="_GoBack"/>
      <w:bookmarkEnd w:id="0"/>
    </w:p>
    <w:sectPr w:rsidR="00E10FDC" w:rsidRPr="00D263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5DC"/>
    <w:rsid w:val="00037EDB"/>
    <w:rsid w:val="000A45DC"/>
    <w:rsid w:val="00103BB1"/>
    <w:rsid w:val="002732F3"/>
    <w:rsid w:val="0086578B"/>
    <w:rsid w:val="00BA0B02"/>
    <w:rsid w:val="00BA2E71"/>
    <w:rsid w:val="00D263F5"/>
    <w:rsid w:val="00E10F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2F288"/>
  <w15:docId w15:val="{168462C2-C958-45FD-8575-88697D0F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before="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B02"/>
    <w:pPr>
      <w:spacing w:before="0" w:line="240" w:lineRule="auto"/>
      <w:jc w:val="left"/>
    </w:pPr>
    <w:rPr>
      <w:rFonts w:eastAsiaTheme="minorEastAsia"/>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45DC"/>
    <w:pPr>
      <w:autoSpaceDE w:val="0"/>
      <w:autoSpaceDN w:val="0"/>
      <w:adjustRightInd w:val="0"/>
      <w:spacing w:before="0" w:line="240" w:lineRule="auto"/>
      <w:jc w:val="left"/>
    </w:pPr>
    <w:rPr>
      <w:rFonts w:ascii="Calibri" w:eastAsiaTheme="minorEastAsia" w:hAnsi="Calibri" w:cs="Calibri"/>
      <w:color w:val="00000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IJS</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Spomenka Kobe</dc:creator>
  <cp:lastModifiedBy>Spomenka Kobe</cp:lastModifiedBy>
  <cp:revision>2</cp:revision>
  <dcterms:created xsi:type="dcterms:W3CDTF">2017-01-30T14:20:00Z</dcterms:created>
  <dcterms:modified xsi:type="dcterms:W3CDTF">2017-01-30T14:20:00Z</dcterms:modified>
</cp:coreProperties>
</file>