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FE" w:rsidRDefault="002A2EFE" w:rsidP="002A2EFE">
      <w:pPr>
        <w:snapToGrid w:val="0"/>
        <w:jc w:val="right"/>
        <w:rPr>
          <w:rFonts w:ascii="Times New Roman" w:hAnsi="Times New Roman" w:cs="Times New Roman" w:hint="eastAsia"/>
          <w:b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5B5BA91">
            <wp:extent cx="1152525" cy="1511935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689A" w:rsidRDefault="0003689A" w:rsidP="006271A0">
      <w:pPr>
        <w:snapToGrid w:val="0"/>
        <w:rPr>
          <w:rFonts w:ascii="Times New Roman" w:hAnsi="Times New Roman" w:cs="Times New Roman"/>
          <w:bCs/>
          <w:sz w:val="28"/>
          <w:szCs w:val="28"/>
        </w:rPr>
      </w:pPr>
      <w:r w:rsidRPr="0030038C">
        <w:rPr>
          <w:rFonts w:ascii="Times New Roman" w:hAnsi="Times New Roman" w:cs="Times New Roman"/>
          <w:b/>
          <w:sz w:val="28"/>
          <w:szCs w:val="28"/>
          <w:lang w:val="it-IT"/>
        </w:rPr>
        <w:t>Ti</w:t>
      </w:r>
      <w:r w:rsidRPr="0003689A">
        <w:rPr>
          <w:rFonts w:ascii="Times New Roman" w:hAnsi="Times New Roman" w:cs="Times New Roman"/>
          <w:b/>
          <w:sz w:val="28"/>
          <w:szCs w:val="28"/>
          <w:lang w:val="it-IT"/>
        </w:rPr>
        <w:t xml:space="preserve">tle: </w:t>
      </w:r>
      <w:r w:rsidRPr="0003689A">
        <w:rPr>
          <w:rFonts w:ascii="Times New Roman" w:hAnsi="Times New Roman" w:cs="Times New Roman"/>
          <w:sz w:val="28"/>
          <w:szCs w:val="28"/>
        </w:rPr>
        <w:t>Improve</w:t>
      </w:r>
      <w:r w:rsidRPr="0003689A">
        <w:rPr>
          <w:rFonts w:ascii="Times New Roman" w:hAnsi="Times New Roman" w:cs="Times New Roman" w:hint="eastAsia"/>
          <w:sz w:val="28"/>
          <w:szCs w:val="28"/>
        </w:rPr>
        <w:t xml:space="preserve"> microstructure and mechanical properties of </w:t>
      </w:r>
      <w:proofErr w:type="spellStart"/>
      <w:r w:rsidRPr="0003689A">
        <w:rPr>
          <w:rFonts w:ascii="Times New Roman" w:hAnsi="Times New Roman" w:cs="Times New Roman"/>
          <w:bCs/>
          <w:sz w:val="28"/>
          <w:szCs w:val="28"/>
        </w:rPr>
        <w:t>C</w:t>
      </w:r>
      <w:r w:rsidRPr="0003689A">
        <w:rPr>
          <w:rFonts w:ascii="Times New Roman" w:hAnsi="Times New Roman" w:cs="Times New Roman"/>
          <w:bCs/>
          <w:sz w:val="28"/>
          <w:szCs w:val="28"/>
          <w:vertAlign w:val="subscript"/>
        </w:rPr>
        <w:t>f</w:t>
      </w:r>
      <w:proofErr w:type="spellEnd"/>
      <w:r w:rsidRPr="0003689A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03689A">
        <w:rPr>
          <w:rFonts w:ascii="Times New Roman" w:hAnsi="Times New Roman" w:cs="Times New Roman"/>
          <w:bCs/>
          <w:sz w:val="28"/>
          <w:szCs w:val="28"/>
        </w:rPr>
        <w:t>SiC</w:t>
      </w:r>
      <w:proofErr w:type="spellEnd"/>
      <w:r w:rsidRPr="0003689A">
        <w:rPr>
          <w:rFonts w:ascii="Times New Roman" w:hAnsi="Times New Roman" w:cs="Times New Roman" w:hint="eastAsia"/>
          <w:bCs/>
          <w:sz w:val="28"/>
          <w:szCs w:val="28"/>
        </w:rPr>
        <w:t>-</w:t>
      </w:r>
      <w:r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proofErr w:type="spellStart"/>
      <w:r w:rsidRPr="0003689A">
        <w:rPr>
          <w:rFonts w:ascii="Times New Roman" w:hAnsi="Times New Roman" w:cs="Times New Roman"/>
          <w:bCs/>
          <w:sz w:val="28"/>
          <w:szCs w:val="28"/>
        </w:rPr>
        <w:t>C</w:t>
      </w:r>
      <w:r w:rsidRPr="0003689A">
        <w:rPr>
          <w:rFonts w:ascii="Times New Roman" w:hAnsi="Times New Roman" w:cs="Times New Roman"/>
          <w:bCs/>
          <w:sz w:val="28"/>
          <w:szCs w:val="28"/>
          <w:vertAlign w:val="subscript"/>
        </w:rPr>
        <w:t>f</w:t>
      </w:r>
      <w:proofErr w:type="spellEnd"/>
      <w:r w:rsidRPr="0003689A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03689A">
        <w:rPr>
          <w:rFonts w:ascii="Times New Roman" w:hAnsi="Times New Roman" w:cs="Times New Roman"/>
          <w:bCs/>
          <w:sz w:val="28"/>
          <w:szCs w:val="28"/>
        </w:rPr>
        <w:t>SiC</w:t>
      </w:r>
      <w:proofErr w:type="spellEnd"/>
      <w:r w:rsidRPr="0003689A">
        <w:rPr>
          <w:rFonts w:ascii="Times New Roman" w:hAnsi="Times New Roman" w:cs="Times New Roman" w:hint="eastAsia"/>
          <w:bCs/>
          <w:sz w:val="28"/>
          <w:szCs w:val="28"/>
        </w:rPr>
        <w:t xml:space="preserve"> joint by </w:t>
      </w:r>
      <w:proofErr w:type="spellStart"/>
      <w:r w:rsidRPr="0003689A">
        <w:rPr>
          <w:rFonts w:ascii="Times New Roman" w:hAnsi="Times New Roman" w:cs="Times New Roman" w:hint="eastAsia"/>
          <w:bCs/>
          <w:sz w:val="28"/>
          <w:szCs w:val="28"/>
        </w:rPr>
        <w:t>TiCoNb</w:t>
      </w:r>
      <w:proofErr w:type="spellEnd"/>
      <w:r w:rsidRPr="0003689A"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r w:rsidR="006271A0">
        <w:rPr>
          <w:rFonts w:ascii="Times New Roman" w:hAnsi="Times New Roman" w:cs="Times New Roman" w:hint="eastAsia"/>
          <w:bCs/>
          <w:sz w:val="28"/>
          <w:szCs w:val="28"/>
        </w:rPr>
        <w:t>+</w:t>
      </w:r>
      <w:r w:rsidRPr="0003689A">
        <w:rPr>
          <w:rFonts w:ascii="Times New Roman" w:hAnsi="Times New Roman" w:cs="Times New Roman" w:hint="eastAsia"/>
          <w:bCs/>
          <w:sz w:val="28"/>
          <w:szCs w:val="28"/>
        </w:rPr>
        <w:t xml:space="preserve"> </w:t>
      </w:r>
      <w:proofErr w:type="spellStart"/>
      <w:r w:rsidRPr="0003689A">
        <w:rPr>
          <w:rFonts w:ascii="Times New Roman" w:hAnsi="Times New Roman" w:cs="Times New Roman" w:hint="eastAsia"/>
          <w:bCs/>
          <w:sz w:val="28"/>
          <w:szCs w:val="28"/>
        </w:rPr>
        <w:t>Nb</w:t>
      </w:r>
      <w:proofErr w:type="spellEnd"/>
      <w:r w:rsidRPr="0003689A">
        <w:rPr>
          <w:rFonts w:ascii="Times New Roman" w:hAnsi="Times New Roman" w:cs="Times New Roman" w:hint="eastAsia"/>
          <w:bCs/>
          <w:sz w:val="28"/>
          <w:szCs w:val="28"/>
        </w:rPr>
        <w:t xml:space="preserve"> foil </w:t>
      </w:r>
    </w:p>
    <w:p w:rsidR="006271A0" w:rsidRDefault="006271A0" w:rsidP="006271A0">
      <w:pPr>
        <w:snapToGrid w:val="0"/>
        <w:rPr>
          <w:rFonts w:ascii="Times New Roman" w:hAnsi="Times New Roman" w:cs="Times New Roman"/>
          <w:lang w:val="it-IT"/>
        </w:rPr>
      </w:pPr>
    </w:p>
    <w:p w:rsidR="0003689A" w:rsidRPr="00FD36AF" w:rsidRDefault="0003689A" w:rsidP="0003689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D36AF">
        <w:rPr>
          <w:rFonts w:ascii="Times New Roman" w:hAnsi="Times New Roman" w:cs="Times New Roman" w:hint="eastAsia"/>
          <w:sz w:val="24"/>
          <w:szCs w:val="24"/>
          <w:lang w:val="it-IT"/>
        </w:rPr>
        <w:t>Name:</w:t>
      </w:r>
      <w:r>
        <w:rPr>
          <w:rFonts w:ascii="Times New Roman" w:hAnsi="Times New Roman" w:cs="Times New Roman" w:hint="eastAsia"/>
          <w:sz w:val="24"/>
          <w:szCs w:val="24"/>
          <w:lang w:val="it-IT"/>
        </w:rPr>
        <w:t xml:space="preserve"> Qiang Zhang, </w:t>
      </w:r>
      <w:r w:rsidRPr="00FD36AF">
        <w:rPr>
          <w:rFonts w:ascii="Times New Roman" w:hAnsi="Times New Roman" w:cs="Times New Roman" w:hint="eastAsia"/>
          <w:sz w:val="24"/>
          <w:szCs w:val="24"/>
          <w:lang w:val="it-IT"/>
        </w:rPr>
        <w:t>Jie Zhang</w:t>
      </w:r>
    </w:p>
    <w:p w:rsidR="0003689A" w:rsidRDefault="0003689A" w:rsidP="0003689A">
      <w:pPr>
        <w:jc w:val="center"/>
        <w:rPr>
          <w:rFonts w:ascii="Times New Roman" w:hAnsi="Times New Roman" w:cs="Times New Roman"/>
          <w:sz w:val="24"/>
          <w:szCs w:val="24"/>
        </w:rPr>
      </w:pPr>
      <w:r w:rsidRPr="00FD36AF">
        <w:rPr>
          <w:rFonts w:ascii="Times New Roman" w:hAnsi="Times New Roman" w:cs="Times New Roman"/>
          <w:sz w:val="24"/>
          <w:szCs w:val="24"/>
        </w:rPr>
        <w:t>School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of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Materials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Science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and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Engineering,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Harbin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Institute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of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Technology,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3689A" w:rsidRPr="00FD36AF" w:rsidRDefault="0003689A" w:rsidP="0003689A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D36AF">
        <w:rPr>
          <w:rFonts w:ascii="Times New Roman" w:hAnsi="Times New Roman" w:cs="Times New Roman"/>
          <w:sz w:val="24"/>
          <w:szCs w:val="24"/>
        </w:rPr>
        <w:t>Harbin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150001,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PR</w:t>
      </w:r>
      <w:r w:rsidRPr="00FD36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36AF">
        <w:rPr>
          <w:rFonts w:ascii="Times New Roman" w:hAnsi="Times New Roman" w:cs="Times New Roman"/>
          <w:sz w:val="24"/>
          <w:szCs w:val="24"/>
        </w:rPr>
        <w:t>China</w:t>
      </w:r>
    </w:p>
    <w:p w:rsidR="0003689A" w:rsidRPr="0030038C" w:rsidRDefault="0003689A" w:rsidP="0003689A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03689A" w:rsidRDefault="006271A0" w:rsidP="002A2EFE">
      <w:pPr>
        <w:ind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val="it-IT"/>
        </w:rPr>
        <w:t xml:space="preserve">Ti35Co35Nb30 eutectic filler alloy was used to braze </w:t>
      </w:r>
      <w:proofErr w:type="spellStart"/>
      <w:r w:rsidRPr="008A4436">
        <w:rPr>
          <w:rFonts w:ascii="Times New Roman" w:hAnsi="Times New Roman" w:cs="Times New Roman"/>
          <w:bCs/>
          <w:sz w:val="24"/>
          <w:szCs w:val="24"/>
        </w:rPr>
        <w:t>C</w:t>
      </w:r>
      <w:r w:rsidRPr="008A4436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Pr="008A4436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8A4436">
        <w:rPr>
          <w:rFonts w:ascii="Times New Roman" w:hAnsi="Times New Roman" w:cs="Times New Roman"/>
          <w:bCs/>
          <w:sz w:val="24"/>
          <w:szCs w:val="24"/>
        </w:rPr>
        <w:t>SiC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composite.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he results showed that there were many large </w:t>
      </w:r>
      <w:proofErr w:type="spellStart"/>
      <w:r>
        <w:rPr>
          <w:rFonts w:ascii="Times New Roman" w:hAnsi="Times New Roman" w:cs="Times New Roman" w:hint="eastAsia"/>
          <w:bCs/>
          <w:sz w:val="24"/>
          <w:szCs w:val="24"/>
        </w:rPr>
        <w:t>TiCo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intermetallic compounds in the brazing seam, and the shear strength of the joint was only </w:t>
      </w:r>
      <w:r w:rsidRPr="006271A0">
        <w:rPr>
          <w:rFonts w:ascii="Times New Roman" w:hAnsi="Times New Roman" w:cs="Times New Roman" w:hint="eastAsia"/>
          <w:bCs/>
          <w:sz w:val="24"/>
          <w:szCs w:val="24"/>
          <w:lang w:val="it-IT"/>
        </w:rPr>
        <w:t>34.4MPa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. To improve the microstructure and mechanical properties of the joint, </w:t>
      </w:r>
      <w:proofErr w:type="spellStart"/>
      <w:r>
        <w:rPr>
          <w:rFonts w:ascii="Times New Roman" w:hAnsi="Times New Roman" w:cs="Times New Roman" w:hint="eastAsia"/>
          <w:bCs/>
          <w:sz w:val="24"/>
          <w:szCs w:val="24"/>
        </w:rPr>
        <w:t>Nb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foil was introduced into the filler alloy. </w:t>
      </w:r>
      <w:proofErr w:type="spellStart"/>
      <w:r>
        <w:rPr>
          <w:rFonts w:ascii="Times New Roman" w:hAnsi="Times New Roman" w:cs="Times New Roman" w:hint="eastAsia"/>
          <w:bCs/>
          <w:sz w:val="24"/>
          <w:szCs w:val="24"/>
        </w:rPr>
        <w:t>Nb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can melt into the liquid solder to adjust liquid solder composition during brazing process.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he effect of holding time on the microstructure and mechanical properties of brazed joints was investigated. </w:t>
      </w:r>
      <w:r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ith extending the holding time, the </w:t>
      </w:r>
      <w:proofErr w:type="spellStart"/>
      <w:r>
        <w:rPr>
          <w:rFonts w:ascii="Times New Roman" w:hAnsi="Times New Roman" w:cs="Times New Roman" w:hint="eastAsia"/>
          <w:bCs/>
          <w:sz w:val="24"/>
          <w:szCs w:val="24"/>
        </w:rPr>
        <w:t>Nb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foil thinning and disappeared gradually, </w:t>
      </w:r>
      <w:r w:rsidRPr="006271A0">
        <w:rPr>
          <w:rFonts w:ascii="Times New Roman" w:hAnsi="Times New Roman" w:cs="Times New Roman" w:hint="eastAsia"/>
          <w:bCs/>
          <w:sz w:val="24"/>
          <w:szCs w:val="24"/>
          <w:lang w:val="it-IT"/>
        </w:rPr>
        <w:t>TiCo and Nb(s</w:t>
      </w:r>
      <w:proofErr w:type="gramStart"/>
      <w:r w:rsidRPr="006271A0">
        <w:rPr>
          <w:rFonts w:ascii="Times New Roman" w:hAnsi="Times New Roman" w:cs="Times New Roman" w:hint="eastAsia"/>
          <w:bCs/>
          <w:sz w:val="24"/>
          <w:szCs w:val="24"/>
          <w:lang w:val="it-IT"/>
        </w:rPr>
        <w:t>,s</w:t>
      </w:r>
      <w:proofErr w:type="gramEnd"/>
      <w:r w:rsidRPr="006271A0">
        <w:rPr>
          <w:rFonts w:ascii="Times New Roman" w:hAnsi="Times New Roman" w:cs="Times New Roman" w:hint="eastAsia"/>
          <w:bCs/>
          <w:sz w:val="24"/>
          <w:szCs w:val="24"/>
          <w:lang w:val="it-IT"/>
        </w:rPr>
        <w:t xml:space="preserve">) eutectic and </w:t>
      </w:r>
      <w:proofErr w:type="spellStart"/>
      <w:r w:rsidRPr="006271A0">
        <w:rPr>
          <w:rFonts w:ascii="Times New Roman" w:hAnsi="Times New Roman" w:cs="Times New Roman"/>
          <w:bCs/>
          <w:sz w:val="24"/>
          <w:szCs w:val="24"/>
        </w:rPr>
        <w:t>CoNb</w:t>
      </w:r>
      <w:r w:rsidRPr="006271A0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6271A0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6271A0">
        <w:rPr>
          <w:rFonts w:ascii="Times New Roman" w:hAnsi="Times New Roman" w:cs="Times New Roman" w:hint="eastAsia"/>
          <w:bCs/>
          <w:sz w:val="24"/>
          <w:szCs w:val="24"/>
        </w:rPr>
        <w:t xml:space="preserve"> compound increased, and massive </w:t>
      </w:r>
      <w:proofErr w:type="spellStart"/>
      <w:r w:rsidRPr="006271A0">
        <w:rPr>
          <w:rFonts w:ascii="Times New Roman" w:hAnsi="Times New Roman" w:cs="Times New Roman" w:hint="eastAsia"/>
          <w:bCs/>
          <w:sz w:val="24"/>
          <w:szCs w:val="24"/>
        </w:rPr>
        <w:t>TiCo</w:t>
      </w:r>
      <w:proofErr w:type="spellEnd"/>
      <w:r w:rsidRPr="006271A0">
        <w:rPr>
          <w:rFonts w:ascii="Times New Roman" w:hAnsi="Times New Roman" w:cs="Times New Roman" w:hint="eastAsia"/>
          <w:bCs/>
          <w:sz w:val="24"/>
          <w:szCs w:val="24"/>
        </w:rPr>
        <w:t xml:space="preserve"> intermetallic compounds disappeared.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he highest shear strength with 66 </w:t>
      </w:r>
      <w:proofErr w:type="spellStart"/>
      <w:r>
        <w:rPr>
          <w:rFonts w:ascii="Times New Roman" w:hAnsi="Times New Roman" w:cs="Times New Roman" w:hint="eastAsia"/>
          <w:bCs/>
          <w:sz w:val="24"/>
          <w:szCs w:val="24"/>
        </w:rPr>
        <w:t>MPa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was received while the joint brazed at </w:t>
      </w:r>
      <w:proofErr w:type="spellStart"/>
      <w:r w:rsidRPr="006271A0">
        <w:rPr>
          <w:rFonts w:ascii="Times New Roman" w:hAnsi="Times New Roman" w:cs="Times New Roman" w:hint="eastAsia"/>
          <w:bCs/>
          <w:sz w:val="24"/>
          <w:szCs w:val="24"/>
        </w:rPr>
        <w:t>1300</w:t>
      </w:r>
      <w:r w:rsidRPr="006271A0">
        <w:rPr>
          <w:rFonts w:ascii="Times New Roman" w:hAnsi="Times New Roman" w:cs="Times New Roman"/>
          <w:bCs/>
          <w:sz w:val="24"/>
          <w:szCs w:val="24"/>
        </w:rPr>
        <w:t>°C</w:t>
      </w:r>
      <w:proofErr w:type="spellEnd"/>
      <w:r w:rsidRPr="006271A0">
        <w:rPr>
          <w:rFonts w:ascii="Times New Roman" w:hAnsi="Times New Roman" w:cs="Times New Roman" w:hint="eastAsia"/>
          <w:bCs/>
          <w:sz w:val="24"/>
          <w:szCs w:val="24"/>
        </w:rPr>
        <w:t xml:space="preserve"> for </w:t>
      </w:r>
      <w:proofErr w:type="spellStart"/>
      <w:r w:rsidRPr="006271A0">
        <w:rPr>
          <w:rFonts w:ascii="Times New Roman" w:hAnsi="Times New Roman" w:cs="Times New Roman" w:hint="eastAsia"/>
          <w:bCs/>
          <w:sz w:val="24"/>
          <w:szCs w:val="24"/>
        </w:rPr>
        <w:t>15min</w:t>
      </w:r>
      <w:proofErr w:type="spellEnd"/>
      <w:r w:rsidRPr="006271A0">
        <w:rPr>
          <w:rFonts w:ascii="Times New Roman" w:hAnsi="Times New Roman" w:cs="Times New Roman" w:hint="eastAsia"/>
          <w:bCs/>
          <w:sz w:val="24"/>
          <w:szCs w:val="24"/>
        </w:rPr>
        <w:t>.</w:t>
      </w:r>
      <w:bookmarkStart w:id="0" w:name="_GoBack"/>
      <w:bookmarkEnd w:id="0"/>
    </w:p>
    <w:p w:rsidR="00427B36" w:rsidRDefault="00427B36" w:rsidP="0003689A">
      <w:pPr>
        <w:rPr>
          <w:rFonts w:ascii="Times New Roman" w:hAnsi="Times New Roman" w:cs="Times New Roman"/>
          <w:bCs/>
          <w:sz w:val="24"/>
          <w:szCs w:val="24"/>
        </w:rPr>
      </w:pPr>
    </w:p>
    <w:p w:rsidR="0003689A" w:rsidRPr="00FD36AF" w:rsidRDefault="0003689A" w:rsidP="0003689A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FD36AF">
        <w:rPr>
          <w:rFonts w:ascii="Times New Roman" w:hAnsi="Times New Roman" w:cs="Times New Roman"/>
          <w:b/>
          <w:bCs/>
          <w:sz w:val="24"/>
          <w:szCs w:val="24"/>
          <w:lang w:val="it-IT"/>
        </w:rPr>
        <w:t>Biography</w:t>
      </w:r>
    </w:p>
    <w:p w:rsidR="0003689A" w:rsidRDefault="0003689A" w:rsidP="0003689A">
      <w:pPr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:rsidR="0003689A" w:rsidRDefault="00427B36" w:rsidP="0003689A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 w:hint="eastAsia"/>
          <w:bCs/>
          <w:sz w:val="24"/>
          <w:szCs w:val="24"/>
          <w:lang w:val="it-IT"/>
        </w:rPr>
        <w:t>Qiang</w:t>
      </w:r>
      <w:r w:rsidR="0003689A">
        <w:rPr>
          <w:rFonts w:ascii="Times New Roman" w:hAnsi="Times New Roman" w:cs="Times New Roman" w:hint="eastAsia"/>
          <w:bCs/>
          <w:sz w:val="24"/>
          <w:szCs w:val="24"/>
          <w:lang w:val="it-IT"/>
        </w:rPr>
        <w:t xml:space="preserve"> Zhang, </w:t>
      </w:r>
      <w:r>
        <w:rPr>
          <w:rFonts w:ascii="Times New Roman" w:hAnsi="Times New Roman" w:cs="Times New Roman" w:hint="eastAsia"/>
          <w:bCs/>
          <w:sz w:val="24"/>
          <w:szCs w:val="24"/>
          <w:lang w:val="it-IT"/>
        </w:rPr>
        <w:t xml:space="preserve">a </w:t>
      </w:r>
      <w:r w:rsidR="0003689A">
        <w:rPr>
          <w:rFonts w:ascii="Times New Roman" w:hAnsi="Times New Roman" w:cs="Times New Roman" w:hint="eastAsia"/>
          <w:bCs/>
          <w:sz w:val="24"/>
          <w:szCs w:val="24"/>
          <w:lang w:val="it-IT"/>
        </w:rPr>
        <w:t>Ph</w:t>
      </w:r>
      <w:r>
        <w:rPr>
          <w:rFonts w:ascii="Times New Roman" w:hAnsi="Times New Roman" w:cs="Times New Roman" w:hint="eastAsia"/>
          <w:bCs/>
          <w:sz w:val="24"/>
          <w:szCs w:val="24"/>
          <w:lang w:val="it-IT"/>
        </w:rPr>
        <w:t>.</w:t>
      </w:r>
      <w:r w:rsidR="0003689A">
        <w:rPr>
          <w:rFonts w:ascii="Times New Roman" w:hAnsi="Times New Roman" w:cs="Times New Roman" w:hint="eastAsia"/>
          <w:bCs/>
          <w:sz w:val="24"/>
          <w:szCs w:val="24"/>
          <w:lang w:val="it-IT"/>
        </w:rPr>
        <w:t>D</w:t>
      </w:r>
      <w:r>
        <w:rPr>
          <w:rFonts w:ascii="Times New Roman" w:hAnsi="Times New Roman" w:cs="Times New Roman" w:hint="eastAsia"/>
          <w:bCs/>
          <w:sz w:val="24"/>
          <w:szCs w:val="24"/>
          <w:lang w:val="it-IT"/>
        </w:rPr>
        <w:t xml:space="preserve"> candidate at </w:t>
      </w:r>
      <w:r w:rsidR="0003689A" w:rsidRPr="00020CB9">
        <w:rPr>
          <w:rFonts w:ascii="Times New Roman" w:hAnsi="Times New Roman" w:cs="Times New Roman"/>
          <w:bCs/>
          <w:sz w:val="24"/>
          <w:szCs w:val="24"/>
        </w:rPr>
        <w:t>Harbin institute of technology</w:t>
      </w:r>
      <w:r w:rsidR="0003689A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Cs/>
          <w:sz w:val="24"/>
          <w:szCs w:val="24"/>
        </w:rPr>
        <w:t>He</w:t>
      </w:r>
      <w:r w:rsidR="0003689A">
        <w:rPr>
          <w:rFonts w:ascii="Times New Roman" w:hAnsi="Times New Roman" w:cs="Times New Roman" w:hint="eastAsia"/>
          <w:bCs/>
          <w:sz w:val="24"/>
          <w:szCs w:val="24"/>
        </w:rPr>
        <w:t xml:space="preserve"> has published</w:t>
      </w:r>
      <w:r w:rsidR="0003689A" w:rsidRPr="00020CB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2</w:t>
      </w:r>
      <w:r w:rsidR="0003689A" w:rsidRPr="00020CB9">
        <w:rPr>
          <w:rFonts w:ascii="Times New Roman" w:hAnsi="Times New Roman" w:cs="Times New Roman"/>
          <w:bCs/>
          <w:sz w:val="24"/>
          <w:szCs w:val="24"/>
        </w:rPr>
        <w:t xml:space="preserve"> academic </w:t>
      </w:r>
      <w:r w:rsidR="0003689A">
        <w:rPr>
          <w:rFonts w:ascii="Times New Roman" w:hAnsi="Times New Roman" w:cs="Times New Roman" w:hint="eastAsia"/>
          <w:bCs/>
          <w:sz w:val="24"/>
          <w:szCs w:val="24"/>
        </w:rPr>
        <w:t xml:space="preserve">papers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in Journal of the European ceramic society and Materials Science and Engineering: A, and </w:t>
      </w:r>
      <w:r w:rsidR="0003689A">
        <w:rPr>
          <w:rFonts w:ascii="Times New Roman" w:hAnsi="Times New Roman" w:cs="Times New Roman" w:hint="eastAsia"/>
          <w:bCs/>
          <w:sz w:val="24"/>
          <w:szCs w:val="24"/>
        </w:rPr>
        <w:t xml:space="preserve">was granted </w:t>
      </w:r>
      <w:r>
        <w:rPr>
          <w:rFonts w:ascii="Times New Roman" w:hAnsi="Times New Roman" w:cs="Times New Roman" w:hint="eastAsia"/>
          <w:bCs/>
          <w:sz w:val="24"/>
          <w:szCs w:val="24"/>
        </w:rPr>
        <w:t>2</w:t>
      </w:r>
      <w:r w:rsidR="0003689A">
        <w:rPr>
          <w:rFonts w:ascii="Times New Roman" w:hAnsi="Times New Roman" w:cs="Times New Roman" w:hint="eastAsia"/>
          <w:bCs/>
          <w:sz w:val="24"/>
          <w:szCs w:val="24"/>
        </w:rPr>
        <w:t xml:space="preserve"> patents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:rsidR="0003689A" w:rsidRDefault="0003689A" w:rsidP="0003689A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03689A" w:rsidRPr="00FD36AF" w:rsidRDefault="0003689A" w:rsidP="0003689A">
      <w:pPr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D36AF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D36AF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427B36">
        <w:rPr>
          <w:rFonts w:ascii="Times New Roman" w:hAnsi="Times New Roman" w:cs="Times New Roman" w:hint="eastAsia"/>
          <w:sz w:val="24"/>
          <w:szCs w:val="24"/>
          <w:lang w:val="en-NZ"/>
        </w:rPr>
        <w:t>Qiang</w:t>
      </w:r>
      <w:proofErr w:type="spellEnd"/>
      <w:r>
        <w:rPr>
          <w:rFonts w:ascii="Times New Roman" w:hAnsi="Times New Roman" w:cs="Times New Roman" w:hint="eastAsia"/>
          <w:sz w:val="24"/>
          <w:szCs w:val="24"/>
          <w:lang w:val="en-NZ"/>
        </w:rPr>
        <w:t xml:space="preserve"> Zhang</w:t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 w:hint="eastAsia"/>
          <w:sz w:val="24"/>
          <w:szCs w:val="24"/>
          <w:lang w:val="en-NZ"/>
        </w:rPr>
        <w:t xml:space="preserve"> +86 </w:t>
      </w:r>
      <w:r w:rsidR="00427B36">
        <w:rPr>
          <w:rFonts w:ascii="Times New Roman" w:hAnsi="Times New Roman" w:cs="Times New Roman" w:hint="eastAsia"/>
          <w:sz w:val="24"/>
          <w:szCs w:val="24"/>
          <w:lang w:val="en-NZ"/>
        </w:rPr>
        <w:t>18945054207</w:t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FD36AF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FD36AF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:rsidR="00F9138D" w:rsidRPr="0003689A" w:rsidRDefault="0003689A" w:rsidP="0003689A">
      <w:pPr>
        <w:rPr>
          <w:lang w:val="en-NZ"/>
        </w:rPr>
      </w:pPr>
      <w:r w:rsidRPr="00FD36AF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r>
        <w:rPr>
          <w:rFonts w:ascii="Times New Roman" w:hAnsi="Times New Roman" w:cs="Times New Roman"/>
          <w:sz w:val="24"/>
          <w:szCs w:val="24"/>
          <w:lang w:val="en-NZ"/>
        </w:rPr>
        <w:t>:</w:t>
      </w:r>
      <w:r>
        <w:rPr>
          <w:rFonts w:ascii="Times New Roman" w:hAnsi="Times New Roman" w:cs="Times New Roman" w:hint="eastAsia"/>
          <w:sz w:val="24"/>
          <w:szCs w:val="24"/>
          <w:lang w:val="en-NZ"/>
        </w:rPr>
        <w:t xml:space="preserve"> </w:t>
      </w:r>
      <w:r w:rsidR="00427B36">
        <w:rPr>
          <w:rFonts w:ascii="Times New Roman" w:hAnsi="Times New Roman" w:cs="Times New Roman" w:hint="eastAsia"/>
          <w:sz w:val="24"/>
          <w:szCs w:val="24"/>
        </w:rPr>
        <w:t>Ceramic Materials/ Track 2-6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  <w:r w:rsidRPr="00FD36AF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F9138D" w:rsidRPr="000368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AB6" w:rsidRDefault="00CF2AB6" w:rsidP="0003689A">
      <w:r>
        <w:separator/>
      </w:r>
    </w:p>
  </w:endnote>
  <w:endnote w:type="continuationSeparator" w:id="0">
    <w:p w:rsidR="00CF2AB6" w:rsidRDefault="00CF2AB6" w:rsidP="0003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AB6" w:rsidRDefault="00CF2AB6" w:rsidP="0003689A">
      <w:r>
        <w:separator/>
      </w:r>
    </w:p>
  </w:footnote>
  <w:footnote w:type="continuationSeparator" w:id="0">
    <w:p w:rsidR="00CF2AB6" w:rsidRDefault="00CF2AB6" w:rsidP="00036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01"/>
    <w:rsid w:val="0003689A"/>
    <w:rsid w:val="002A2EFE"/>
    <w:rsid w:val="00427B36"/>
    <w:rsid w:val="006271A0"/>
    <w:rsid w:val="006C0B01"/>
    <w:rsid w:val="00922F5A"/>
    <w:rsid w:val="00CF2AB6"/>
    <w:rsid w:val="00F9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6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68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6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689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A2EF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A2EF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6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68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6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689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A2EF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A2E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222</Words>
  <Characters>1270</Characters>
  <Application>Microsoft Office Word</Application>
  <DocSecurity>0</DocSecurity>
  <Lines>10</Lines>
  <Paragraphs>2</Paragraphs>
  <ScaleCrop>false</ScaleCrop>
  <Company>china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2017-08-28T01:16:00Z</dcterms:created>
  <dcterms:modified xsi:type="dcterms:W3CDTF">2017-08-28T09:02:00Z</dcterms:modified>
</cp:coreProperties>
</file>