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EC736A" w14:textId="1AF8DF2F" w:rsidR="001E5933" w:rsidRDefault="00B71A30" w:rsidP="001E5933">
      <w:pPr>
        <w:jc w:val="both"/>
        <w:rPr>
          <w:sz w:val="22"/>
          <w:szCs w:val="22"/>
          <w:lang w:val="en-GB"/>
        </w:rPr>
      </w:pPr>
      <w:r>
        <w:rPr>
          <w:noProof/>
          <w:sz w:val="22"/>
          <w:szCs w:val="22"/>
          <w:lang w:val="en-GB"/>
        </w:rPr>
        <w:drawing>
          <wp:anchor distT="0" distB="0" distL="114300" distR="114300" simplePos="0" relativeHeight="251658240" behindDoc="0" locked="0" layoutInCell="1" allowOverlap="1" wp14:anchorId="45B2E685" wp14:editId="7B4AD6FD">
            <wp:simplePos x="0" y="0"/>
            <wp:positionH relativeFrom="margin">
              <wp:posOffset>4842510</wp:posOffset>
            </wp:positionH>
            <wp:positionV relativeFrom="margin">
              <wp:posOffset>20955</wp:posOffset>
            </wp:positionV>
            <wp:extent cx="1144270" cy="1517015"/>
            <wp:effectExtent l="0" t="0" r="0" b="6985"/>
            <wp:wrapSquare wrapText="bothSides"/>
            <wp:docPr id="2" name="図 2" descr="証明写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証明写真"/>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44270" cy="1517015"/>
                    </a:xfrm>
                    <a:prstGeom prst="rect">
                      <a:avLst/>
                    </a:prstGeom>
                    <a:noFill/>
                    <a:ln>
                      <a:noFill/>
                    </a:ln>
                  </pic:spPr>
                </pic:pic>
              </a:graphicData>
            </a:graphic>
            <wp14:sizeRelH relativeFrom="page">
              <wp14:pctWidth>0</wp14:pctWidth>
            </wp14:sizeRelH>
            <wp14:sizeRelV relativeFrom="page">
              <wp14:pctHeight>0</wp14:pctHeight>
            </wp14:sizeRelV>
          </wp:anchor>
        </w:drawing>
      </w:r>
      <w:r w:rsidR="001E5933">
        <w:rPr>
          <w:sz w:val="22"/>
          <w:szCs w:val="22"/>
          <w:lang w:val="en-GB"/>
        </w:rPr>
        <w:t xml:space="preserve">                                                                                                                       </w:t>
      </w:r>
    </w:p>
    <w:p w14:paraId="4129178A" w14:textId="77777777" w:rsidR="00B71A30" w:rsidRDefault="00B71A30" w:rsidP="001E5933">
      <w:pPr>
        <w:rPr>
          <w:rFonts w:eastAsia="ＭＳ Ｐゴシック"/>
          <w:b/>
          <w:color w:val="000000"/>
          <w:sz w:val="28"/>
          <w:szCs w:val="28"/>
        </w:rPr>
      </w:pPr>
    </w:p>
    <w:p w14:paraId="19C7AF33" w14:textId="77777777" w:rsidR="00B71A30" w:rsidRDefault="00B71A30" w:rsidP="001E5933">
      <w:pPr>
        <w:rPr>
          <w:rFonts w:eastAsia="ＭＳ Ｐゴシック"/>
          <w:b/>
          <w:color w:val="000000"/>
          <w:sz w:val="28"/>
          <w:szCs w:val="28"/>
        </w:rPr>
      </w:pPr>
    </w:p>
    <w:p w14:paraId="32E686BE" w14:textId="77777777" w:rsidR="00B71A30" w:rsidRDefault="00B71A30" w:rsidP="001E5933">
      <w:pPr>
        <w:rPr>
          <w:rFonts w:eastAsia="ＭＳ Ｐゴシック"/>
          <w:b/>
          <w:color w:val="000000"/>
          <w:sz w:val="28"/>
          <w:szCs w:val="28"/>
        </w:rPr>
      </w:pPr>
    </w:p>
    <w:p w14:paraId="3A25142B" w14:textId="77777777" w:rsidR="00B71A30" w:rsidRDefault="00B71A30" w:rsidP="001E5933">
      <w:pPr>
        <w:rPr>
          <w:rFonts w:eastAsia="ＭＳ Ｐゴシック"/>
          <w:b/>
          <w:color w:val="000000"/>
          <w:sz w:val="28"/>
          <w:szCs w:val="28"/>
        </w:rPr>
      </w:pPr>
    </w:p>
    <w:p w14:paraId="41852F24" w14:textId="77777777" w:rsidR="00B71A30" w:rsidRDefault="00B71A30" w:rsidP="001E5933">
      <w:pPr>
        <w:rPr>
          <w:rFonts w:eastAsia="ＭＳ Ｐゴシック"/>
          <w:b/>
          <w:color w:val="000000"/>
          <w:sz w:val="28"/>
          <w:szCs w:val="28"/>
        </w:rPr>
      </w:pPr>
    </w:p>
    <w:p w14:paraId="7E37DFCC" w14:textId="77777777" w:rsidR="00B71A30" w:rsidRDefault="00B71A30" w:rsidP="001E5933">
      <w:pPr>
        <w:rPr>
          <w:rFonts w:eastAsia="ＭＳ Ｐゴシック"/>
          <w:b/>
          <w:color w:val="000000"/>
          <w:sz w:val="28"/>
          <w:szCs w:val="28"/>
        </w:rPr>
      </w:pPr>
    </w:p>
    <w:p w14:paraId="294B5024" w14:textId="77777777" w:rsidR="00B71A30" w:rsidRDefault="00B71A30" w:rsidP="001E5933">
      <w:pPr>
        <w:rPr>
          <w:rFonts w:eastAsia="ＭＳ Ｐゴシック"/>
          <w:b/>
          <w:color w:val="000000"/>
          <w:sz w:val="28"/>
          <w:szCs w:val="28"/>
        </w:rPr>
      </w:pPr>
    </w:p>
    <w:p w14:paraId="753550C6" w14:textId="77777777" w:rsidR="00CA3FE9" w:rsidRDefault="00B71A30" w:rsidP="00B71A30">
      <w:pPr>
        <w:rPr>
          <w:rFonts w:eastAsia="ＭＳ Ｐゴシック"/>
          <w:bCs/>
          <w:color w:val="000000"/>
          <w:sz w:val="28"/>
          <w:szCs w:val="28"/>
        </w:rPr>
      </w:pPr>
      <w:r w:rsidRPr="00B71A30">
        <w:rPr>
          <w:rFonts w:eastAsia="ＭＳ Ｐゴシック"/>
          <w:bCs/>
          <w:color w:val="000000"/>
          <w:sz w:val="28"/>
          <w:szCs w:val="28"/>
        </w:rPr>
        <w:t>Development of Silicon Nano-particle Films</w:t>
      </w:r>
      <w:r>
        <w:rPr>
          <w:rFonts w:eastAsia="ＭＳ Ｐゴシック"/>
          <w:bCs/>
          <w:color w:val="000000"/>
          <w:sz w:val="28"/>
          <w:szCs w:val="28"/>
          <w:lang w:eastAsia="ja-JP"/>
        </w:rPr>
        <w:t xml:space="preserve"> </w:t>
      </w:r>
      <w:r w:rsidRPr="00B71A30">
        <w:rPr>
          <w:rFonts w:eastAsia="ＭＳ Ｐゴシック"/>
          <w:bCs/>
          <w:color w:val="000000"/>
          <w:sz w:val="28"/>
          <w:szCs w:val="28"/>
        </w:rPr>
        <w:t xml:space="preserve">Using a Reactive Chemically </w:t>
      </w:r>
    </w:p>
    <w:p w14:paraId="7EF7B875" w14:textId="194B34CD" w:rsidR="00B71A30" w:rsidRPr="00B71A30" w:rsidRDefault="00B71A30" w:rsidP="00B71A30">
      <w:pPr>
        <w:rPr>
          <w:rFonts w:eastAsia="ＭＳ Ｐゴシック"/>
          <w:bCs/>
          <w:color w:val="000000"/>
          <w:sz w:val="28"/>
          <w:szCs w:val="28"/>
          <w:lang w:eastAsia="ja-JP"/>
        </w:rPr>
      </w:pPr>
      <w:r w:rsidRPr="00B71A30">
        <w:rPr>
          <w:rFonts w:eastAsia="ＭＳ Ｐゴシック"/>
          <w:bCs/>
          <w:color w:val="000000"/>
          <w:sz w:val="28"/>
          <w:szCs w:val="28"/>
        </w:rPr>
        <w:t>Adsorbed Monolayer</w:t>
      </w:r>
    </w:p>
    <w:p w14:paraId="6C80EDAC" w14:textId="5E74F518" w:rsidR="001E5933" w:rsidRDefault="001E5933" w:rsidP="00020D61">
      <w:pPr>
        <w:jc w:val="center"/>
        <w:rPr>
          <w:rFonts w:eastAsia="ＭＳ Ｐゴシック" w:hAnsi="Arial"/>
          <w:color w:val="000000"/>
        </w:rPr>
      </w:pPr>
      <w:r>
        <w:rPr>
          <w:rFonts w:eastAsia="ＭＳ Ｐゴシック" w:hAnsi="Arial"/>
          <w:color w:val="000000"/>
        </w:rPr>
        <w:br/>
      </w:r>
      <w:r w:rsidR="00B71A30">
        <w:rPr>
          <w:rFonts w:eastAsia="ＭＳ Ｐゴシック" w:hAnsi="Arial"/>
          <w:color w:val="000000"/>
        </w:rPr>
        <w:t>Airi Yoshiok</w:t>
      </w:r>
      <w:r w:rsidR="00D71BEB">
        <w:rPr>
          <w:rFonts w:eastAsia="ＭＳ Ｐゴシック" w:hAnsi="Arial"/>
          <w:color w:val="000000"/>
        </w:rPr>
        <w:t>a</w:t>
      </w:r>
      <w:r w:rsidR="00D71BEB">
        <w:t xml:space="preserve">, </w:t>
      </w:r>
      <w:r w:rsidR="00D71BEB" w:rsidRPr="00D71BEB">
        <w:rPr>
          <w:rFonts w:eastAsia="ＭＳ Ｐゴシック" w:hAnsi="Arial" w:hint="eastAsia"/>
          <w:color w:val="000000"/>
        </w:rPr>
        <w:t>Teruyoshi Sasaki, Kazufumi Ogawa and Yoshifumi Suzaki</w:t>
      </w:r>
    </w:p>
    <w:p w14:paraId="292AD01A" w14:textId="56A7892C" w:rsidR="001E5933" w:rsidRDefault="00D71BEB" w:rsidP="00020D61">
      <w:pPr>
        <w:jc w:val="center"/>
        <w:rPr>
          <w:rFonts w:eastAsia="ＭＳ Ｐゴシック" w:hAnsi="Arial"/>
          <w:color w:val="000000"/>
        </w:rPr>
      </w:pPr>
      <w:r w:rsidRPr="00D71BEB">
        <w:rPr>
          <w:rFonts w:eastAsia="ＭＳ Ｐゴシック" w:hAnsi="Arial"/>
          <w:color w:val="000000"/>
        </w:rPr>
        <w:t>Department of Advanced Materials Science,</w:t>
      </w:r>
      <w:r>
        <w:rPr>
          <w:rFonts w:eastAsia="ＭＳ Ｐゴシック" w:hAnsi="Arial"/>
          <w:color w:val="000000"/>
        </w:rPr>
        <w:t xml:space="preserve"> </w:t>
      </w:r>
      <w:r w:rsidR="00B71A30">
        <w:rPr>
          <w:rFonts w:eastAsia="ＭＳ Ｐゴシック" w:hAnsi="Arial"/>
          <w:color w:val="000000"/>
        </w:rPr>
        <w:t>Kagawa</w:t>
      </w:r>
      <w:r w:rsidR="001E5933">
        <w:rPr>
          <w:rFonts w:eastAsia="ＭＳ Ｐゴシック" w:hAnsi="Arial"/>
          <w:color w:val="000000"/>
        </w:rPr>
        <w:t xml:space="preserve"> University, </w:t>
      </w:r>
      <w:r w:rsidR="00B71A30" w:rsidRPr="00B71A30">
        <w:rPr>
          <w:rFonts w:eastAsia="ＭＳ Ｐゴシック" w:hAnsi="Arial"/>
          <w:color w:val="000000"/>
        </w:rPr>
        <w:t>Kagawa 761-0396, Japan</w:t>
      </w:r>
    </w:p>
    <w:p w14:paraId="6A7E4F95" w14:textId="77777777" w:rsidR="001E5933" w:rsidRDefault="001E5933" w:rsidP="001E5933">
      <w:pPr>
        <w:jc w:val="center"/>
        <w:rPr>
          <w:rFonts w:eastAsia="Batang"/>
          <w:color w:val="0000FF"/>
          <w:sz w:val="36"/>
          <w:szCs w:val="36"/>
        </w:rPr>
      </w:pPr>
    </w:p>
    <w:p w14:paraId="0ABFF4AD" w14:textId="0FCBAFC1" w:rsidR="001E5933" w:rsidRDefault="00E20F11" w:rsidP="001E5933">
      <w:pPr>
        <w:ind w:firstLine="720"/>
        <w:jc w:val="both"/>
        <w:rPr>
          <w:color w:val="000000"/>
        </w:rPr>
      </w:pPr>
      <w:r>
        <w:rPr>
          <w:rFonts w:eastAsia="ＭＳ Ｐゴシック"/>
          <w:color w:val="000000"/>
          <w:szCs w:val="32"/>
        </w:rPr>
        <w:t>S</w:t>
      </w:r>
      <w:r w:rsidR="0040096C" w:rsidRPr="0040096C">
        <w:rPr>
          <w:rFonts w:eastAsia="ＭＳ Ｐゴシック"/>
          <w:color w:val="000000"/>
          <w:szCs w:val="32"/>
        </w:rPr>
        <w:t>olar power generation has been attracting attention as an alternative to these power generation.</w:t>
      </w:r>
      <w:r w:rsidR="002E30A7">
        <w:rPr>
          <w:rFonts w:eastAsia="ＭＳ Ｐゴシック"/>
          <w:color w:val="000000"/>
          <w:szCs w:val="32"/>
        </w:rPr>
        <w:t xml:space="preserve"> </w:t>
      </w:r>
      <w:r w:rsidR="001305EC" w:rsidRPr="001305EC">
        <w:rPr>
          <w:rFonts w:eastAsia="ＭＳ Ｐゴシック"/>
          <w:color w:val="000000"/>
          <w:szCs w:val="32"/>
        </w:rPr>
        <w:t>Crystalline silicon solar cells</w:t>
      </w:r>
      <w:r w:rsidR="0040096C" w:rsidRPr="0040096C">
        <w:rPr>
          <w:rFonts w:eastAsia="ＭＳ Ｐゴシック"/>
          <w:color w:val="000000"/>
          <w:szCs w:val="32"/>
        </w:rPr>
        <w:t xml:space="preserve"> ha</w:t>
      </w:r>
      <w:r w:rsidR="001305EC">
        <w:rPr>
          <w:rFonts w:eastAsia="ＭＳ Ｐゴシック"/>
          <w:color w:val="000000"/>
          <w:szCs w:val="32"/>
        </w:rPr>
        <w:t>ve</w:t>
      </w:r>
      <w:r w:rsidR="0040096C" w:rsidRPr="0040096C">
        <w:rPr>
          <w:rFonts w:eastAsia="ＭＳ Ｐゴシック"/>
          <w:color w:val="000000"/>
          <w:szCs w:val="32"/>
        </w:rPr>
        <w:t xml:space="preserve"> high-energy convention efficiency. However, the cost of fabricating large-area solar cells is high. Silicon thin film solar cells, which are useful for a large-area production, are also expensive as a vacuum apparatus is required. In order to reduce costs, organic thin film solar cells were developed. However, their energy conversion efficiency and durability remain poor. We have studied a new method for fabricating silicon nano-particle films using a paste technique. This new method can reduce the loss of materials and yield highly durable silicon nano-particle films. In general, because a polymer is used as a binder in order to maintain distance between the silicon nano-particles, the electrical conductivity of silicon nano-particle films is low. In this study, we developed silicon nano-particle films which have high electrical conductivity using a reactive chemically adsorbed monolayer (CAM</w:t>
      </w:r>
      <w:r w:rsidR="0040096C" w:rsidRPr="00F05C1F">
        <w:rPr>
          <w:rFonts w:eastAsia="ＭＳ Ｐゴシック"/>
          <w:color w:val="000000"/>
          <w:szCs w:val="32"/>
        </w:rPr>
        <w:t>)</w:t>
      </w:r>
      <w:r w:rsidR="00F62E26">
        <w:rPr>
          <w:rFonts w:eastAsia="ＭＳ Ｐゴシック"/>
          <w:color w:val="000000"/>
          <w:szCs w:val="32"/>
        </w:rPr>
        <w:t xml:space="preserve"> </w:t>
      </w:r>
      <w:r w:rsidR="0040096C" w:rsidRPr="0040096C">
        <w:rPr>
          <w:rFonts w:eastAsia="ＭＳ Ｐゴシック"/>
          <w:color w:val="000000"/>
          <w:szCs w:val="32"/>
        </w:rPr>
        <w:t>in order to shorten the distance between silicon nano-particles in the films. First, reactive CAMs with epoxy groups were formed on the surface of silicon</w:t>
      </w:r>
      <w:r w:rsidR="008272D1">
        <w:rPr>
          <w:rFonts w:eastAsia="ＭＳ Ｐゴシック"/>
          <w:color w:val="000000"/>
          <w:szCs w:val="32"/>
        </w:rPr>
        <w:t xml:space="preserve"> </w:t>
      </w:r>
      <w:r w:rsidR="008272D1" w:rsidRPr="00F05C1F">
        <w:rPr>
          <w:rFonts w:eastAsia="ＭＳ Ｐゴシック"/>
          <w:color w:val="000000"/>
          <w:szCs w:val="32"/>
        </w:rPr>
        <w:t>nano-</w:t>
      </w:r>
      <w:r w:rsidR="0040096C" w:rsidRPr="00F05C1F">
        <w:rPr>
          <w:rFonts w:eastAsia="ＭＳ Ｐゴシック"/>
          <w:color w:val="000000"/>
          <w:szCs w:val="32"/>
        </w:rPr>
        <w:t>particles.</w:t>
      </w:r>
      <w:r w:rsidR="0040096C" w:rsidRPr="0040096C">
        <w:rPr>
          <w:rFonts w:eastAsia="ＭＳ Ｐゴシック"/>
          <w:color w:val="000000"/>
          <w:szCs w:val="32"/>
        </w:rPr>
        <w:t xml:space="preserve"> Second, for preparation of a silicon nano-particle paste, a cross-linking agent </w:t>
      </w:r>
      <w:bookmarkStart w:id="0" w:name="_GoBack"/>
      <w:bookmarkEnd w:id="0"/>
      <w:r w:rsidR="0040096C" w:rsidRPr="00461819">
        <w:rPr>
          <w:rFonts w:eastAsia="ＭＳ Ｐゴシック"/>
          <w:color w:val="000000"/>
          <w:szCs w:val="32"/>
        </w:rPr>
        <w:t>con</w:t>
      </w:r>
      <w:r w:rsidR="00C32893" w:rsidRPr="00461819">
        <w:rPr>
          <w:rFonts w:eastAsia="ＭＳ Ｐゴシック"/>
          <w:color w:val="000000"/>
          <w:szCs w:val="32"/>
        </w:rPr>
        <w:t>taining</w:t>
      </w:r>
      <w:r w:rsidR="0040096C" w:rsidRPr="00461819">
        <w:rPr>
          <w:rFonts w:eastAsia="ＭＳ Ｐゴシック"/>
          <w:color w:val="000000"/>
          <w:szCs w:val="32"/>
        </w:rPr>
        <w:t xml:space="preserve"> thiol groups </w:t>
      </w:r>
      <w:r w:rsidR="00C32893" w:rsidRPr="00461819">
        <w:rPr>
          <w:rFonts w:eastAsia="ＭＳ Ｐゴシック"/>
          <w:color w:val="000000"/>
          <w:szCs w:val="32"/>
        </w:rPr>
        <w:t>or</w:t>
      </w:r>
      <w:r w:rsidR="0040096C" w:rsidRPr="00461819">
        <w:rPr>
          <w:rFonts w:eastAsia="ＭＳ Ｐゴシック"/>
          <w:color w:val="000000"/>
          <w:szCs w:val="32"/>
        </w:rPr>
        <w:t xml:space="preserve"> a</w:t>
      </w:r>
      <w:r w:rsidR="0040096C" w:rsidRPr="0040096C">
        <w:rPr>
          <w:rFonts w:eastAsia="ＭＳ Ｐゴシック"/>
          <w:color w:val="000000"/>
          <w:szCs w:val="32"/>
        </w:rPr>
        <w:t>mino groups as well as the silicon nano particles were dispersed in the solvent. Finally, the paste was applied to the glass substrates, which were then cured by heating to prepare the silicon nano-particle films. As a result,</w:t>
      </w:r>
      <w:r w:rsidR="00B90F12">
        <w:rPr>
          <w:rFonts w:eastAsia="ＭＳ Ｐゴシック"/>
          <w:color w:val="000000"/>
          <w:szCs w:val="32"/>
        </w:rPr>
        <w:t xml:space="preserve"> </w:t>
      </w:r>
      <w:r w:rsidR="0040096C" w:rsidRPr="0040096C">
        <w:rPr>
          <w:rFonts w:eastAsia="ＭＳ Ｐゴシック"/>
          <w:color w:val="000000"/>
          <w:szCs w:val="32"/>
        </w:rPr>
        <w:t>high-density continuous silicon nano-particle film</w:t>
      </w:r>
      <w:r w:rsidR="00B90F12" w:rsidRPr="00F05C1F">
        <w:rPr>
          <w:rFonts w:eastAsia="ＭＳ Ｐゴシック"/>
          <w:color w:val="000000"/>
          <w:szCs w:val="32"/>
        </w:rPr>
        <w:t>s</w:t>
      </w:r>
      <w:r w:rsidR="0040096C" w:rsidRPr="0040096C">
        <w:rPr>
          <w:rFonts w:eastAsia="ＭＳ Ｐゴシック"/>
          <w:color w:val="000000"/>
          <w:szCs w:val="32"/>
        </w:rPr>
        <w:t xml:space="preserve"> w</w:t>
      </w:r>
      <w:r w:rsidR="00B90F12">
        <w:rPr>
          <w:rFonts w:eastAsia="ＭＳ Ｐゴシック"/>
          <w:color w:val="000000"/>
          <w:szCs w:val="32"/>
        </w:rPr>
        <w:t>ere</w:t>
      </w:r>
      <w:r w:rsidR="0040096C" w:rsidRPr="0040096C">
        <w:rPr>
          <w:rFonts w:eastAsia="ＭＳ Ｐゴシック"/>
          <w:color w:val="000000"/>
          <w:szCs w:val="32"/>
        </w:rPr>
        <w:t xml:space="preserve"> successfully prepared using our new silicon nano-particle paste. </w:t>
      </w:r>
    </w:p>
    <w:p w14:paraId="011A59C2" w14:textId="77777777" w:rsidR="001E5933" w:rsidRDefault="001E5933" w:rsidP="001E5933">
      <w:pPr>
        <w:jc w:val="both"/>
        <w:rPr>
          <w:color w:val="000000"/>
        </w:rPr>
      </w:pPr>
    </w:p>
    <w:p w14:paraId="6AF210D6" w14:textId="77777777" w:rsidR="001E5933" w:rsidRDefault="001E5933" w:rsidP="001E5933">
      <w:pPr>
        <w:jc w:val="both"/>
        <w:rPr>
          <w:b/>
        </w:rPr>
      </w:pPr>
      <w:r>
        <w:rPr>
          <w:b/>
        </w:rPr>
        <w:t>Biography</w:t>
      </w:r>
    </w:p>
    <w:p w14:paraId="637CC5C5" w14:textId="77777777" w:rsidR="001E5933" w:rsidRDefault="001E5933" w:rsidP="001E5933">
      <w:pPr>
        <w:jc w:val="both"/>
        <w:rPr>
          <w:b/>
        </w:rPr>
      </w:pPr>
    </w:p>
    <w:p w14:paraId="44BC0ED4" w14:textId="3A977209" w:rsidR="001E5933" w:rsidRPr="00A41107" w:rsidRDefault="006474F4" w:rsidP="001E5933">
      <w:pPr>
        <w:jc w:val="both"/>
        <w:rPr>
          <w:rFonts w:eastAsia="ＭＳ Ｐゴシック"/>
          <w:b/>
          <w:color w:val="000000"/>
          <w:szCs w:val="32"/>
        </w:rPr>
      </w:pPr>
      <w:r w:rsidRPr="006474F4">
        <w:t>Ms. Airi Yoshioka was born in Hyogo, Japan, in 1998.</w:t>
      </w:r>
      <w:r w:rsidR="009E4D47">
        <w:rPr>
          <w:rFonts w:hint="eastAsia"/>
          <w:lang w:eastAsia="ja-JP"/>
        </w:rPr>
        <w:t xml:space="preserve"> </w:t>
      </w:r>
      <w:r w:rsidRPr="006474F4">
        <w:t>She is a fourth-grade student in the Department of Advanced Materials Science, Kagawa University.</w:t>
      </w:r>
      <w:r w:rsidR="00235519">
        <w:t xml:space="preserve"> </w:t>
      </w:r>
      <w:r w:rsidRPr="006474F4">
        <w:t>She is researching application</w:t>
      </w:r>
      <w:r w:rsidR="00C36F83">
        <w:t>s</w:t>
      </w:r>
      <w:r w:rsidRPr="006474F4">
        <w:t xml:space="preserve"> of a Reactive Chemically Adsorbed Monolayer in Professor Yoshifumi Suzaki and Professor Kazufumi Ogawa’s laboratory.</w:t>
      </w:r>
      <w:r>
        <w:t xml:space="preserve"> </w:t>
      </w:r>
      <w:r w:rsidR="001E5933">
        <w:br/>
      </w:r>
    </w:p>
    <w:p w14:paraId="7D91A2F1" w14:textId="7A79E97D" w:rsidR="001E5933" w:rsidRPr="008A690F" w:rsidRDefault="001E5933" w:rsidP="001E5933">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proofErr w:type="spellStart"/>
      <w:r w:rsidR="00B71A30">
        <w:rPr>
          <w:lang w:val="en-NZ"/>
        </w:rPr>
        <w:t>Airi</w:t>
      </w:r>
      <w:proofErr w:type="spellEnd"/>
      <w:r w:rsidR="00B71A30">
        <w:rPr>
          <w:lang w:val="en-NZ"/>
        </w:rPr>
        <w:t xml:space="preserve"> Yoshioka</w:t>
      </w:r>
      <w:r w:rsidRPr="008A690F">
        <w:rPr>
          <w:lang w:val="en-NZ"/>
        </w:rPr>
        <w:br/>
        <w:t>Contact number:</w:t>
      </w:r>
      <w:r w:rsidR="00B71A30">
        <w:rPr>
          <w:lang w:val="en-NZ"/>
        </w:rPr>
        <w:t xml:space="preserve"> </w:t>
      </w:r>
      <w:r w:rsidR="00B71A30" w:rsidRPr="00B71A30">
        <w:rPr>
          <w:lang w:val="en-NZ"/>
        </w:rPr>
        <w:t>+81-8</w:t>
      </w:r>
      <w:r w:rsidR="00CA4A0E">
        <w:rPr>
          <w:lang w:val="en-NZ"/>
        </w:rPr>
        <w:t>7</w:t>
      </w:r>
      <w:r w:rsidR="00B71A30" w:rsidRPr="00B71A30">
        <w:rPr>
          <w:lang w:val="en-NZ"/>
        </w:rPr>
        <w:t>-</w:t>
      </w:r>
      <w:r w:rsidR="00CA4A0E">
        <w:rPr>
          <w:lang w:val="en-NZ"/>
        </w:rPr>
        <w:t>864</w:t>
      </w:r>
      <w:r w:rsidR="00B71A30" w:rsidRPr="00B71A30">
        <w:rPr>
          <w:lang w:val="en-NZ"/>
        </w:rPr>
        <w:t>-</w:t>
      </w:r>
      <w:r w:rsidR="00CA4A0E">
        <w:rPr>
          <w:lang w:val="en-NZ"/>
        </w:rPr>
        <w:t>2415</w:t>
      </w:r>
    </w:p>
    <w:p w14:paraId="57250623" w14:textId="6D8CC5DF" w:rsidR="001E5933" w:rsidRDefault="001E5933" w:rsidP="001E5933">
      <w:pPr>
        <w:autoSpaceDE w:val="0"/>
        <w:autoSpaceDN w:val="0"/>
        <w:adjustRightInd w:val="0"/>
        <w:rPr>
          <w:lang w:val="en-NZ"/>
        </w:rPr>
      </w:pPr>
      <w:r w:rsidRPr="008A690F">
        <w:rPr>
          <w:lang w:val="en-NZ"/>
        </w:rPr>
        <w:t>Session name/ number:</w:t>
      </w:r>
      <w:r w:rsidR="00567FF6">
        <w:rPr>
          <w:lang w:val="en-NZ"/>
        </w:rPr>
        <w:t xml:space="preserve"> Surface Science and Engineering/ 3</w:t>
      </w:r>
      <w:r w:rsidRPr="008A690F">
        <w:rPr>
          <w:lang w:val="en-NZ"/>
        </w:rPr>
        <w:br/>
        <w:t>Category:</w:t>
      </w:r>
      <w:r w:rsidR="00B71A30" w:rsidRPr="00B71A30">
        <w:rPr>
          <w:lang w:val="en-NZ"/>
        </w:rPr>
        <w:t xml:space="preserve"> </w:t>
      </w:r>
      <w:r w:rsidR="00B71A30" w:rsidRPr="008A690F">
        <w:rPr>
          <w:lang w:val="en-NZ"/>
        </w:rPr>
        <w:t>Poster presentation</w:t>
      </w:r>
      <w:r>
        <w:rPr>
          <w:lang w:val="en-NZ"/>
        </w:rPr>
        <w:br/>
      </w:r>
    </w:p>
    <w:p w14:paraId="42696008" w14:textId="77777777" w:rsidR="001E5933" w:rsidRDefault="001E5933" w:rsidP="001E5933">
      <w:pPr>
        <w:autoSpaceDE w:val="0"/>
        <w:autoSpaceDN w:val="0"/>
        <w:adjustRightInd w:val="0"/>
        <w:rPr>
          <w:lang w:val="en-NZ"/>
        </w:rPr>
      </w:pPr>
    </w:p>
    <w:p w14:paraId="5F95DB49" w14:textId="77777777" w:rsidR="001E5933" w:rsidRDefault="001E5933" w:rsidP="001E5933">
      <w:pPr>
        <w:autoSpaceDE w:val="0"/>
        <w:autoSpaceDN w:val="0"/>
        <w:adjustRightInd w:val="0"/>
        <w:rPr>
          <w:lang w:val="en-NZ"/>
        </w:rPr>
      </w:pPr>
    </w:p>
    <w:p w14:paraId="130A6B32" w14:textId="77777777" w:rsidR="001E5933" w:rsidRDefault="001E5933" w:rsidP="001E5933">
      <w:pPr>
        <w:autoSpaceDE w:val="0"/>
        <w:autoSpaceDN w:val="0"/>
        <w:adjustRightInd w:val="0"/>
        <w:rPr>
          <w:lang w:val="en-NZ"/>
        </w:rPr>
      </w:pPr>
    </w:p>
    <w:p w14:paraId="11BF1151" w14:textId="77777777" w:rsidR="001E5933" w:rsidRDefault="001E5933" w:rsidP="001E5933">
      <w:pPr>
        <w:autoSpaceDE w:val="0"/>
        <w:autoSpaceDN w:val="0"/>
        <w:adjustRightInd w:val="0"/>
        <w:rPr>
          <w:lang w:val="en-NZ"/>
        </w:rPr>
      </w:pPr>
    </w:p>
    <w:p w14:paraId="7F2A72E8" w14:textId="77777777" w:rsidR="0039645B" w:rsidRPr="001E5933" w:rsidRDefault="0039645B">
      <w:pPr>
        <w:rPr>
          <w:lang w:val="en-NZ"/>
        </w:rPr>
      </w:pPr>
    </w:p>
    <w:sectPr w:rsidR="0039645B" w:rsidRPr="001E5933" w:rsidSect="001F414A">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380D49" w14:textId="77777777" w:rsidR="005D544F" w:rsidRDefault="005D544F">
      <w:r>
        <w:separator/>
      </w:r>
    </w:p>
  </w:endnote>
  <w:endnote w:type="continuationSeparator" w:id="0">
    <w:p w14:paraId="67BE86FC" w14:textId="77777777" w:rsidR="005D544F" w:rsidRDefault="005D54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Gautami">
    <w:panose1 w:val="02000500000000000000"/>
    <w:charset w:val="00"/>
    <w:family w:val="swiss"/>
    <w:pitch w:val="variable"/>
    <w:sig w:usb0="00200003" w:usb1="00000000" w:usb2="00000000" w:usb3="00000000" w:csb0="00000001" w:csb1="00000000"/>
  </w:font>
  <w:font w:name="ＭＳ Ｐゴシック">
    <w:altName w:val="MS PGothic"/>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Batang"/>
    <w:panose1 w:val="02030600000101010101"/>
    <w:charset w:val="81"/>
    <w:family w:val="roman"/>
    <w:pitch w:val="variable"/>
    <w:sig w:usb0="B00002AF" w:usb1="69D77CFB" w:usb2="00000030" w:usb3="00000000" w:csb0="0008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357D31" w14:textId="77777777" w:rsidR="005D544F" w:rsidRDefault="005D544F">
      <w:r>
        <w:separator/>
      </w:r>
    </w:p>
  </w:footnote>
  <w:footnote w:type="continuationSeparator" w:id="0">
    <w:p w14:paraId="1B4C2251" w14:textId="77777777" w:rsidR="005D544F" w:rsidRDefault="005D544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E5933"/>
    <w:rsid w:val="00020D61"/>
    <w:rsid w:val="000F4DEE"/>
    <w:rsid w:val="001305EC"/>
    <w:rsid w:val="001E5933"/>
    <w:rsid w:val="00235519"/>
    <w:rsid w:val="002A5870"/>
    <w:rsid w:val="002E30A7"/>
    <w:rsid w:val="0039645B"/>
    <w:rsid w:val="0040096C"/>
    <w:rsid w:val="00417513"/>
    <w:rsid w:val="00461819"/>
    <w:rsid w:val="0047258D"/>
    <w:rsid w:val="00567FF6"/>
    <w:rsid w:val="005B6BC0"/>
    <w:rsid w:val="005D544F"/>
    <w:rsid w:val="006263AB"/>
    <w:rsid w:val="006474F4"/>
    <w:rsid w:val="006D243F"/>
    <w:rsid w:val="00731C32"/>
    <w:rsid w:val="008272D1"/>
    <w:rsid w:val="008667FE"/>
    <w:rsid w:val="008C1E2D"/>
    <w:rsid w:val="009E4D47"/>
    <w:rsid w:val="00AA44BD"/>
    <w:rsid w:val="00B71A30"/>
    <w:rsid w:val="00B90F12"/>
    <w:rsid w:val="00C32893"/>
    <w:rsid w:val="00C36F83"/>
    <w:rsid w:val="00CA3FE9"/>
    <w:rsid w:val="00CA4A0E"/>
    <w:rsid w:val="00CE5ACC"/>
    <w:rsid w:val="00D71BEB"/>
    <w:rsid w:val="00DE38C5"/>
    <w:rsid w:val="00E20F11"/>
    <w:rsid w:val="00E47E4D"/>
    <w:rsid w:val="00EB6D9A"/>
    <w:rsid w:val="00EF68B5"/>
    <w:rsid w:val="00F05C1F"/>
    <w:rsid w:val="00F32ADE"/>
    <w:rsid w:val="00F62E26"/>
    <w:rsid w:val="00FC10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93BE91C"/>
  <w15:chartTrackingRefBased/>
  <w15:docId w15:val="{0A6BDD39-8637-4AF7-9DEF-B6F22A4AA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5933"/>
    <w:rPr>
      <w:rFonts w:ascii="Times New Roman" w:hAnsi="Times New Roman" w:cs="Times New Roman"/>
      <w:kern w:val="0"/>
      <w:sz w:val="24"/>
      <w:szCs w:val="24"/>
      <w:lang w:val="it-IT" w:eastAsia="it-IT"/>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E5933"/>
    <w:pPr>
      <w:tabs>
        <w:tab w:val="center" w:pos="4819"/>
        <w:tab w:val="right" w:pos="9638"/>
      </w:tabs>
    </w:pPr>
    <w:rPr>
      <w:rFonts w:cs="Gautami"/>
      <w:lang w:val="x-none" w:eastAsia="x-none" w:bidi="te-IN"/>
    </w:rPr>
  </w:style>
  <w:style w:type="character" w:customStyle="1" w:styleId="a4">
    <w:name w:val="ヘッダー (文字)"/>
    <w:basedOn w:val="a0"/>
    <w:link w:val="a3"/>
    <w:uiPriority w:val="99"/>
    <w:rsid w:val="001E5933"/>
    <w:rPr>
      <w:rFonts w:ascii="Times New Roman" w:hAnsi="Times New Roman" w:cs="Gautami"/>
      <w:kern w:val="0"/>
      <w:sz w:val="24"/>
      <w:szCs w:val="24"/>
      <w:lang w:val="x-none" w:eastAsia="x-none" w:bidi="te-IN"/>
    </w:rPr>
  </w:style>
  <w:style w:type="paragraph" w:styleId="a5">
    <w:name w:val="footer"/>
    <w:basedOn w:val="a"/>
    <w:link w:val="a6"/>
    <w:uiPriority w:val="99"/>
    <w:unhideWhenUsed/>
    <w:rsid w:val="001E5933"/>
    <w:pPr>
      <w:tabs>
        <w:tab w:val="center" w:pos="4819"/>
        <w:tab w:val="right" w:pos="9638"/>
      </w:tabs>
    </w:pPr>
    <w:rPr>
      <w:rFonts w:cs="Gautami"/>
      <w:lang w:val="x-none" w:eastAsia="x-none" w:bidi="te-IN"/>
    </w:rPr>
  </w:style>
  <w:style w:type="character" w:customStyle="1" w:styleId="a6">
    <w:name w:val="フッター (文字)"/>
    <w:basedOn w:val="a0"/>
    <w:link w:val="a5"/>
    <w:uiPriority w:val="99"/>
    <w:rsid w:val="001E5933"/>
    <w:rPr>
      <w:rFonts w:ascii="Times New Roman" w:hAnsi="Times New Roman" w:cs="Gautami"/>
      <w:kern w:val="0"/>
      <w:sz w:val="24"/>
      <w:szCs w:val="24"/>
      <w:lang w:val="x-none" w:eastAsia="x-none" w:bidi="te-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78</TotalTime>
  <Pages>1</Pages>
  <Words>378</Words>
  <Characters>2159</Characters>
  <Application>Microsoft Office Word</Application>
  <DocSecurity>0</DocSecurity>
  <Lines>17</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suzaki009</dc:creator>
  <cp:keywords/>
  <dc:description/>
  <cp:lastModifiedBy>suzaki009</cp:lastModifiedBy>
  <cp:revision>31</cp:revision>
  <cp:lastPrinted>2019-06-12T00:20:00Z</cp:lastPrinted>
  <dcterms:created xsi:type="dcterms:W3CDTF">2019-06-11T08:48:00Z</dcterms:created>
  <dcterms:modified xsi:type="dcterms:W3CDTF">2019-06-19T06:58:00Z</dcterms:modified>
</cp:coreProperties>
</file>