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E064B" w:rsidP="00494130">
      <w:pPr>
        <w:pStyle w:val="Heading1"/>
        <w:spacing w:before="170"/>
        <w:ind w:left="0"/>
      </w:pPr>
      <w:bookmarkStart w:id="0" w:name="_GoBack"/>
      <w:bookmarkEnd w:id="0"/>
      <w:r>
        <w:rPr>
          <w:color w:val="337AB7"/>
        </w:rPr>
        <w:t>Progress into energy storage technology:</w:t>
      </w:r>
      <w:r w:rsidRPr="00BE064B">
        <w:rPr>
          <w:color w:val="337AB7"/>
        </w:rPr>
        <w:t xml:space="preserve"> </w:t>
      </w:r>
      <w:r>
        <w:rPr>
          <w:color w:val="337AB7"/>
        </w:rPr>
        <w:t>About</w:t>
      </w:r>
      <w:r w:rsidRPr="00BE064B">
        <w:rPr>
          <w:color w:val="337AB7"/>
        </w:rPr>
        <w:t xml:space="preserve"> the Car</w:t>
      </w:r>
      <w:r w:rsidR="00BA5BC6">
        <w:rPr>
          <w:color w:val="337AB7"/>
        </w:rPr>
        <w:t>borundum Foam Ceramic s</w:t>
      </w:r>
      <w:r>
        <w:rPr>
          <w:color w:val="337AB7"/>
        </w:rPr>
        <w:t xml:space="preserve">tructure and the </w:t>
      </w:r>
      <w:r w:rsidRPr="00BE064B">
        <w:rPr>
          <w:color w:val="337AB7"/>
        </w:rPr>
        <w:t>fuel cell</w:t>
      </w:r>
      <w:r>
        <w:rPr>
          <w:color w:val="337AB7"/>
        </w:rPr>
        <w:t>s capacity</w:t>
      </w:r>
    </w:p>
    <w:p w:rsidR="00BA5BC6" w:rsidRPr="00605C2F" w:rsidRDefault="00BE064B" w:rsidP="005973B9">
      <w:pPr>
        <w:pStyle w:val="BodyText"/>
        <w:spacing w:before="73" w:line="198" w:lineRule="exact"/>
        <w:ind w:left="100" w:right="5987"/>
        <w:rPr>
          <w:rFonts w:ascii="Arial"/>
          <w:lang w:val="fr-FR"/>
        </w:rPr>
      </w:pPr>
      <w:r w:rsidRPr="00605C2F">
        <w:rPr>
          <w:rFonts w:ascii="Arial"/>
          <w:lang w:val="fr-FR"/>
        </w:rPr>
        <w:t>Karim RAGUI</w:t>
      </w:r>
      <w:r w:rsidR="005973B9" w:rsidRPr="00605C2F">
        <w:rPr>
          <w:rFonts w:ascii="Arial"/>
          <w:lang w:val="fr-FR"/>
        </w:rPr>
        <w:t>, PhD</w:t>
      </w:r>
      <w:r w:rsidR="00BA5BC6" w:rsidRPr="00605C2F">
        <w:rPr>
          <w:rFonts w:ascii="Arial"/>
          <w:lang w:val="fr-FR"/>
        </w:rPr>
        <w:t xml:space="preserve"> Lecturer</w:t>
      </w:r>
      <w:r w:rsidR="005973B9" w:rsidRPr="00605C2F">
        <w:rPr>
          <w:rFonts w:ascii="Arial"/>
          <w:lang w:val="fr-FR"/>
        </w:rPr>
        <w:t xml:space="preserve">, </w:t>
      </w:r>
      <w:r w:rsidR="00BA5BC6" w:rsidRPr="00605C2F">
        <w:rPr>
          <w:rFonts w:ascii="Arial"/>
          <w:lang w:val="fr-FR"/>
        </w:rPr>
        <w:t>Algeria.</w:t>
      </w:r>
    </w:p>
    <w:p w:rsidR="005973B9" w:rsidRDefault="001E752F" w:rsidP="00BA5BC6">
      <w:pPr>
        <w:pStyle w:val="BodyText"/>
        <w:spacing w:before="73" w:line="198" w:lineRule="exact"/>
        <w:ind w:left="100" w:right="5987"/>
        <w:rPr>
          <w:rFonts w:ascii="Arial"/>
        </w:rPr>
      </w:pPr>
      <w:r>
        <w:rPr>
          <w:rFonts w:ascii="Arial"/>
        </w:rPr>
        <w:t>(</w:t>
      </w:r>
      <w:r w:rsidR="00BA5BC6" w:rsidRPr="00BA5BC6">
        <w:rPr>
          <w:rFonts w:ascii="Arial"/>
        </w:rPr>
        <w:t xml:space="preserve">Mechanical &amp; Process Engineering Department, </w:t>
      </w:r>
      <w:r w:rsidR="00BA5BC6">
        <w:rPr>
          <w:rFonts w:ascii="Arial"/>
        </w:rPr>
        <w:t xml:space="preserve">  </w:t>
      </w:r>
      <w:r w:rsidR="00BA5BC6" w:rsidRPr="00BA5BC6">
        <w:rPr>
          <w:rFonts w:ascii="Arial"/>
        </w:rPr>
        <w:t>USTHB</w:t>
      </w:r>
      <w:r w:rsidR="00BA5BC6">
        <w:rPr>
          <w:rFonts w:ascii="Arial"/>
        </w:rPr>
        <w:t xml:space="preserve"> U</w:t>
      </w:r>
      <w:r w:rsidR="00BA5BC6" w:rsidRPr="00BA5BC6">
        <w:rPr>
          <w:rFonts w:ascii="Arial"/>
        </w:rPr>
        <w:t>niv</w:t>
      </w:r>
      <w:r w:rsidR="00BA5BC6">
        <w:rPr>
          <w:rFonts w:ascii="Arial"/>
        </w:rPr>
        <w:t>ersity of Sciences &amp; Technology</w:t>
      </w:r>
      <w:r>
        <w:rPr>
          <w:rFonts w:ascii="Arial"/>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91316" w:rsidRDefault="0076667A" w:rsidP="005944CB">
      <w:pPr>
        <w:pStyle w:val="BodyText"/>
        <w:spacing w:before="90" w:line="280" w:lineRule="auto"/>
        <w:ind w:left="100"/>
        <w:jc w:val="both"/>
      </w:pPr>
      <w:r>
        <w:t xml:space="preserve">The present research is about Carborundum Foam Ceramic (SiC) and its </w:t>
      </w:r>
      <w:r w:rsidR="000869B5">
        <w:t xml:space="preserve">huge </w:t>
      </w:r>
      <w:r>
        <w:t xml:space="preserve">energy </w:t>
      </w:r>
      <w:r w:rsidRPr="0076667A">
        <w:t>storage</w:t>
      </w:r>
      <w:r>
        <w:t xml:space="preserve"> capacity in industrial approaches. Initially observed in 1824 by Jöns J. Berzelius in a synthetic diamond experience, by a parasite reaction between Carbon and Silice, this porous material is found much </w:t>
      </w:r>
      <w:r w:rsidR="00306A47">
        <w:t>utilized</w:t>
      </w:r>
      <w:r>
        <w:t xml:space="preserve"> since the industry of 1890, raison to its precious properties, such its powerful resistivity to thermal shocks and chemical </w:t>
      </w:r>
      <w:r w:rsidR="00025533">
        <w:t>oxidation, to name but a few. SiC</w:t>
      </w:r>
      <w:r>
        <w:t xml:space="preserve"> could be produced </w:t>
      </w:r>
      <w:r w:rsidR="00605C2F">
        <w:t>at</w:t>
      </w:r>
      <w:r>
        <w:t xml:space="preserve"> various specific surfaces, as between 10 and 20 m</w:t>
      </w:r>
      <w:r w:rsidRPr="00D43EAA">
        <w:rPr>
          <w:vertAlign w:val="superscript"/>
        </w:rPr>
        <w:t>2</w:t>
      </w:r>
      <w:r w:rsidR="00D43EAA">
        <w:t xml:space="preserve">/g. Similarly, the </w:t>
      </w:r>
      <w:r w:rsidR="00D43EAA" w:rsidRPr="00D43EAA">
        <w:t xml:space="preserve">granulometric </w:t>
      </w:r>
      <w:r w:rsidR="00D43EAA">
        <w:t>composition</w:t>
      </w:r>
      <w:r>
        <w:t xml:space="preserve"> of the used mixture powder could control its porosity. For industrial applications (as catalysts), the porosity is ranged between 37% and 45%. Regarding the permeability “the key factor for most industrial applications”, a large range of</w:t>
      </w:r>
      <w:r w:rsidR="00025533">
        <w:t xml:space="preserve"> the latter could be denoted</w:t>
      </w:r>
      <w:r>
        <w:t>.</w:t>
      </w:r>
      <w:r w:rsidR="00B741B5">
        <w:t xml:space="preserve"> Complement to these properties, and following</w:t>
      </w:r>
      <w:r w:rsidR="00450E32">
        <w:t xml:space="preserve"> the Full Cells development in the</w:t>
      </w:r>
      <w:r w:rsidR="00B741B5">
        <w:t xml:space="preserve"> recent years, such a </w:t>
      </w:r>
      <w:r w:rsidR="00987E81">
        <w:t>m</w:t>
      </w:r>
      <w:r w:rsidR="00B741B5">
        <w:t>aterial</w:t>
      </w:r>
      <w:r>
        <w:t xml:space="preserve"> </w:t>
      </w:r>
      <w:r w:rsidR="00B741B5">
        <w:t xml:space="preserve">could be </w:t>
      </w:r>
      <w:r>
        <w:t xml:space="preserve">adopted against the </w:t>
      </w:r>
      <w:r w:rsidR="00987E81">
        <w:t>storage-</w:t>
      </w:r>
      <w:r w:rsidR="00450E32">
        <w:t>instability</w:t>
      </w:r>
      <w:r>
        <w:t xml:space="preserve"> problem</w:t>
      </w:r>
      <w:r w:rsidR="00450E32">
        <w:t>.</w:t>
      </w:r>
      <w:r w:rsidR="005944CB">
        <w:t xml:space="preserve"> </w:t>
      </w:r>
      <w:r w:rsidR="00B741B5">
        <w:t>As observed with various fluid natures</w:t>
      </w:r>
      <w:r>
        <w:t xml:space="preserve">, it was established that the </w:t>
      </w:r>
      <w:r w:rsidR="00B741B5">
        <w:t xml:space="preserve">energy storage </w:t>
      </w:r>
      <w:r>
        <w:t xml:space="preserve">at low </w:t>
      </w:r>
      <w:r w:rsidR="00306A47">
        <w:t>double-</w:t>
      </w:r>
      <w:r w:rsidR="00B741B5">
        <w:t>diffusive</w:t>
      </w:r>
      <w:r>
        <w:t xml:space="preserve"> buoyancies consists, usually, of </w:t>
      </w:r>
      <w:r w:rsidR="00306A47">
        <w:t xml:space="preserve">a </w:t>
      </w:r>
      <w:r>
        <w:t xml:space="preserve">steady state </w:t>
      </w:r>
      <w:r w:rsidR="00B741B5">
        <w:t>ratio</w:t>
      </w:r>
      <w:r>
        <w:t>, easily controlled at pilot processes</w:t>
      </w:r>
      <w:r w:rsidR="00B741B5">
        <w:t xml:space="preserve"> </w:t>
      </w:r>
      <w:r w:rsidR="00101F34">
        <w:t>(</w:t>
      </w:r>
      <w:r w:rsidR="00B741B5">
        <w:t xml:space="preserve">and promotive for </w:t>
      </w:r>
      <w:r w:rsidR="00306A47">
        <w:t>modest</w:t>
      </w:r>
      <w:r w:rsidR="00B741B5">
        <w:t xml:space="preserve"> applications</w:t>
      </w:r>
      <w:r w:rsidR="00101F34">
        <w:t>)</w:t>
      </w:r>
      <w:r>
        <w:t xml:space="preserve">. </w:t>
      </w:r>
      <w:r w:rsidR="00101F34">
        <w:t>By</w:t>
      </w:r>
      <w:r w:rsidR="00B741B5">
        <w:t xml:space="preserve"> searching for </w:t>
      </w:r>
      <w:r w:rsidR="0007682C">
        <w:t xml:space="preserve">a </w:t>
      </w:r>
      <w:r w:rsidR="00B741B5">
        <w:t>better capacity</w:t>
      </w:r>
      <w:r w:rsidR="00101F34">
        <w:t xml:space="preserve"> ratio</w:t>
      </w:r>
      <w:r>
        <w:t>,</w:t>
      </w:r>
      <w:r w:rsidR="005944CB">
        <w:t xml:space="preserve"> following the increase in the buoyancy impact,</w:t>
      </w:r>
      <w:r>
        <w:t xml:space="preserve"> the </w:t>
      </w:r>
      <w:r w:rsidR="008C0D63">
        <w:t>fue</w:t>
      </w:r>
      <w:r w:rsidR="00B741B5">
        <w:t>l cell</w:t>
      </w:r>
      <w:r>
        <w:t xml:space="preserve"> </w:t>
      </w:r>
      <w:r w:rsidR="00B741B5">
        <w:t xml:space="preserve">structure </w:t>
      </w:r>
      <w:r w:rsidR="00101F34">
        <w:t xml:space="preserve">could </w:t>
      </w:r>
      <w:r>
        <w:t xml:space="preserve">become unstable, leading to a huge loss in both the </w:t>
      </w:r>
      <w:r w:rsidR="00B741B5">
        <w:t xml:space="preserve">process </w:t>
      </w:r>
      <w:r>
        <w:t>energy cost and the used material</w:t>
      </w:r>
      <w:r w:rsidR="00B741B5">
        <w:t>s</w:t>
      </w:r>
      <w:r w:rsidR="005944CB">
        <w:t>. Facing</w:t>
      </w:r>
      <w:r>
        <w:t xml:space="preserve"> to such </w:t>
      </w:r>
      <w:r w:rsidR="005944CB">
        <w:t>a big challenge</w:t>
      </w:r>
      <w:r>
        <w:t xml:space="preserve">, our alternative will be </w:t>
      </w:r>
      <w:r w:rsidR="005944CB">
        <w:t>Themo-Mechanical</w:t>
      </w:r>
      <w:r>
        <w:t xml:space="preserve">. </w:t>
      </w:r>
      <w:r w:rsidR="005944CB">
        <w:t>By taking the annulus shapes as an example, the generation of a high diffusive gradient between the annulus limits could increase the buoyancy efficiency and the energy ratio, consequently. Of course critical situations will be reached, as the inner sub-flow regimes over the energy storage pro</w:t>
      </w:r>
      <w:r w:rsidR="0007682C">
        <w:t>cess. Against such a part, the f</w:t>
      </w:r>
      <w:r w:rsidR="005944CB">
        <w:t>ull cell shape could light-up the perfect solution. I</w:t>
      </w:r>
      <w:r>
        <w:t>n view of the fact that the nature of industrial processes is often non-linear, extremely complex and not sufficiently re</w:t>
      </w:r>
      <w:r w:rsidR="0007682C">
        <w:t>cognized, the development of</w:t>
      </w:r>
      <w:r>
        <w:t xml:space="preserve"> primary </w:t>
      </w:r>
      <w:r w:rsidR="005944CB">
        <w:t>conditions for energy storage</w:t>
      </w:r>
      <w:r>
        <w:t xml:space="preserve"> optimization is of practical significance. As such, our presentation </w:t>
      </w:r>
      <w:r w:rsidR="008C0D63">
        <w:t>at</w:t>
      </w:r>
      <w:r>
        <w:t xml:space="preserve"> </w:t>
      </w:r>
      <w:r w:rsidR="005944CB">
        <w:t xml:space="preserve">Advanced Energy Materials Conference, at Zurich, Switzerland, </w:t>
      </w:r>
      <w:r>
        <w:t>will be undertaken to extend the</w:t>
      </w:r>
      <w:r w:rsidR="005944CB">
        <w:t xml:space="preserve"> optimum </w:t>
      </w:r>
      <w:r w:rsidR="005944CB" w:rsidRPr="005944CB">
        <w:t>Carborundum Foam structure</w:t>
      </w:r>
      <w:r w:rsidR="005944CB">
        <w:t xml:space="preserve"> &amp;</w:t>
      </w:r>
      <w:r>
        <w:t xml:space="preserve"> buoyancy-range to make accurate information about </w:t>
      </w:r>
      <w:r w:rsidR="005944CB">
        <w:t>full cells</w:t>
      </w:r>
      <w:r>
        <w:t xml:space="preserve"> stability, and the evolution of the </w:t>
      </w:r>
      <w:r w:rsidR="005944CB">
        <w:t>energy storage ratio during the operation time</w:t>
      </w:r>
      <w:r w:rsidR="00A9710C">
        <w:t>.</w:t>
      </w:r>
    </w:p>
    <w:p w:rsidR="00306A47" w:rsidRDefault="00306A47" w:rsidP="005944CB">
      <w:pPr>
        <w:pStyle w:val="BodyText"/>
        <w:spacing w:before="90" w:line="280" w:lineRule="auto"/>
        <w:ind w:left="100"/>
        <w:jc w:val="both"/>
      </w:pPr>
    </w:p>
    <w:p w:rsidR="00A91316" w:rsidRDefault="00306A47" w:rsidP="005944CB">
      <w:pPr>
        <w:pStyle w:val="BodyText"/>
        <w:spacing w:before="90" w:line="280" w:lineRule="auto"/>
        <w:ind w:left="100"/>
        <w:jc w:val="both"/>
      </w:pPr>
      <w:r>
        <w:rPr>
          <w:noProof/>
          <w:lang w:val="fr-FR" w:eastAsia="fr-FR"/>
        </w:rPr>
        <mc:AlternateContent>
          <mc:Choice Requires="wpg">
            <w:drawing>
              <wp:anchor distT="0" distB="0" distL="114300" distR="114300" simplePos="0" relativeHeight="251672576" behindDoc="0" locked="0" layoutInCell="1" allowOverlap="1" wp14:anchorId="09303426" wp14:editId="194D4E4E">
                <wp:simplePos x="0" y="0"/>
                <wp:positionH relativeFrom="column">
                  <wp:posOffset>628984</wp:posOffset>
                </wp:positionH>
                <wp:positionV relativeFrom="paragraph">
                  <wp:posOffset>5481</wp:posOffset>
                </wp:positionV>
                <wp:extent cx="5509986" cy="3959860"/>
                <wp:effectExtent l="0" t="38100" r="14605" b="21590"/>
                <wp:wrapNone/>
                <wp:docPr id="33" name="Group 33"/>
                <wp:cNvGraphicFramePr/>
                <a:graphic xmlns:a="http://schemas.openxmlformats.org/drawingml/2006/main">
                  <a:graphicData uri="http://schemas.microsoft.com/office/word/2010/wordprocessingGroup">
                    <wpg:wgp>
                      <wpg:cNvGrpSpPr/>
                      <wpg:grpSpPr>
                        <a:xfrm>
                          <a:off x="0" y="0"/>
                          <a:ext cx="5509986" cy="3959860"/>
                          <a:chOff x="0" y="0"/>
                          <a:chExt cx="5509986" cy="3959860"/>
                        </a:xfrm>
                      </wpg:grpSpPr>
                      <wps:wsp>
                        <wps:cNvPr id="376" name="AutoShape 1794"/>
                        <wps:cNvCnPr>
                          <a:cxnSpLocks noChangeShapeType="1"/>
                        </wps:cNvCnPr>
                        <wps:spPr bwMode="auto">
                          <a:xfrm rot="5400000" flipV="1">
                            <a:off x="4251158" y="1864895"/>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 name="AutoShape 1795"/>
                        <wps:cNvCnPr>
                          <a:cxnSpLocks noChangeShapeType="1"/>
                        </wps:cNvCnPr>
                        <wps:spPr bwMode="auto">
                          <a:xfrm rot="16200000">
                            <a:off x="3862137" y="1864895"/>
                            <a:ext cx="28575" cy="635"/>
                          </a:xfrm>
                          <a:prstGeom prst="bentConnector3">
                            <a:avLst>
                              <a:gd name="adj1" fmla="val 48889"/>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78" name="AutoShape 1796"/>
                        <wps:cNvCnPr>
                          <a:cxnSpLocks noChangeShapeType="1"/>
                        </wps:cNvCnPr>
                        <wps:spPr bwMode="auto">
                          <a:xfrm rot="16200000">
                            <a:off x="3473116" y="1864895"/>
                            <a:ext cx="28575" cy="635"/>
                          </a:xfrm>
                          <a:prstGeom prst="bentConnector3">
                            <a:avLst>
                              <a:gd name="adj1" fmla="val 48889"/>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79" name="AutoShape 1797"/>
                        <wps:cNvCnPr>
                          <a:cxnSpLocks noChangeShapeType="1"/>
                        </wps:cNvCnPr>
                        <wps:spPr bwMode="auto">
                          <a:xfrm rot="5400000" flipV="1">
                            <a:off x="3084095" y="1864895"/>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 name="AutoShape 1798"/>
                        <wps:cNvCnPr>
                          <a:cxnSpLocks noChangeShapeType="1"/>
                        </wps:cNvCnPr>
                        <wps:spPr bwMode="auto">
                          <a:xfrm rot="5400000" flipV="1">
                            <a:off x="2695074" y="1864894"/>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2" name="Group 32"/>
                        <wpg:cNvGrpSpPr/>
                        <wpg:grpSpPr>
                          <a:xfrm>
                            <a:off x="0" y="0"/>
                            <a:ext cx="5509986" cy="3959860"/>
                            <a:chOff x="0" y="0"/>
                            <a:chExt cx="5509986" cy="3959860"/>
                          </a:xfrm>
                        </wpg:grpSpPr>
                        <wps:wsp>
                          <wps:cNvPr id="352" name="Rectangle 98" descr="Briques diagonales"/>
                          <wps:cNvSpPr>
                            <a:spLocks noChangeArrowheads="1"/>
                          </wps:cNvSpPr>
                          <wps:spPr bwMode="auto">
                            <a:xfrm>
                              <a:off x="3292929" y="1866900"/>
                              <a:ext cx="958850" cy="1574165"/>
                            </a:xfrm>
                            <a:prstGeom prst="rect">
                              <a:avLst/>
                            </a:prstGeom>
                            <a:pattFill prst="diagBrick">
                              <a:fgClr>
                                <a:srgbClr val="A5A5A5">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353" name="Rectangle 99" descr="Sphères"/>
                          <wps:cNvSpPr>
                            <a:spLocks noChangeArrowheads="1"/>
                          </wps:cNvSpPr>
                          <wps:spPr bwMode="auto">
                            <a:xfrm>
                              <a:off x="3429000" y="1866900"/>
                              <a:ext cx="822960" cy="1174115"/>
                            </a:xfrm>
                            <a:prstGeom prst="rect">
                              <a:avLst/>
                            </a:prstGeom>
                            <a:pattFill prst="sphere">
                              <a:fgClr>
                                <a:srgbClr val="BFBFBF">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354" name="Rectangle 100" descr="blanc)"/>
                          <wps:cNvSpPr>
                            <a:spLocks noChangeArrowheads="1"/>
                          </wps:cNvSpPr>
                          <wps:spPr bwMode="auto">
                            <a:xfrm>
                              <a:off x="3673929" y="1866900"/>
                              <a:ext cx="581025" cy="777875"/>
                            </a:xfrm>
                            <a:prstGeom prst="rect">
                              <a:avLst/>
                            </a:prstGeom>
                            <a:pattFill prst="dkVert">
                              <a:fgClr>
                                <a:srgbClr val="BFBFBF">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355" name="Rectangle 101" descr="Diagonales larges vers le bas"/>
                          <wps:cNvSpPr>
                            <a:spLocks noChangeArrowheads="1"/>
                          </wps:cNvSpPr>
                          <wps:spPr bwMode="auto">
                            <a:xfrm>
                              <a:off x="3962400" y="1866900"/>
                              <a:ext cx="288925" cy="382905"/>
                            </a:xfrm>
                            <a:prstGeom prst="rect">
                              <a:avLst/>
                            </a:prstGeom>
                            <a:pattFill prst="wdDnDiag">
                              <a:fgClr>
                                <a:srgbClr val="000000">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358" name="Rectangle 102" descr="Briques diagonales"/>
                          <wps:cNvSpPr>
                            <a:spLocks noChangeArrowheads="1"/>
                          </wps:cNvSpPr>
                          <wps:spPr bwMode="auto">
                            <a:xfrm>
                              <a:off x="2313214" y="293914"/>
                              <a:ext cx="980210" cy="1574165"/>
                            </a:xfrm>
                            <a:prstGeom prst="rect">
                              <a:avLst/>
                            </a:prstGeom>
                            <a:pattFill prst="diagBrick">
                              <a:fgClr>
                                <a:srgbClr val="A5A5A5">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359" name="Rectangle 103" descr="Sphères"/>
                          <wps:cNvSpPr>
                            <a:spLocks noChangeArrowheads="1"/>
                          </wps:cNvSpPr>
                          <wps:spPr bwMode="auto">
                            <a:xfrm>
                              <a:off x="2313214" y="691243"/>
                              <a:ext cx="1115291" cy="1174115"/>
                            </a:xfrm>
                            <a:prstGeom prst="rect">
                              <a:avLst/>
                            </a:prstGeom>
                            <a:pattFill prst="sphere">
                              <a:fgClr>
                                <a:srgbClr val="BFBFBF">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360" name="Rectangle 104" descr="blanc)"/>
                          <wps:cNvSpPr>
                            <a:spLocks noChangeArrowheads="1"/>
                          </wps:cNvSpPr>
                          <wps:spPr bwMode="auto">
                            <a:xfrm>
                              <a:off x="2318657" y="1088571"/>
                              <a:ext cx="1353457" cy="777875"/>
                            </a:xfrm>
                            <a:prstGeom prst="rect">
                              <a:avLst/>
                            </a:prstGeom>
                            <a:pattFill prst="dkVert">
                              <a:fgClr>
                                <a:srgbClr val="D8D8D8">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363" name="Rectangle 105" descr="Diagonales larges vers le bas"/>
                          <wps:cNvSpPr>
                            <a:spLocks noChangeArrowheads="1"/>
                          </wps:cNvSpPr>
                          <wps:spPr bwMode="auto">
                            <a:xfrm>
                              <a:off x="2318657" y="1480457"/>
                              <a:ext cx="1647372" cy="382905"/>
                            </a:xfrm>
                            <a:prstGeom prst="rect">
                              <a:avLst/>
                            </a:prstGeom>
                            <a:pattFill prst="wdDnDiag">
                              <a:fgClr>
                                <a:srgbClr val="000000">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368" name="AutoShape 1789"/>
                          <wps:cNvCnPr>
                            <a:cxnSpLocks noChangeShapeType="1"/>
                          </wps:cNvCnPr>
                          <wps:spPr bwMode="auto">
                            <a:xfrm>
                              <a:off x="1627414" y="1856014"/>
                              <a:ext cx="2941955" cy="13970"/>
                            </a:xfrm>
                            <a:prstGeom prst="bentConnector3">
                              <a:avLst>
                                <a:gd name="adj1" fmla="val 162"/>
                              </a:avLst>
                            </a:prstGeom>
                            <a:noFill/>
                            <a:ln w="6350">
                              <a:solidFill>
                                <a:srgbClr val="0000FF"/>
                              </a:solidFill>
                              <a:prstDash val="dash"/>
                              <a:miter lim="800000"/>
                              <a:headEnd/>
                              <a:tailEnd type="stealth" w="med" len="med"/>
                            </a:ln>
                            <a:extLst>
                              <a:ext uri="{909E8E84-426E-40DD-AFC4-6F175D3DCCD1}">
                                <a14:hiddenFill xmlns:a14="http://schemas.microsoft.com/office/drawing/2010/main">
                                  <a:noFill/>
                                </a14:hiddenFill>
                              </a:ext>
                            </a:extLst>
                          </wps:spPr>
                          <wps:bodyPr/>
                        </wps:wsp>
                        <wps:wsp>
                          <wps:cNvPr id="371" name="AutoShape 1790"/>
                          <wps:cNvCnPr>
                            <a:cxnSpLocks noChangeShapeType="1"/>
                          </wps:cNvCnPr>
                          <wps:spPr bwMode="auto">
                            <a:xfrm flipV="1">
                              <a:off x="2318657" y="0"/>
                              <a:ext cx="0" cy="3959860"/>
                            </a:xfrm>
                            <a:prstGeom prst="straightConnector1">
                              <a:avLst/>
                            </a:prstGeom>
                            <a:noFill/>
                            <a:ln w="6350">
                              <a:solidFill>
                                <a:srgbClr val="0000FF"/>
                              </a:solidFill>
                              <a:prstDash val="dash"/>
                              <a:round/>
                              <a:headEnd/>
                              <a:tailEnd type="stealth" w="med" len="med"/>
                            </a:ln>
                            <a:extLst>
                              <a:ext uri="{909E8E84-426E-40DD-AFC4-6F175D3DCCD1}">
                                <a14:hiddenFill xmlns:a14="http://schemas.microsoft.com/office/drawing/2010/main">
                                  <a:noFill/>
                                </a14:hiddenFill>
                              </a:ext>
                            </a:extLst>
                          </wps:spPr>
                          <wps:bodyPr/>
                        </wps:wsp>
                        <wps:wsp>
                          <wps:cNvPr id="372" name="AutoShape 1791"/>
                          <wps:cNvCnPr>
                            <a:cxnSpLocks noChangeShapeType="1"/>
                          </wps:cNvCnPr>
                          <wps:spPr bwMode="auto">
                            <a:xfrm flipV="1">
                              <a:off x="2302329" y="2656114"/>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AutoShape 1792"/>
                          <wps:cNvCnPr>
                            <a:cxnSpLocks noChangeShapeType="1"/>
                          </wps:cNvCnPr>
                          <wps:spPr bwMode="auto">
                            <a:xfrm flipV="1">
                              <a:off x="2302329" y="3042557"/>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 name="AutoShape 1793"/>
                          <wps:cNvCnPr>
                            <a:cxnSpLocks noChangeShapeType="1"/>
                          </wps:cNvCnPr>
                          <wps:spPr bwMode="auto">
                            <a:xfrm flipV="1">
                              <a:off x="2302329" y="2264228"/>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 name="Text Box 1802"/>
                          <wps:cNvSpPr txBox="1">
                            <a:spLocks noChangeArrowheads="1"/>
                          </wps:cNvSpPr>
                          <wps:spPr bwMode="auto">
                            <a:xfrm>
                              <a:off x="2226129" y="1894114"/>
                              <a:ext cx="8636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B75245" w:rsidRDefault="00DA3C12" w:rsidP="005B3092">
                                <w:pPr>
                                  <w:jc w:val="center"/>
                                  <w:rPr>
                                    <w:color w:val="0000FF"/>
                                    <w:sz w:val="14"/>
                                    <w:szCs w:val="14"/>
                                    <w:lang w:val="fr-FR"/>
                                  </w:rPr>
                                </w:pPr>
                                <w:r>
                                  <w:rPr>
                                    <w:color w:val="0000FF"/>
                                    <w:sz w:val="14"/>
                                    <w:szCs w:val="14"/>
                                    <w:lang w:val="fr-FR"/>
                                  </w:rPr>
                                  <w:t>1</w:t>
                                </w:r>
                              </w:p>
                            </w:txbxContent>
                          </wps:txbx>
                          <wps:bodyPr rot="0" vert="horz" wrap="square" lIns="0" tIns="0" rIns="0" bIns="0" anchor="t" anchorCtr="0" upright="1">
                            <a:noAutofit/>
                          </wps:bodyPr>
                        </wps:wsp>
                        <wps:wsp>
                          <wps:cNvPr id="382" name="Text Box 1807"/>
                          <wps:cNvSpPr txBox="1">
                            <a:spLocks noChangeArrowheads="1"/>
                          </wps:cNvSpPr>
                          <wps:spPr bwMode="auto">
                            <a:xfrm>
                              <a:off x="4185557" y="1899557"/>
                              <a:ext cx="16954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D5315F" w:rsidRDefault="00DA3C12" w:rsidP="005B309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sidR="00A91316" w:rsidRPr="00DA3C12">
                                  <w:rPr>
                                    <w:color w:val="0000FF"/>
                                    <w:sz w:val="14"/>
                                    <w:szCs w:val="14"/>
                                    <w:vertAlign w:val="superscript"/>
                                    <w:lang w:val="fr-FR"/>
                                  </w:rPr>
                                  <w:t>5</w:t>
                                </w:r>
                              </w:p>
                            </w:txbxContent>
                          </wps:txbx>
                          <wps:bodyPr rot="0" vert="horz" wrap="square" lIns="0" tIns="0" rIns="0" bIns="0" anchor="t" anchorCtr="0" upright="1">
                            <a:noAutofit/>
                          </wps:bodyPr>
                        </wps:wsp>
                        <wps:wsp>
                          <wps:cNvPr id="390" name="Text Box 1803"/>
                          <wps:cNvSpPr txBox="1">
                            <a:spLocks noChangeArrowheads="1"/>
                          </wps:cNvSpPr>
                          <wps:spPr bwMode="auto">
                            <a:xfrm>
                              <a:off x="4555672" y="1719943"/>
                              <a:ext cx="954314"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5F225E" w:rsidRDefault="00822E4B" w:rsidP="005B3092">
                                <w:pPr>
                                  <w:jc w:val="center"/>
                                  <w:rPr>
                                    <w:b/>
                                    <w:bCs/>
                                    <w:color w:val="0000FF"/>
                                    <w:sz w:val="20"/>
                                    <w:lang w:val="fr-FR"/>
                                  </w:rPr>
                                </w:pPr>
                                <w:r>
                                  <w:rPr>
                                    <w:b/>
                                    <w:bCs/>
                                    <w:color w:val="0000FF"/>
                                    <w:sz w:val="20"/>
                                    <w:lang w:val="fr-FR"/>
                                  </w:rPr>
                                  <w:t xml:space="preserve">SiC </w:t>
                                </w:r>
                                <w:r w:rsidR="00ED7920" w:rsidRPr="00306A47">
                                  <w:rPr>
                                    <w:b/>
                                    <w:bCs/>
                                    <w:color w:val="0000FF"/>
                                    <w:sz w:val="20"/>
                                  </w:rPr>
                                  <w:t>Normalized</w:t>
                                </w:r>
                                <w:r w:rsidR="00ED7920">
                                  <w:rPr>
                                    <w:b/>
                                    <w:bCs/>
                                    <w:color w:val="0000FF"/>
                                    <w:sz w:val="20"/>
                                    <w:lang w:val="fr-FR"/>
                                  </w:rPr>
                                  <w:t xml:space="preserve"> </w:t>
                                </w:r>
                                <w:r w:rsidRPr="00822E4B">
                                  <w:rPr>
                                    <w:b/>
                                    <w:bCs/>
                                    <w:color w:val="0000FF"/>
                                    <w:sz w:val="20"/>
                                  </w:rPr>
                                  <w:t>Permeability</w:t>
                                </w:r>
                              </w:p>
                            </w:txbxContent>
                          </wps:txbx>
                          <wps:bodyPr rot="0" vert="horz" wrap="square" lIns="0" tIns="0" rIns="0" bIns="0" anchor="t" anchorCtr="0" upright="1">
                            <a:noAutofit/>
                          </wps:bodyPr>
                        </wps:wsp>
                        <wps:wsp>
                          <wps:cNvPr id="392" name="Text Box 1803"/>
                          <wps:cNvSpPr txBox="1">
                            <a:spLocks noChangeArrowheads="1"/>
                          </wps:cNvSpPr>
                          <wps:spPr bwMode="auto">
                            <a:xfrm>
                              <a:off x="3222172" y="54428"/>
                              <a:ext cx="734176"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DA3C12" w:rsidRDefault="00DA3C12" w:rsidP="005B3092">
                                <w:pPr>
                                  <w:jc w:val="center"/>
                                  <w:rPr>
                                    <w:b/>
                                    <w:bCs/>
                                    <w:color w:val="FF0000"/>
                                    <w:sz w:val="20"/>
                                    <w:lang w:val="fr-FR"/>
                                  </w:rPr>
                                </w:pPr>
                                <w:r>
                                  <w:rPr>
                                    <w:b/>
                                    <w:bCs/>
                                    <w:color w:val="FF0000"/>
                                    <w:sz w:val="20"/>
                                    <w:lang w:val="fr-FR"/>
                                  </w:rPr>
                                  <w:t>1/ (</w:t>
                                </w:r>
                                <w:r w:rsidR="00A91316" w:rsidRPr="005F225E">
                                  <w:rPr>
                                    <w:b/>
                                    <w:bCs/>
                                    <w:color w:val="FF0000"/>
                                    <w:sz w:val="20"/>
                                    <w:lang w:val="fr-FR"/>
                                  </w:rPr>
                                  <w:t>D</w:t>
                                </w:r>
                                <w:r w:rsidR="00A91316" w:rsidRPr="005F225E">
                                  <w:rPr>
                                    <w:b/>
                                    <w:bCs/>
                                    <w:color w:val="FF0000"/>
                                    <w:sz w:val="20"/>
                                    <w:vertAlign w:val="subscript"/>
                                    <w:lang w:val="fr-FR"/>
                                  </w:rPr>
                                  <w:t>i</w:t>
                                </w:r>
                                <w:r w:rsidR="00A91316" w:rsidRPr="005F225E">
                                  <w:rPr>
                                    <w:b/>
                                    <w:bCs/>
                                    <w:color w:val="FF0000"/>
                                    <w:sz w:val="20"/>
                                    <w:vertAlign w:val="superscript"/>
                                    <w:lang w:val="fr-FR"/>
                                  </w:rPr>
                                  <w:t xml:space="preserve"> </w:t>
                                </w:r>
                                <w:r w:rsidR="00A91316" w:rsidRPr="005F225E">
                                  <w:rPr>
                                    <w:b/>
                                    <w:bCs/>
                                    <w:color w:val="FF0000"/>
                                    <w:sz w:val="20"/>
                                    <w:lang w:val="fr-FR"/>
                                  </w:rPr>
                                  <w:t>/</w:t>
                                </w:r>
                                <w:r w:rsidR="00A91316" w:rsidRPr="005F225E">
                                  <w:rPr>
                                    <w:b/>
                                    <w:bCs/>
                                    <w:color w:val="FF0000"/>
                                    <w:sz w:val="20"/>
                                    <w:vertAlign w:val="subscript"/>
                                    <w:lang w:val="fr-FR"/>
                                  </w:rPr>
                                  <w:t xml:space="preserve"> </w:t>
                                </w:r>
                                <w:r w:rsidR="00A91316" w:rsidRPr="005F225E">
                                  <w:rPr>
                                    <w:b/>
                                    <w:bCs/>
                                    <w:color w:val="FF0000"/>
                                    <w:sz w:val="20"/>
                                    <w:lang w:val="fr-FR"/>
                                  </w:rPr>
                                  <w:t>D</w:t>
                                </w:r>
                                <w:r w:rsidR="00A91316" w:rsidRPr="005F225E">
                                  <w:rPr>
                                    <w:b/>
                                    <w:bCs/>
                                    <w:color w:val="FF0000"/>
                                    <w:sz w:val="20"/>
                                    <w:vertAlign w:val="subscript"/>
                                    <w:lang w:val="fr-FR"/>
                                  </w:rPr>
                                  <w:t>o</w:t>
                                </w:r>
                                <w:r>
                                  <w:rPr>
                                    <w:b/>
                                    <w:bCs/>
                                    <w:color w:val="FF0000"/>
                                    <w:sz w:val="20"/>
                                    <w:lang w:val="fr-FR"/>
                                  </w:rPr>
                                  <w:t>)</w:t>
                                </w:r>
                              </w:p>
                            </w:txbxContent>
                          </wps:txbx>
                          <wps:bodyPr rot="0" vert="horz" wrap="square" lIns="0" tIns="0" rIns="0" bIns="0" anchor="t" anchorCtr="0" upright="1">
                            <a:noAutofit/>
                          </wps:bodyPr>
                        </wps:wsp>
                        <wps:wsp>
                          <wps:cNvPr id="393" name="Text Box 1803"/>
                          <wps:cNvSpPr txBox="1">
                            <a:spLocks noChangeArrowheads="1"/>
                          </wps:cNvSpPr>
                          <wps:spPr bwMode="auto">
                            <a:xfrm>
                              <a:off x="3222172" y="3516086"/>
                              <a:ext cx="60590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C12" w:rsidRPr="00DA3C12" w:rsidRDefault="00DA3C12" w:rsidP="00DA3C12">
                                <w:pPr>
                                  <w:jc w:val="center"/>
                                  <w:rPr>
                                    <w:b/>
                                    <w:bCs/>
                                    <w:color w:val="FF0000"/>
                                    <w:sz w:val="20"/>
                                    <w:lang w:val="fr-FR"/>
                                  </w:rPr>
                                </w:pPr>
                                <w:r>
                                  <w:rPr>
                                    <w:b/>
                                    <w:bCs/>
                                    <w:color w:val="FF0000"/>
                                    <w:sz w:val="20"/>
                                    <w:lang w:val="fr-FR"/>
                                  </w:rPr>
                                  <w:t>1/ (</w:t>
                                </w:r>
                                <w:r w:rsidRPr="005F225E">
                                  <w:rPr>
                                    <w:b/>
                                    <w:bCs/>
                                    <w:color w:val="FF0000"/>
                                    <w:sz w:val="20"/>
                                    <w:lang w:val="fr-FR"/>
                                  </w:rPr>
                                  <w:t>D</w:t>
                                </w:r>
                                <w:r w:rsidRPr="005F225E">
                                  <w:rPr>
                                    <w:b/>
                                    <w:bCs/>
                                    <w:color w:val="FF0000"/>
                                    <w:sz w:val="20"/>
                                    <w:vertAlign w:val="subscript"/>
                                    <w:lang w:val="fr-FR"/>
                                  </w:rPr>
                                  <w:t>i</w:t>
                                </w:r>
                                <w:r w:rsidRPr="005F225E">
                                  <w:rPr>
                                    <w:b/>
                                    <w:bCs/>
                                    <w:color w:val="FF0000"/>
                                    <w:sz w:val="20"/>
                                    <w:vertAlign w:val="superscript"/>
                                    <w:lang w:val="fr-FR"/>
                                  </w:rPr>
                                  <w:t xml:space="preserve"> </w:t>
                                </w:r>
                                <w:r w:rsidRPr="005F225E">
                                  <w:rPr>
                                    <w:b/>
                                    <w:bCs/>
                                    <w:color w:val="FF0000"/>
                                    <w:sz w:val="20"/>
                                    <w:lang w:val="fr-FR"/>
                                  </w:rPr>
                                  <w:t>/</w:t>
                                </w:r>
                                <w:r w:rsidRPr="005F225E">
                                  <w:rPr>
                                    <w:b/>
                                    <w:bCs/>
                                    <w:color w:val="FF0000"/>
                                    <w:sz w:val="20"/>
                                    <w:vertAlign w:val="subscript"/>
                                    <w:lang w:val="fr-FR"/>
                                  </w:rPr>
                                  <w:t xml:space="preserve"> </w:t>
                                </w:r>
                                <w:r w:rsidRPr="005F225E">
                                  <w:rPr>
                                    <w:b/>
                                    <w:bCs/>
                                    <w:color w:val="FF0000"/>
                                    <w:sz w:val="20"/>
                                    <w:lang w:val="fr-FR"/>
                                  </w:rPr>
                                  <w:t>D</w:t>
                                </w:r>
                                <w:r w:rsidRPr="005F225E">
                                  <w:rPr>
                                    <w:b/>
                                    <w:bCs/>
                                    <w:color w:val="FF0000"/>
                                    <w:sz w:val="20"/>
                                    <w:vertAlign w:val="subscript"/>
                                    <w:lang w:val="fr-FR"/>
                                  </w:rPr>
                                  <w:t>o</w:t>
                                </w:r>
                                <w:r>
                                  <w:rPr>
                                    <w:b/>
                                    <w:bCs/>
                                    <w:color w:val="FF0000"/>
                                    <w:sz w:val="20"/>
                                    <w:lang w:val="fr-FR"/>
                                  </w:rPr>
                                  <w:t>)</w:t>
                                </w:r>
                              </w:p>
                              <w:p w:rsidR="00A91316" w:rsidRPr="005F225E" w:rsidRDefault="00A91316" w:rsidP="005B3092">
                                <w:pPr>
                                  <w:jc w:val="center"/>
                                  <w:rPr>
                                    <w:b/>
                                    <w:bCs/>
                                    <w:color w:val="FF0000"/>
                                    <w:sz w:val="20"/>
                                    <w:lang w:val="fr-FR"/>
                                  </w:rPr>
                                </w:pPr>
                              </w:p>
                            </w:txbxContent>
                          </wps:txbx>
                          <wps:bodyPr rot="0" vert="horz" wrap="square" lIns="0" tIns="0" rIns="0" bIns="0" anchor="t" anchorCtr="0" upright="1">
                            <a:noAutofit/>
                          </wps:bodyPr>
                        </wps:wsp>
                        <wpg:grpSp>
                          <wpg:cNvPr id="394" name="Group 129"/>
                          <wpg:cNvGrpSpPr>
                            <a:grpSpLocks/>
                          </wpg:cNvGrpSpPr>
                          <wpg:grpSpPr bwMode="auto">
                            <a:xfrm rot="5400000">
                              <a:off x="990601" y="1823357"/>
                              <a:ext cx="730885" cy="71755"/>
                              <a:chOff x="3127" y="6763"/>
                              <a:chExt cx="1151" cy="113"/>
                            </a:xfrm>
                          </wpg:grpSpPr>
                          <wps:wsp>
                            <wps:cNvPr id="395" name="AutoShape 1820"/>
                            <wps:cNvCnPr>
                              <a:cxnSpLocks noChangeShapeType="1"/>
                            </wps:cNvCnPr>
                            <wps:spPr bwMode="auto">
                              <a:xfrm>
                                <a:off x="3711" y="6818"/>
                                <a:ext cx="567" cy="0"/>
                              </a:xfrm>
                              <a:prstGeom prst="straightConnector1">
                                <a:avLst/>
                              </a:prstGeom>
                              <a:noFill/>
                              <a:ln w="6350">
                                <a:solidFill>
                                  <a:srgbClr val="0000FF"/>
                                </a:solidFill>
                                <a:prstDash val="dash"/>
                                <a:round/>
                                <a:headEnd/>
                                <a:tailEnd type="stealth" w="med" len="med"/>
                              </a:ln>
                              <a:extLst>
                                <a:ext uri="{909E8E84-426E-40DD-AFC4-6F175D3DCCD1}">
                                  <a14:hiddenFill xmlns:a14="http://schemas.microsoft.com/office/drawing/2010/main">
                                    <a:noFill/>
                                  </a14:hiddenFill>
                                </a:ext>
                              </a:extLst>
                            </wps:spPr>
                            <wps:bodyPr/>
                          </wps:wsp>
                          <wps:wsp>
                            <wps:cNvPr id="396" name="AutoShape 1821"/>
                            <wps:cNvCnPr>
                              <a:cxnSpLocks noChangeShapeType="1"/>
                            </wps:cNvCnPr>
                            <wps:spPr bwMode="auto">
                              <a:xfrm flipH="1">
                                <a:off x="3127" y="6818"/>
                                <a:ext cx="567" cy="0"/>
                              </a:xfrm>
                              <a:prstGeom prst="straightConnector1">
                                <a:avLst/>
                              </a:prstGeom>
                              <a:noFill/>
                              <a:ln w="6350">
                                <a:solidFill>
                                  <a:srgbClr val="0000FF"/>
                                </a:solidFill>
                                <a:prstDash val="dash"/>
                                <a:round/>
                                <a:headEnd/>
                                <a:tailEnd type="stealth" w="med" len="med"/>
                              </a:ln>
                              <a:extLst>
                                <a:ext uri="{909E8E84-426E-40DD-AFC4-6F175D3DCCD1}">
                                  <a14:hiddenFill xmlns:a14="http://schemas.microsoft.com/office/drawing/2010/main">
                                    <a:noFill/>
                                  </a14:hiddenFill>
                                </a:ext>
                              </a:extLst>
                            </wps:spPr>
                            <wps:bodyPr/>
                          </wps:wsp>
                          <wps:wsp>
                            <wps:cNvPr id="397" name="AutoShape 1822"/>
                            <wps:cNvCnPr>
                              <a:cxnSpLocks noChangeShapeType="1"/>
                            </wps:cNvCnPr>
                            <wps:spPr bwMode="auto">
                              <a:xfrm rot="5400000" flipV="1">
                                <a:off x="3643" y="6820"/>
                                <a:ext cx="113" cy="0"/>
                              </a:xfrm>
                              <a:prstGeom prst="straightConnector1">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wpg:grpSp>
                        <wps:wsp>
                          <wps:cNvPr id="398" name="Text Box 1803"/>
                          <wps:cNvSpPr txBox="1">
                            <a:spLocks noChangeArrowheads="1"/>
                          </wps:cNvSpPr>
                          <wps:spPr bwMode="auto">
                            <a:xfrm>
                              <a:off x="685800" y="1306286"/>
                              <a:ext cx="135191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822E4B" w:rsidRDefault="00822E4B" w:rsidP="005B3092">
                                <w:pPr>
                                  <w:jc w:val="center"/>
                                  <w:rPr>
                                    <w:b/>
                                    <w:bCs/>
                                    <w:color w:val="0000FF"/>
                                    <w:sz w:val="20"/>
                                  </w:rPr>
                                </w:pPr>
                                <w:r>
                                  <w:rPr>
                                    <w:b/>
                                    <w:bCs/>
                                    <w:color w:val="0000FF"/>
                                    <w:sz w:val="20"/>
                                  </w:rPr>
                                  <w:t>Storage Capacity</w:t>
                                </w:r>
                              </w:p>
                            </w:txbxContent>
                          </wps:txbx>
                          <wps:bodyPr rot="0" vert="horz" wrap="square" lIns="0" tIns="0" rIns="0" bIns="0" anchor="t" anchorCtr="0" upright="1">
                            <a:noAutofit/>
                          </wps:bodyPr>
                        </wps:wsp>
                        <wps:wsp>
                          <wps:cNvPr id="399" name="Text Box 1803"/>
                          <wps:cNvSpPr txBox="1">
                            <a:spLocks noChangeArrowheads="1"/>
                          </wps:cNvSpPr>
                          <wps:spPr bwMode="auto">
                            <a:xfrm>
                              <a:off x="691243" y="2280557"/>
                              <a:ext cx="133223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E4B" w:rsidRPr="007F79CD" w:rsidRDefault="007F79CD" w:rsidP="005B3092">
                                <w:pPr>
                                  <w:jc w:val="center"/>
                                  <w:rPr>
                                    <w:b/>
                                    <w:bCs/>
                                    <w:color w:val="0000FF"/>
                                    <w:sz w:val="20"/>
                                  </w:rPr>
                                </w:pPr>
                                <w:r w:rsidRPr="007F79CD">
                                  <w:rPr>
                                    <w:b/>
                                    <w:bCs/>
                                    <w:color w:val="0000FF"/>
                                    <w:sz w:val="20"/>
                                  </w:rPr>
                                  <w:t>Diffusive-Energy loss</w:t>
                                </w:r>
                              </w:p>
                              <w:p w:rsidR="00A91316" w:rsidRPr="007F79CD" w:rsidRDefault="00822E4B" w:rsidP="005B3092">
                                <w:pPr>
                                  <w:jc w:val="center"/>
                                  <w:rPr>
                                    <w:b/>
                                    <w:bCs/>
                                    <w:color w:val="0000FF"/>
                                    <w:sz w:val="20"/>
                                  </w:rPr>
                                </w:pPr>
                                <w:r w:rsidRPr="007F79CD">
                                  <w:rPr>
                                    <w:b/>
                                    <w:bCs/>
                                    <w:color w:val="0000FF"/>
                                    <w:sz w:val="20"/>
                                  </w:rPr>
                                  <w:t>through the process</w:t>
                                </w:r>
                              </w:p>
                            </w:txbxContent>
                          </wps:txbx>
                          <wps:bodyPr rot="0" vert="horz" wrap="square" lIns="0" tIns="0" rIns="0" bIns="0" anchor="t" anchorCtr="0" upright="1">
                            <a:noAutofit/>
                          </wps:bodyPr>
                        </wps:wsp>
                        <wps:wsp>
                          <wps:cNvPr id="400" name="Rectangle 135" descr="Briques diagonales"/>
                          <wps:cNvSpPr>
                            <a:spLocks noChangeArrowheads="1"/>
                          </wps:cNvSpPr>
                          <wps:spPr bwMode="auto">
                            <a:xfrm>
                              <a:off x="0" y="3548743"/>
                              <a:ext cx="252095" cy="161925"/>
                            </a:xfrm>
                            <a:prstGeom prst="rect">
                              <a:avLst/>
                            </a:prstGeom>
                            <a:pattFill prst="diagBrick">
                              <a:fgClr>
                                <a:srgbClr val="A5A5A5">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401" name="Rectangle 136" descr="Sphères"/>
                          <wps:cNvSpPr>
                            <a:spLocks noChangeArrowheads="1"/>
                          </wps:cNvSpPr>
                          <wps:spPr bwMode="auto">
                            <a:xfrm>
                              <a:off x="0" y="3331028"/>
                              <a:ext cx="252095" cy="161925"/>
                            </a:xfrm>
                            <a:prstGeom prst="rect">
                              <a:avLst/>
                            </a:prstGeom>
                            <a:pattFill prst="sphere">
                              <a:fgClr>
                                <a:srgbClr val="BFBFBF">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402" name="Rectangle 137" descr="blanc)"/>
                          <wps:cNvSpPr>
                            <a:spLocks noChangeArrowheads="1"/>
                          </wps:cNvSpPr>
                          <wps:spPr bwMode="auto">
                            <a:xfrm>
                              <a:off x="0" y="3107871"/>
                              <a:ext cx="252095" cy="161925"/>
                            </a:xfrm>
                            <a:prstGeom prst="rect">
                              <a:avLst/>
                            </a:prstGeom>
                            <a:pattFill prst="dkVert">
                              <a:fgClr>
                                <a:srgbClr val="D8D8D8">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403" name="Rectangle 138" descr="Diagonales larges vers le bas"/>
                          <wps:cNvSpPr>
                            <a:spLocks noChangeArrowheads="1"/>
                          </wps:cNvSpPr>
                          <wps:spPr bwMode="auto">
                            <a:xfrm>
                              <a:off x="0" y="2890157"/>
                              <a:ext cx="252095" cy="161925"/>
                            </a:xfrm>
                            <a:prstGeom prst="rect">
                              <a:avLst/>
                            </a:prstGeom>
                            <a:pattFill prst="wdDnDiag">
                              <a:fgClr>
                                <a:srgbClr val="000000">
                                  <a:alpha val="39999"/>
                                </a:srgbClr>
                              </a:fgClr>
                              <a:bgClr>
                                <a:srgbClr val="FFFFFF">
                                  <a:alpha val="39999"/>
                                </a:srgbClr>
                              </a:bgClr>
                            </a:pattFill>
                            <a:ln w="3175">
                              <a:solidFill>
                                <a:srgbClr val="000000"/>
                              </a:solidFill>
                              <a:prstDash val="dash"/>
                              <a:miter lim="800000"/>
                              <a:headEnd/>
                              <a:tailEnd/>
                            </a:ln>
                          </wps:spPr>
                          <wps:bodyPr rot="0" vert="horz" wrap="square" lIns="91440" tIns="45720" rIns="91440" bIns="45720" anchor="t" anchorCtr="0" upright="1">
                            <a:noAutofit/>
                          </wps:bodyPr>
                        </wps:wsp>
                        <wps:wsp>
                          <wps:cNvPr id="404" name="Text Box 1803"/>
                          <wps:cNvSpPr txBox="1">
                            <a:spLocks noChangeArrowheads="1"/>
                          </wps:cNvSpPr>
                          <wps:spPr bwMode="auto">
                            <a:xfrm>
                              <a:off x="299357" y="3559628"/>
                              <a:ext cx="143637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B75245" w:rsidRDefault="00A91316" w:rsidP="005B3092">
                                <w:pPr>
                                  <w:rPr>
                                    <w:sz w:val="18"/>
                                    <w:szCs w:val="18"/>
                                    <w:lang w:val="fr-FR"/>
                                  </w:rPr>
                                </w:pPr>
                                <w:r w:rsidRPr="00B75245">
                                  <w:rPr>
                                    <w:sz w:val="18"/>
                                    <w:szCs w:val="18"/>
                                    <w:lang w:val="fr-FR"/>
                                  </w:rPr>
                                  <w:t>D</w:t>
                                </w:r>
                                <w:r w:rsidRPr="00B75245">
                                  <w:rPr>
                                    <w:sz w:val="18"/>
                                    <w:szCs w:val="18"/>
                                    <w:vertAlign w:val="subscript"/>
                                    <w:lang w:val="fr-FR"/>
                                  </w:rPr>
                                  <w:t>i</w:t>
                                </w:r>
                                <w:r w:rsidRPr="00B75245">
                                  <w:rPr>
                                    <w:sz w:val="18"/>
                                    <w:szCs w:val="18"/>
                                    <w:vertAlign w:val="superscript"/>
                                    <w:lang w:val="fr-FR"/>
                                  </w:rPr>
                                  <w:t xml:space="preserve"> </w:t>
                                </w:r>
                                <w:r w:rsidRPr="00B75245">
                                  <w:rPr>
                                    <w:sz w:val="18"/>
                                    <w:szCs w:val="18"/>
                                    <w:lang w:val="fr-FR"/>
                                  </w:rPr>
                                  <w:t>/</w:t>
                                </w:r>
                                <w:r w:rsidRPr="00B75245">
                                  <w:rPr>
                                    <w:sz w:val="18"/>
                                    <w:szCs w:val="18"/>
                                    <w:vertAlign w:val="subscript"/>
                                    <w:lang w:val="fr-FR"/>
                                  </w:rPr>
                                  <w:t xml:space="preserve"> </w:t>
                                </w:r>
                                <w:r w:rsidRPr="00B75245">
                                  <w:rPr>
                                    <w:sz w:val="18"/>
                                    <w:szCs w:val="18"/>
                                    <w:lang w:val="fr-FR"/>
                                  </w:rPr>
                                  <w:t>D</w:t>
                                </w:r>
                                <w:r w:rsidRPr="00B75245">
                                  <w:rPr>
                                    <w:sz w:val="18"/>
                                    <w:szCs w:val="18"/>
                                    <w:vertAlign w:val="subscript"/>
                                    <w:lang w:val="fr-FR"/>
                                  </w:rPr>
                                  <w:t>o</w:t>
                                </w:r>
                                <w:r w:rsidR="00822E4B">
                                  <w:rPr>
                                    <w:sz w:val="18"/>
                                    <w:szCs w:val="18"/>
                                    <w:lang w:val="fr-FR"/>
                                  </w:rPr>
                                  <w:t xml:space="preserve"> = 2</w:t>
                                </w:r>
                                <w:r w:rsidRPr="00B75245">
                                  <w:rPr>
                                    <w:sz w:val="18"/>
                                    <w:szCs w:val="18"/>
                                    <w:lang w:val="fr-FR"/>
                                  </w:rPr>
                                  <w:t xml:space="preserve">0%, </w:t>
                                </w:r>
                                <w:r>
                                  <w:rPr>
                                    <w:sz w:val="18"/>
                                    <w:szCs w:val="18"/>
                                    <w:lang w:val="fr-FR"/>
                                  </w:rPr>
                                  <w:t xml:space="preserve"> </w:t>
                                </w:r>
                                <w:r w:rsidR="00A93F44">
                                  <w:rPr>
                                    <w:sz w:val="18"/>
                                    <w:szCs w:val="18"/>
                                    <w:lang w:val="fr-FR"/>
                                  </w:rPr>
                                  <w:t>K</w:t>
                                </w:r>
                                <w:r w:rsidRPr="00B75245">
                                  <w:rPr>
                                    <w:sz w:val="18"/>
                                    <w:szCs w:val="18"/>
                                    <w:vertAlign w:val="subscript"/>
                                    <w:lang w:val="fr-FR"/>
                                  </w:rPr>
                                  <w:t>c</w:t>
                                </w:r>
                                <w:r w:rsidRPr="00B75245">
                                  <w:rPr>
                                    <w:sz w:val="18"/>
                                    <w:szCs w:val="18"/>
                                    <w:lang w:val="fr-FR"/>
                                  </w:rPr>
                                  <w:t xml:space="preserve"> </w:t>
                                </w:r>
                                <w:r>
                                  <w:rPr>
                                    <w:sz w:val="18"/>
                                    <w:szCs w:val="18"/>
                                    <w:lang w:val="fr-FR"/>
                                  </w:rPr>
                                  <w:t>≈</w:t>
                                </w:r>
                                <w:r w:rsidRPr="00B75245">
                                  <w:rPr>
                                    <w:sz w:val="18"/>
                                    <w:szCs w:val="18"/>
                                    <w:lang w:val="fr-FR"/>
                                  </w:rPr>
                                  <w:t xml:space="preserve"> </w:t>
                                </w:r>
                                <w:r w:rsidR="00A93F44">
                                  <w:rPr>
                                    <w:sz w:val="18"/>
                                    <w:szCs w:val="18"/>
                                    <w:lang w:val="fr-FR"/>
                                  </w:rPr>
                                  <w:t>5.5 10</w:t>
                                </w:r>
                                <w:r w:rsidR="00A93F44" w:rsidRPr="00A93F44">
                                  <w:rPr>
                                    <w:sz w:val="18"/>
                                    <w:szCs w:val="18"/>
                                    <w:vertAlign w:val="superscript"/>
                                    <w:lang w:val="fr-FR"/>
                                  </w:rPr>
                                  <w:t>-2</w:t>
                                </w:r>
                              </w:p>
                            </w:txbxContent>
                          </wps:txbx>
                          <wps:bodyPr rot="0" vert="horz" wrap="square" lIns="0" tIns="0" rIns="0" bIns="0" anchor="t" anchorCtr="0" upright="1">
                            <a:noAutofit/>
                          </wps:bodyPr>
                        </wps:wsp>
                        <wps:wsp>
                          <wps:cNvPr id="405" name="Text Box 1803"/>
                          <wps:cNvSpPr txBox="1">
                            <a:spLocks noChangeArrowheads="1"/>
                          </wps:cNvSpPr>
                          <wps:spPr bwMode="auto">
                            <a:xfrm>
                              <a:off x="299357" y="3331028"/>
                              <a:ext cx="143637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B75245" w:rsidRDefault="00A91316" w:rsidP="005B3092">
                                <w:pPr>
                                  <w:rPr>
                                    <w:sz w:val="18"/>
                                    <w:szCs w:val="18"/>
                                    <w:lang w:val="fr-FR"/>
                                  </w:rPr>
                                </w:pPr>
                                <w:r w:rsidRPr="00B75245">
                                  <w:rPr>
                                    <w:sz w:val="18"/>
                                    <w:szCs w:val="18"/>
                                    <w:lang w:val="fr-FR"/>
                                  </w:rPr>
                                  <w:t>D</w:t>
                                </w:r>
                                <w:r w:rsidRPr="00B75245">
                                  <w:rPr>
                                    <w:sz w:val="18"/>
                                    <w:szCs w:val="18"/>
                                    <w:vertAlign w:val="subscript"/>
                                    <w:lang w:val="fr-FR"/>
                                  </w:rPr>
                                  <w:t>i</w:t>
                                </w:r>
                                <w:r w:rsidRPr="00B75245">
                                  <w:rPr>
                                    <w:sz w:val="18"/>
                                    <w:szCs w:val="18"/>
                                    <w:vertAlign w:val="superscript"/>
                                    <w:lang w:val="fr-FR"/>
                                  </w:rPr>
                                  <w:t xml:space="preserve"> </w:t>
                                </w:r>
                                <w:r w:rsidRPr="00B75245">
                                  <w:rPr>
                                    <w:sz w:val="18"/>
                                    <w:szCs w:val="18"/>
                                    <w:lang w:val="fr-FR"/>
                                  </w:rPr>
                                  <w:t>/</w:t>
                                </w:r>
                                <w:r w:rsidRPr="00B75245">
                                  <w:rPr>
                                    <w:sz w:val="18"/>
                                    <w:szCs w:val="18"/>
                                    <w:vertAlign w:val="subscript"/>
                                    <w:lang w:val="fr-FR"/>
                                  </w:rPr>
                                  <w:t xml:space="preserve"> </w:t>
                                </w:r>
                                <w:r w:rsidRPr="00B75245">
                                  <w:rPr>
                                    <w:sz w:val="18"/>
                                    <w:szCs w:val="18"/>
                                    <w:lang w:val="fr-FR"/>
                                  </w:rPr>
                                  <w:t>D</w:t>
                                </w:r>
                                <w:r w:rsidRPr="00B75245">
                                  <w:rPr>
                                    <w:sz w:val="18"/>
                                    <w:szCs w:val="18"/>
                                    <w:vertAlign w:val="subscript"/>
                                    <w:lang w:val="fr-FR"/>
                                  </w:rPr>
                                  <w:t>o</w:t>
                                </w:r>
                                <w:r w:rsidR="00822E4B">
                                  <w:rPr>
                                    <w:sz w:val="18"/>
                                    <w:szCs w:val="18"/>
                                    <w:lang w:val="fr-FR"/>
                                  </w:rPr>
                                  <w:t xml:space="preserve"> = 40</w:t>
                                </w:r>
                                <w:r w:rsidRPr="00B75245">
                                  <w:rPr>
                                    <w:sz w:val="18"/>
                                    <w:szCs w:val="18"/>
                                    <w:lang w:val="fr-FR"/>
                                  </w:rPr>
                                  <w:t xml:space="preserve">%, </w:t>
                                </w:r>
                                <w:r>
                                  <w:rPr>
                                    <w:sz w:val="18"/>
                                    <w:szCs w:val="18"/>
                                    <w:lang w:val="fr-FR"/>
                                  </w:rPr>
                                  <w:t xml:space="preserve"> </w:t>
                                </w:r>
                                <w:r w:rsidR="00A93F44">
                                  <w:rPr>
                                    <w:sz w:val="18"/>
                                    <w:szCs w:val="18"/>
                                    <w:lang w:val="fr-FR"/>
                                  </w:rPr>
                                  <w:t>K</w:t>
                                </w:r>
                                <w:r w:rsidRPr="00B75245">
                                  <w:rPr>
                                    <w:sz w:val="18"/>
                                    <w:szCs w:val="18"/>
                                    <w:vertAlign w:val="subscript"/>
                                    <w:lang w:val="fr-FR"/>
                                  </w:rPr>
                                  <w:t>c</w:t>
                                </w:r>
                                <w:r w:rsidRPr="00B75245">
                                  <w:rPr>
                                    <w:sz w:val="18"/>
                                    <w:szCs w:val="18"/>
                                    <w:lang w:val="fr-FR"/>
                                  </w:rPr>
                                  <w:t xml:space="preserve"> </w:t>
                                </w:r>
                                <w:r>
                                  <w:rPr>
                                    <w:sz w:val="18"/>
                                    <w:szCs w:val="18"/>
                                    <w:lang w:val="fr-FR"/>
                                  </w:rPr>
                                  <w:t>≈</w:t>
                                </w:r>
                                <w:r w:rsidRPr="00B75245">
                                  <w:rPr>
                                    <w:sz w:val="18"/>
                                    <w:szCs w:val="18"/>
                                    <w:lang w:val="fr-FR"/>
                                  </w:rPr>
                                  <w:t xml:space="preserve"> </w:t>
                                </w:r>
                                <w:r w:rsidR="00A93F44">
                                  <w:rPr>
                                    <w:sz w:val="18"/>
                                    <w:szCs w:val="18"/>
                                    <w:lang w:val="fr-FR"/>
                                  </w:rPr>
                                  <w:t>8.6 10</w:t>
                                </w:r>
                                <w:r w:rsidR="00A93F44" w:rsidRPr="00A93F44">
                                  <w:rPr>
                                    <w:sz w:val="18"/>
                                    <w:szCs w:val="18"/>
                                    <w:vertAlign w:val="superscript"/>
                                    <w:lang w:val="fr-FR"/>
                                  </w:rPr>
                                  <w:t>-2</w:t>
                                </w:r>
                              </w:p>
                            </w:txbxContent>
                          </wps:txbx>
                          <wps:bodyPr rot="0" vert="horz" wrap="square" lIns="0" tIns="0" rIns="0" bIns="0" anchor="t" anchorCtr="0" upright="1">
                            <a:noAutofit/>
                          </wps:bodyPr>
                        </wps:wsp>
                        <wps:wsp>
                          <wps:cNvPr id="406" name="Text Box 1803"/>
                          <wps:cNvSpPr txBox="1">
                            <a:spLocks noChangeArrowheads="1"/>
                          </wps:cNvSpPr>
                          <wps:spPr bwMode="auto">
                            <a:xfrm>
                              <a:off x="299357" y="3113314"/>
                              <a:ext cx="143637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B75245" w:rsidRDefault="00A91316" w:rsidP="005B3092">
                                <w:pPr>
                                  <w:rPr>
                                    <w:sz w:val="18"/>
                                    <w:szCs w:val="18"/>
                                    <w:lang w:val="fr-FR"/>
                                  </w:rPr>
                                </w:pPr>
                                <w:r w:rsidRPr="00B75245">
                                  <w:rPr>
                                    <w:sz w:val="18"/>
                                    <w:szCs w:val="18"/>
                                    <w:lang w:val="fr-FR"/>
                                  </w:rPr>
                                  <w:t>D</w:t>
                                </w:r>
                                <w:r w:rsidRPr="00B75245">
                                  <w:rPr>
                                    <w:sz w:val="18"/>
                                    <w:szCs w:val="18"/>
                                    <w:vertAlign w:val="subscript"/>
                                    <w:lang w:val="fr-FR"/>
                                  </w:rPr>
                                  <w:t>i</w:t>
                                </w:r>
                                <w:r w:rsidRPr="00B75245">
                                  <w:rPr>
                                    <w:sz w:val="18"/>
                                    <w:szCs w:val="18"/>
                                    <w:vertAlign w:val="superscript"/>
                                    <w:lang w:val="fr-FR"/>
                                  </w:rPr>
                                  <w:t xml:space="preserve"> </w:t>
                                </w:r>
                                <w:r w:rsidRPr="00B75245">
                                  <w:rPr>
                                    <w:sz w:val="18"/>
                                    <w:szCs w:val="18"/>
                                    <w:lang w:val="fr-FR"/>
                                  </w:rPr>
                                  <w:t>/</w:t>
                                </w:r>
                                <w:r w:rsidRPr="00B75245">
                                  <w:rPr>
                                    <w:sz w:val="18"/>
                                    <w:szCs w:val="18"/>
                                    <w:vertAlign w:val="subscript"/>
                                    <w:lang w:val="fr-FR"/>
                                  </w:rPr>
                                  <w:t xml:space="preserve"> </w:t>
                                </w:r>
                                <w:r w:rsidRPr="00B75245">
                                  <w:rPr>
                                    <w:sz w:val="18"/>
                                    <w:szCs w:val="18"/>
                                    <w:lang w:val="fr-FR"/>
                                  </w:rPr>
                                  <w:t>D</w:t>
                                </w:r>
                                <w:r w:rsidRPr="00B75245">
                                  <w:rPr>
                                    <w:sz w:val="18"/>
                                    <w:szCs w:val="18"/>
                                    <w:vertAlign w:val="subscript"/>
                                    <w:lang w:val="fr-FR"/>
                                  </w:rPr>
                                  <w:t>o</w:t>
                                </w:r>
                                <w:r w:rsidR="00822E4B">
                                  <w:rPr>
                                    <w:sz w:val="18"/>
                                    <w:szCs w:val="18"/>
                                    <w:lang w:val="fr-FR"/>
                                  </w:rPr>
                                  <w:t xml:space="preserve"> = 6</w:t>
                                </w:r>
                                <w:r w:rsidRPr="00B75245">
                                  <w:rPr>
                                    <w:sz w:val="18"/>
                                    <w:szCs w:val="18"/>
                                    <w:lang w:val="fr-FR"/>
                                  </w:rPr>
                                  <w:t xml:space="preserve">0%, </w:t>
                                </w:r>
                                <w:r>
                                  <w:rPr>
                                    <w:sz w:val="18"/>
                                    <w:szCs w:val="18"/>
                                    <w:lang w:val="fr-FR"/>
                                  </w:rPr>
                                  <w:t xml:space="preserve"> </w:t>
                                </w:r>
                                <w:r w:rsidR="00A93F44">
                                  <w:rPr>
                                    <w:sz w:val="18"/>
                                    <w:szCs w:val="18"/>
                                    <w:lang w:val="fr-FR"/>
                                  </w:rPr>
                                  <w:t>K</w:t>
                                </w:r>
                                <w:r w:rsidRPr="00B75245">
                                  <w:rPr>
                                    <w:sz w:val="18"/>
                                    <w:szCs w:val="18"/>
                                    <w:vertAlign w:val="subscript"/>
                                    <w:lang w:val="fr-FR"/>
                                  </w:rPr>
                                  <w:t>c</w:t>
                                </w:r>
                                <w:r w:rsidRPr="00B75245">
                                  <w:rPr>
                                    <w:sz w:val="18"/>
                                    <w:szCs w:val="18"/>
                                    <w:lang w:val="fr-FR"/>
                                  </w:rPr>
                                  <w:t xml:space="preserve"> </w:t>
                                </w:r>
                                <w:r>
                                  <w:rPr>
                                    <w:sz w:val="18"/>
                                    <w:szCs w:val="18"/>
                                    <w:lang w:val="fr-FR"/>
                                  </w:rPr>
                                  <w:t>≈</w:t>
                                </w:r>
                                <w:r w:rsidRPr="00B75245">
                                  <w:rPr>
                                    <w:sz w:val="18"/>
                                    <w:szCs w:val="18"/>
                                    <w:lang w:val="fr-FR"/>
                                  </w:rPr>
                                  <w:t xml:space="preserve"> </w:t>
                                </w:r>
                                <w:r w:rsidR="00A93F44">
                                  <w:rPr>
                                    <w:sz w:val="18"/>
                                    <w:szCs w:val="18"/>
                                    <w:lang w:val="fr-FR"/>
                                  </w:rPr>
                                  <w:t>4.6 10</w:t>
                                </w:r>
                                <w:r w:rsidR="00A93F44" w:rsidRPr="00A93F44">
                                  <w:rPr>
                                    <w:sz w:val="18"/>
                                    <w:szCs w:val="18"/>
                                    <w:vertAlign w:val="superscript"/>
                                    <w:lang w:val="fr-FR"/>
                                  </w:rPr>
                                  <w:t>-3</w:t>
                                </w:r>
                              </w:p>
                            </w:txbxContent>
                          </wps:txbx>
                          <wps:bodyPr rot="0" vert="horz" wrap="square" lIns="0" tIns="0" rIns="0" bIns="0" anchor="t" anchorCtr="0" upright="1">
                            <a:noAutofit/>
                          </wps:bodyPr>
                        </wps:wsp>
                        <wps:wsp>
                          <wps:cNvPr id="407" name="Text Box 1803"/>
                          <wps:cNvSpPr txBox="1">
                            <a:spLocks noChangeArrowheads="1"/>
                          </wps:cNvSpPr>
                          <wps:spPr bwMode="auto">
                            <a:xfrm>
                              <a:off x="299357" y="2895600"/>
                              <a:ext cx="143637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316" w:rsidRPr="00A93F44" w:rsidRDefault="00A91316" w:rsidP="005B3092">
                                <w:pPr>
                                  <w:rPr>
                                    <w:sz w:val="18"/>
                                    <w:szCs w:val="18"/>
                                  </w:rPr>
                                </w:pPr>
                                <w:r w:rsidRPr="00A93F44">
                                  <w:rPr>
                                    <w:sz w:val="18"/>
                                    <w:szCs w:val="18"/>
                                  </w:rPr>
                                  <w:t>D</w:t>
                                </w:r>
                                <w:r w:rsidRPr="00A93F44">
                                  <w:rPr>
                                    <w:sz w:val="18"/>
                                    <w:szCs w:val="18"/>
                                    <w:vertAlign w:val="subscript"/>
                                  </w:rPr>
                                  <w:t>i</w:t>
                                </w:r>
                                <w:r w:rsidRPr="00A93F44">
                                  <w:rPr>
                                    <w:sz w:val="18"/>
                                    <w:szCs w:val="18"/>
                                    <w:vertAlign w:val="superscript"/>
                                  </w:rPr>
                                  <w:t xml:space="preserve"> </w:t>
                                </w:r>
                                <w:r w:rsidRPr="00A93F44">
                                  <w:rPr>
                                    <w:sz w:val="18"/>
                                    <w:szCs w:val="18"/>
                                  </w:rPr>
                                  <w:t>/</w:t>
                                </w:r>
                                <w:r w:rsidRPr="00A93F44">
                                  <w:rPr>
                                    <w:sz w:val="18"/>
                                    <w:szCs w:val="18"/>
                                    <w:vertAlign w:val="subscript"/>
                                  </w:rPr>
                                  <w:t xml:space="preserve"> </w:t>
                                </w:r>
                                <w:r w:rsidRPr="00A93F44">
                                  <w:rPr>
                                    <w:sz w:val="18"/>
                                    <w:szCs w:val="18"/>
                                  </w:rPr>
                                  <w:t>D</w:t>
                                </w:r>
                                <w:r w:rsidRPr="00A93F44">
                                  <w:rPr>
                                    <w:sz w:val="18"/>
                                    <w:szCs w:val="18"/>
                                    <w:vertAlign w:val="subscript"/>
                                  </w:rPr>
                                  <w:t>o</w:t>
                                </w:r>
                                <w:r w:rsidRPr="00A93F44">
                                  <w:rPr>
                                    <w:sz w:val="18"/>
                                    <w:szCs w:val="18"/>
                                  </w:rPr>
                                  <w:t xml:space="preserve"> = </w:t>
                                </w:r>
                                <w:r w:rsidR="00822E4B" w:rsidRPr="00A93F44">
                                  <w:rPr>
                                    <w:sz w:val="18"/>
                                    <w:szCs w:val="18"/>
                                  </w:rPr>
                                  <w:t>8</w:t>
                                </w:r>
                                <w:r w:rsidRPr="00A93F44">
                                  <w:rPr>
                                    <w:sz w:val="18"/>
                                    <w:szCs w:val="18"/>
                                  </w:rPr>
                                  <w:t xml:space="preserve">0%,  </w:t>
                                </w:r>
                                <w:r w:rsidR="00A93F44" w:rsidRPr="00A93F44">
                                  <w:rPr>
                                    <w:sz w:val="18"/>
                                    <w:szCs w:val="18"/>
                                  </w:rPr>
                                  <w:t>K</w:t>
                                </w:r>
                                <w:r w:rsidRPr="00A93F44">
                                  <w:rPr>
                                    <w:sz w:val="18"/>
                                    <w:szCs w:val="18"/>
                                    <w:vertAlign w:val="subscript"/>
                                  </w:rPr>
                                  <w:t>c</w:t>
                                </w:r>
                                <w:r w:rsidRPr="00A93F44">
                                  <w:rPr>
                                    <w:sz w:val="18"/>
                                    <w:szCs w:val="18"/>
                                  </w:rPr>
                                  <w:t xml:space="preserve"> ≈</w:t>
                                </w:r>
                                <w:r w:rsidR="00A93F44" w:rsidRPr="00A93F44">
                                  <w:rPr>
                                    <w:sz w:val="18"/>
                                    <w:szCs w:val="18"/>
                                  </w:rPr>
                                  <w:t xml:space="preserve"> 2.</w:t>
                                </w:r>
                                <w:r w:rsidR="00A93F44">
                                  <w:rPr>
                                    <w:sz w:val="18"/>
                                    <w:szCs w:val="18"/>
                                  </w:rPr>
                                  <w:t>1</w:t>
                                </w:r>
                                <w:r w:rsidR="00A93F44" w:rsidRPr="00A93F44">
                                  <w:rPr>
                                    <w:sz w:val="18"/>
                                    <w:szCs w:val="18"/>
                                  </w:rPr>
                                  <w:t xml:space="preserve"> 10</w:t>
                                </w:r>
                                <w:r w:rsidR="00A93F44" w:rsidRPr="00A93F44">
                                  <w:rPr>
                                    <w:sz w:val="18"/>
                                    <w:szCs w:val="18"/>
                                    <w:vertAlign w:val="superscript"/>
                                  </w:rPr>
                                  <w:t>-4</w:t>
                                </w:r>
                              </w:p>
                            </w:txbxContent>
                          </wps:txbx>
                          <wps:bodyPr rot="0" vert="horz" wrap="square" lIns="0" tIns="0" rIns="0" bIns="0" anchor="t" anchorCtr="0" upright="1">
                            <a:noAutofit/>
                          </wps:bodyPr>
                        </wps:wsp>
                        <wps:wsp>
                          <wps:cNvPr id="408" name="Arc 143"/>
                          <wps:cNvSpPr>
                            <a:spLocks/>
                          </wps:cNvSpPr>
                          <wps:spPr bwMode="auto">
                            <a:xfrm flipV="1">
                              <a:off x="2830286" y="2117271"/>
                              <a:ext cx="1129030" cy="1393825"/>
                            </a:xfrm>
                            <a:custGeom>
                              <a:avLst/>
                              <a:gdLst>
                                <a:gd name="G0" fmla="+- 0 0 0"/>
                                <a:gd name="G1" fmla="+- 20835 0 0"/>
                                <a:gd name="G2" fmla="+- 21600 0 0"/>
                                <a:gd name="T0" fmla="*/ 5697 w 21492"/>
                                <a:gd name="T1" fmla="*/ 0 h 20835"/>
                                <a:gd name="T2" fmla="*/ 21492 w 21492"/>
                                <a:gd name="T3" fmla="*/ 18681 h 20835"/>
                                <a:gd name="T4" fmla="*/ 0 w 21492"/>
                                <a:gd name="T5" fmla="*/ 20835 h 20835"/>
                              </a:gdLst>
                              <a:ahLst/>
                              <a:cxnLst>
                                <a:cxn ang="0">
                                  <a:pos x="T0" y="T1"/>
                                </a:cxn>
                                <a:cxn ang="0">
                                  <a:pos x="T2" y="T3"/>
                                </a:cxn>
                                <a:cxn ang="0">
                                  <a:pos x="T4" y="T5"/>
                                </a:cxn>
                              </a:cxnLst>
                              <a:rect l="0" t="0" r="r" b="b"/>
                              <a:pathLst>
                                <a:path w="21492" h="20835" fill="none" extrusionOk="0">
                                  <a:moveTo>
                                    <a:pt x="5697" y="-1"/>
                                  </a:moveTo>
                                  <a:cubicBezTo>
                                    <a:pt x="14320" y="2357"/>
                                    <a:pt x="20600" y="9785"/>
                                    <a:pt x="21492" y="18680"/>
                                  </a:cubicBezTo>
                                </a:path>
                                <a:path w="21492" h="20835" stroke="0" extrusionOk="0">
                                  <a:moveTo>
                                    <a:pt x="5697" y="-1"/>
                                  </a:moveTo>
                                  <a:cubicBezTo>
                                    <a:pt x="14320" y="2357"/>
                                    <a:pt x="20600" y="9785"/>
                                    <a:pt x="21492" y="18680"/>
                                  </a:cubicBezTo>
                                  <a:lnTo>
                                    <a:pt x="0" y="20835"/>
                                  </a:lnTo>
                                  <a:close/>
                                </a:path>
                              </a:pathLst>
                            </a:custGeom>
                            <a:noFill/>
                            <a:ln w="6350">
                              <a:solidFill>
                                <a:srgbClr val="FF0000"/>
                              </a:solidFill>
                              <a:prstDash val="dash"/>
                              <a:round/>
                              <a:headEnd type="stealth"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 name="Arc 144"/>
                          <wps:cNvSpPr>
                            <a:spLocks/>
                          </wps:cNvSpPr>
                          <wps:spPr bwMode="auto">
                            <a:xfrm>
                              <a:off x="2835729" y="206828"/>
                              <a:ext cx="1129030" cy="1393825"/>
                            </a:xfrm>
                            <a:custGeom>
                              <a:avLst/>
                              <a:gdLst>
                                <a:gd name="G0" fmla="+- 0 0 0"/>
                                <a:gd name="G1" fmla="+- 20835 0 0"/>
                                <a:gd name="G2" fmla="+- 21600 0 0"/>
                                <a:gd name="T0" fmla="*/ 5697 w 21492"/>
                                <a:gd name="T1" fmla="*/ 0 h 20835"/>
                                <a:gd name="T2" fmla="*/ 21492 w 21492"/>
                                <a:gd name="T3" fmla="*/ 18681 h 20835"/>
                                <a:gd name="T4" fmla="*/ 0 w 21492"/>
                                <a:gd name="T5" fmla="*/ 20835 h 20835"/>
                              </a:gdLst>
                              <a:ahLst/>
                              <a:cxnLst>
                                <a:cxn ang="0">
                                  <a:pos x="T0" y="T1"/>
                                </a:cxn>
                                <a:cxn ang="0">
                                  <a:pos x="T2" y="T3"/>
                                </a:cxn>
                                <a:cxn ang="0">
                                  <a:pos x="T4" y="T5"/>
                                </a:cxn>
                              </a:cxnLst>
                              <a:rect l="0" t="0" r="r" b="b"/>
                              <a:pathLst>
                                <a:path w="21492" h="20835" fill="none" extrusionOk="0">
                                  <a:moveTo>
                                    <a:pt x="5697" y="-1"/>
                                  </a:moveTo>
                                  <a:cubicBezTo>
                                    <a:pt x="14320" y="2357"/>
                                    <a:pt x="20600" y="9785"/>
                                    <a:pt x="21492" y="18680"/>
                                  </a:cubicBezTo>
                                </a:path>
                                <a:path w="21492" h="20835" stroke="0" extrusionOk="0">
                                  <a:moveTo>
                                    <a:pt x="5697" y="-1"/>
                                  </a:moveTo>
                                  <a:cubicBezTo>
                                    <a:pt x="14320" y="2357"/>
                                    <a:pt x="20600" y="9785"/>
                                    <a:pt x="21492" y="18680"/>
                                  </a:cubicBezTo>
                                  <a:lnTo>
                                    <a:pt x="0" y="20835"/>
                                  </a:lnTo>
                                  <a:close/>
                                </a:path>
                              </a:pathLst>
                            </a:custGeom>
                            <a:noFill/>
                            <a:ln w="6350">
                              <a:solidFill>
                                <a:srgbClr val="FF0000"/>
                              </a:solidFill>
                              <a:prstDash val="dash"/>
                              <a:round/>
                              <a:headEnd type="stealth"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Text Box 1807"/>
                          <wps:cNvSpPr txBox="1">
                            <a:spLocks noChangeArrowheads="1"/>
                          </wps:cNvSpPr>
                          <wps:spPr bwMode="auto">
                            <a:xfrm>
                              <a:off x="3793672" y="1899557"/>
                              <a:ext cx="16954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C12" w:rsidRPr="00D5315F" w:rsidRDefault="00DA3C12" w:rsidP="00DA3C1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Pr>
                                    <w:color w:val="0000FF"/>
                                    <w:sz w:val="14"/>
                                    <w:szCs w:val="14"/>
                                    <w:vertAlign w:val="superscript"/>
                                    <w:lang w:val="fr-FR"/>
                                  </w:rPr>
                                  <w:t>4</w:t>
                                </w:r>
                              </w:p>
                            </w:txbxContent>
                          </wps:txbx>
                          <wps:bodyPr rot="0" vert="horz" wrap="square" lIns="0" tIns="0" rIns="0" bIns="0" anchor="t" anchorCtr="0" upright="1">
                            <a:noAutofit/>
                          </wps:bodyPr>
                        </wps:wsp>
                        <wps:wsp>
                          <wps:cNvPr id="5" name="Text Box 1807"/>
                          <wps:cNvSpPr txBox="1">
                            <a:spLocks noChangeArrowheads="1"/>
                          </wps:cNvSpPr>
                          <wps:spPr bwMode="auto">
                            <a:xfrm>
                              <a:off x="3401786" y="1899557"/>
                              <a:ext cx="16954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C12" w:rsidRPr="00D5315F" w:rsidRDefault="00DA3C12" w:rsidP="00DA3C1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Pr>
                                    <w:color w:val="0000FF"/>
                                    <w:sz w:val="14"/>
                                    <w:szCs w:val="14"/>
                                    <w:vertAlign w:val="superscript"/>
                                    <w:lang w:val="fr-FR"/>
                                  </w:rPr>
                                  <w:t>3</w:t>
                                </w:r>
                              </w:p>
                            </w:txbxContent>
                          </wps:txbx>
                          <wps:bodyPr rot="0" vert="horz" wrap="square" lIns="0" tIns="0" rIns="0" bIns="0" anchor="t" anchorCtr="0" upright="1">
                            <a:noAutofit/>
                          </wps:bodyPr>
                        </wps:wsp>
                        <wps:wsp>
                          <wps:cNvPr id="6" name="Text Box 1807"/>
                          <wps:cNvSpPr txBox="1">
                            <a:spLocks noChangeArrowheads="1"/>
                          </wps:cNvSpPr>
                          <wps:spPr bwMode="auto">
                            <a:xfrm>
                              <a:off x="3015343" y="1899557"/>
                              <a:ext cx="16954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C12" w:rsidRPr="00D5315F" w:rsidRDefault="00DA3C12" w:rsidP="00DA3C1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Pr>
                                    <w:color w:val="0000FF"/>
                                    <w:sz w:val="14"/>
                                    <w:szCs w:val="14"/>
                                    <w:vertAlign w:val="superscript"/>
                                    <w:lang w:val="fr-FR"/>
                                  </w:rPr>
                                  <w:t>2</w:t>
                                </w:r>
                              </w:p>
                            </w:txbxContent>
                          </wps:txbx>
                          <wps:bodyPr rot="0" vert="horz" wrap="square" lIns="0" tIns="0" rIns="0" bIns="0" anchor="t" anchorCtr="0" upright="1">
                            <a:noAutofit/>
                          </wps:bodyPr>
                        </wps:wsp>
                        <wps:wsp>
                          <wps:cNvPr id="12" name="Text Box 1807"/>
                          <wps:cNvSpPr txBox="1">
                            <a:spLocks noChangeArrowheads="1"/>
                          </wps:cNvSpPr>
                          <wps:spPr bwMode="auto">
                            <a:xfrm>
                              <a:off x="2623457" y="1899557"/>
                              <a:ext cx="16954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C12" w:rsidRPr="00D5315F" w:rsidRDefault="00DA3C12" w:rsidP="00DA3C1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Pr>
                                    <w:color w:val="0000FF"/>
                                    <w:sz w:val="14"/>
                                    <w:szCs w:val="14"/>
                                    <w:vertAlign w:val="superscript"/>
                                    <w:lang w:val="fr-FR"/>
                                  </w:rPr>
                                  <w:t>1</w:t>
                                </w:r>
                              </w:p>
                            </w:txbxContent>
                          </wps:txbx>
                          <wps:bodyPr rot="0" vert="horz" wrap="square" lIns="0" tIns="0" rIns="0" bIns="0" anchor="t" anchorCtr="0" upright="1">
                            <a:noAutofit/>
                          </wps:bodyPr>
                        </wps:wsp>
                      </wpg:grpSp>
                    </wpg:wgp>
                  </a:graphicData>
                </a:graphic>
              </wp:anchor>
            </w:drawing>
          </mc:Choice>
          <mc:Fallback>
            <w:pict>
              <v:group id="Group 33" o:spid="_x0000_s1026" style="position:absolute;left:0;text-align:left;margin-left:49.55pt;margin-top:.45pt;width:433.85pt;height:311.8pt;z-index:251672576" coordsize="55099,39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KBTQ4AACSiAAAOAAAAZHJzL2Uyb0RvYy54bWzsXdty28gRfU9V/gHFtyTFFQZ3sExv2bp4&#10;U7XJumJl3yESIhmTABeATHlT+Z/8R34sp3sGQ5AEJVoyL7ZGqpJAcjjANLp7+nK68erH+9nU+pQW&#10;5STP+h3xg92x0myQDyfZqN/55/VVN+pYZZVkw2SaZ2m/8zktOz++/uMfXi3mvdTJx/l0mBYWJsnK&#10;3mLe74yrat47OysH43SWlD/k8zTDh7d5MUsqvCxGZ8MiWWD22fTMse3gbJEXw3mRD9KyxLsX8sPO&#10;a57/9jYdVL/c3pZpZU37HVxbxX8L/ntDf89ev0p6oyKZjycDdRnJE65ilkwynFRPdZFUiXVXTDam&#10;mk0GRV7mt9UPg3x2lt/eTgYprwGrEfbaat4V+d2c1zLqLUZzTSaQdo1OT5528PdP7wtrMux3XLdj&#10;ZckM94hPa+E1iLOYj3oY866Yf5i/L9QbI/mK1nt/W8zoP1Zi3TNZP2uypveVNcCbvm/HcRR0rAE+&#10;c2Mfx4rwgzHuzsb3BuPLR755Vp/4jK5PX85iDiYql3Qqn0enD+NknjL5S6JBTacQK5GEenNX5TzI&#10;EmHsSXLx0PPsfUFUGdxnH+Y/54OPpZXl5+MkG6U8/vrzHHQW9A2soPEVelGC0NbN4m/5EGMSnIIZ&#10;iwhtFTkY2Pds+ulYt9PJ/FeapnEDPMcXwofQgdQiCrwo9uksSa++GU7kh768FXwTNCmT3rwoq3dp&#10;PrPooN8pqyKZjMbVeZ5lkKO8kCdKPv1cVnThyy/Q/Fl+NZlO+VTTzFr0O7Hv+HxlZT6dDOlDGlYW&#10;o5vzaWF9Skgg5ULkZCvDwPjZkCcbp8nwUh1XyWQqj3HyaaaWhcupF8gS9+/Yji+jy8jrek5w2fXs&#10;i4vum6tzrxtcidC/cC/Ozy/Ef+jShNcbT4bDNKOrq6VfeLtxjdJDUm61/GsynK3OzvTCPaj/80Xz&#10;vafbTXJW9m7y4WeWMX4fjCzfPgBHh60czZyzwp574mgRQJXjp8nIbhQ4wsWF7cDIgcuXup2Vb9Js&#10;ycYun4bZmPhmNFTSnAz/JSBUsyk2ALCn5UVRFLOIJj01eq88P5tU2Aqnk1m/E2nBSHpGAA4gAFCY&#10;LSo9OJRKbxUAL3SFwF5jBMDsAHu3aeJWAQgPJQAP2jSuHXk27JhdJMHYNMamYW8mgoHcotKjk+Bo&#10;J4h9O/QaHM3eg7HSv1UrXTmh2l+ufUWnZkLlUzuS/YxPrdyKmk6+JtQ/4GrCT56mVgyjbJiWA0Rr&#10;3haT3+7S0hpOklGeJVMEkeAcqjkoMEGGfLnmab8pinxB1jPCACuutvwCfXu7q00TqpiG68T0Wwtr&#10;EMNRYde0dqljP4p8qBsKbwg/9ETwiDtSYI1LJ0S6v7XzTSeeJ1XFLql0xGnVoMDgI3/ndgT/mdfb&#10;dKXf+PQrJ53Ox4l0sN0YP3SxcFyU583Heo6b1smu+GfXydQc5Bup66ark0EAFx43z7Pi3e8YBKDV&#10;XyTlWK5liCNJ96c4Sq2utoyn4M4hgImAxzgvfu9YCwQDEfz47S4p0o41/WsG9omF52FYxS88P3Tw&#10;omh+ctP8JMkGmKrfqTqWPDyvZMTxbl5QQKUO2WQ5BZBuJxxNIXaUAQDcIXpxQP/f16G/hvSB4ZX0&#10;fZiP//ff4rAy5zkQM1BZOj+bMhc5TowoopQ5AZkTX1fmyvk4xf0nTtbCssK2b6/od1cZ0XMYgeMg&#10;8UsXOJh+0jhdCpwgdlcSdzOF4vjTIfe4IHQf3OP8SNiI57K8hWEYQa3LbaVOANT7lwoef+kW9/FX&#10;qGAjbmxXmP2tkQH8oszWloyND8bdFDcEe5W4XWiz0pomxQiGJmU0LdigN8lBLc04cJDc2b7rOYhI&#10;11LoRtgiv64ULoYXGdHiATnkwLQM1CfGzuxtZKSMnUlp+G1yqMPszW0Prt8puHmOK1xHyJiME7sw&#10;+aW3ob28yHZEbXEaL0+mc42X9w15eTrG35Q+uH7Hc/OaMhfEwvEYc7IMgwq4dU6MjZpDK8bNM3GV&#10;byquQgGKTbsTW8yx3DzIWxT4ClRhI2oZcmC0IXCu7yK+dTw/7yKiXxNW2YZ4MvblA/Zl0BLHFPCR&#10;ank7FT9vRQy9yCaJY8+/tjVFAPBHCMOYEZPG0TMJhW8roRBoR68JkZVoOpW12xNEljhF5e0AqkJe&#10;QDp0IvIDe92jc2JPxBQbYuvSjcNHwCNPQhHiKlSkdEcMIcCMMr7ycMrs6kpNuzLs+Skzq2Jsclml&#10;ybQaIx3W78zSIRJhKfD9dCTDvgZ9y/UJXyM6CRusDanCzLhfYWlFkDc3p7VEt4p+NCD82yG35fPQ&#10;43uRggdR5YbxD512JgOnBaLFLslRGN92gPXg6LsT+IHY2C9M6YQpnVCMWQOXQu1yNC2dWOG8GpU9&#10;X790oq38x3GXPOzaKAZa9yxM+Y8p/6mBc5qHdXp0hYdV/d9RedhxAs9xGLS7DFIZHjY8vM7DkTai&#10;rymI8ja/twQSduStKI1NqE+ruscnNf5uX4BRB1wrNGAUTua6IREFbo1dk8hC6VM9EUqjSw7rmkj9&#10;Bqzz0/TTVnzWFVidgp5KgjSGbS2nlGpBFX4ig2S/deLuVRCFXe/K87tw6qOuLeK3QAt6sXdxtVr4&#10;+fMkS59f+PnsctcvRPzoulW6/LqitP7fVlla3d/cK0mQGNOdka9w+STqFQcS8YoDiXbFwTeHdI20&#10;y9FUE80yp8OpCQ9BKbLPJMY1RiRqIwoc+54KTxk9UQPYJRrc6IkdSoSfpCe4GYT2wV+2uoih42SE&#10;oqkumobxAdUFlEVAIROCxIcijtfBElAWLoW7OWdEyIlHwtmPQXS1GVFbEfoNY1cYu4LNarIrWF9o&#10;Q/uF64tW8+I4+sKFGyKUvvA9b92JDl1PUCcbzn2Ru2K0xbIxjbEu9mpdaIF44dpCx46Pb100tYXr&#10;i8BGvy54jMugW2D7VG5g9EVbIyujL/aqL3RrtdPVF9saAKAtnPIgZAcAigtyJKbZAoDkjJvYcas4&#10;in2ttt2TbQVUm7tdWsM1UDBxbAP5ooIMjuuuBxlCdFeJlFyHqNbmiiIkq+rOfK5wZIgiCAGvY5Ww&#10;7M8HJ0ODs/lDjQfgFRy4MR+1iNnIJ0eo1WaC7zOP0aC3GwpJ7SASa3kLuG9Sfz5iahnohOnYVzc0&#10;3VJJFbf1oIwcHbZBu8o9AewYM/RTnUKpW2RoJWGY3gDlkHDbrYUm9e5t63u7jemhPlv0u4497JHp&#10;H2+86gaIx1FsLlA7ztJ0FgKfkJ+9X72/Y8PVduDog9A4skjqICCyq99zw9Wl3SITx/vvPUltjk4l&#10;xhxEPlqPSmPRtQNn3QkUcA1jdFphbgYuI8BgyRwmd93vGC9wr14geyYE5jhdL/AQ7cfR0Ot09IWs&#10;2aVtD9rA3sxgu4gruVAonJNyXfe5bWN0CqrejvQbJ7tBNUAsugmbyWHv3Ob66Tls3b35ResL7icj&#10;7YtG2T8aptdFkUftrShtDdf3onA9ne34Djf9VQkq6nvzLFOjbk6oGlSZpor0BAbTVBFPndmLt+pR&#10;0HVT7hC3OV67DSVtrotebmuxyT1Lm2mnaESNHvC0J1HTsIvmFodo0bH6bChBEzYaJa512NizoA0f&#10;a6RoGmw8/EQVLoKkvtAy/vOFtuP33SjYszVioSloCGApQTuVBhtS/pwottGPWyYt69Yae5Y/00LR&#10;WJXyWYZ72uo0nuD4mCEnjglOQNEf1/fRu3TNphSeG7hoqqEwQ5Fjoj+Nh9+ZaPFeo8W6pucLd3Cw&#10;63dU8OQRZO9UsktNfdHmgxp9gQDx1odlGn2xV33Be9eLzy55tgYWnZZ9AQwFFTchAtzAVRj7wuiL&#10;NZV5iEpqrnhSMN4Xno32bI3JOil9AdcfDf8YnGL0BZ4rr59PbeyLVZV5MH2BRwdg8zIGhq3hbm+K&#10;gQWTvyYL0JtUTE0bvGrMQuleIpj+hF5QaHZLCURrQ6wIHbEAY2OIikA95Ho8XlDpYw1REW6Mx6qs&#10;J5oHd2X1Ls1ndGncxJOtkNFQ4SD1A8TfwXeUjw//S9ey6VfaK8sBSAnqAY4duX7bICQzloNQidU2&#10;07U+1Z/PLD+IQ2th4eEVsu9Y45nm1/qMGGdbY4vPunZZ1/qMGMSzbJsN4V95aRiITuKR2DYjolR6&#10;oL1tNrimepCkRuP6gOfRFE7GIDUTfXCfKarjCO1HRgSqpfsyz0sLjX2ILghHYdnEPNxzjT7dMhjr&#10;psF15QpGPTAYS6LBNXPwYHkGdUVUT28h+kkRBP6Lh/4VaJbS79xIggOBQAvhy8UhdY2R98wa44jY&#10;AQRBeVm/k+VZ2rEQsi7uykme/fKxXuYs/5Re5zxDReulW8/X1a1XvBwxuLuZDN6mvzfHQ95QD8PC&#10;oCuB5jyTgzIh+Ukcoh6Iqa0+Yb6i79AtrwGfzdlBBlrbgwtDUUv+MWW6fDPrIpBZk3qKcnynJH/V&#10;nw+meZnKtyQlFEn4dhOXNFSIhqzR9MQEO/Q6vboi51cx9coevq3j7wage5f+psnmA43YfFJcSzkU&#10;1WnJji+jy8jrek5w2fXsQxbsrCz/ec2jcGewJnmT6s3lSZv0957305hTuWnrgky9NT910yadoYqI&#10;HCjAsO6/aqOMYj2dYHZqs1NLHWt2at7DzU69tG/qnVjaLGanNjv1S3yUdys6QKdC1W59mC6obhi7&#10;ul9ZZNobLvBcTFnsaoJxW3yZwwXjdKH8i0YHtGIDjqQtgJcPVZxOGG2RGG1RyCI5Tvq3Rj4Opy10&#10;h4EXrS1akQFH0hbA9bqq34LRFoXRFtMT0hY6o/WitYVAcmUTeHgcdeEEjnyqLecwjCtijIsTUhc6&#10;ln6q6qLZEoePF6M5J1dHRTIfTwYXSZU0X3PWvpc6+TifDtPi9f8BAAD//wMAUEsDBBQABgAIAAAA&#10;IQDdIr1l3wAAAAcBAAAPAAAAZHJzL2Rvd25yZXYueG1sTI9BS8NAEIXvgv9hGcGb3aTaYNJsSinq&#10;qQi2gvS2zU6T0OxsyG6T9N87nuzpMbzHe9/kq8m2YsDeN44UxLMIBFLpTEOVgu/9+9MrCB80Gd06&#10;QgVX9LAq7u9ynRk30hcOu1AJLiGfaQV1CF0mpS9rtNrPXIfE3sn1Vgc++0qaXo9cbls5j6JEWt0Q&#10;L9S6w02N5Xl3sQo+Rj2un+O3YXs+ba6H/eLzZxujUo8P03oJIuAU/sPwh8/oUDDT0V3IeNEqSNOY&#10;k6wg2E2ThB85KkjmLwuQRS5v+YtfAAAA//8DAFBLAQItABQABgAIAAAAIQC2gziS/gAAAOEBAAAT&#10;AAAAAAAAAAAAAAAAAAAAAABbQ29udGVudF9UeXBlc10ueG1sUEsBAi0AFAAGAAgAAAAhADj9If/W&#10;AAAAlAEAAAsAAAAAAAAAAAAAAAAALwEAAF9yZWxzLy5yZWxzUEsBAi0AFAAGAAgAAAAhAC8t8oFN&#10;DgAAJKIAAA4AAAAAAAAAAAAAAAAALgIAAGRycy9lMm9Eb2MueG1sUEsBAi0AFAAGAAgAAAAhAN0i&#10;vWXfAAAABwEAAA8AAAAAAAAAAAAAAAAApxAAAGRycy9kb3ducmV2LnhtbFBLBQYAAAAABAAEAPMA&#10;AACzEQAAAAA=&#10;">
                <v:shapetype id="_x0000_t32" coordsize="21600,21600" o:spt="32" o:oned="t" path="m,l21600,21600e" filled="f">
                  <v:path arrowok="t" fillok="f" o:connecttype="none"/>
                  <o:lock v:ext="edit" shapetype="t"/>
                </v:shapetype>
                <v:shape id="AutoShape 1794" o:spid="_x0000_s1027" type="#_x0000_t32" style="position:absolute;left:42511;top:18649;width:285;height:0;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0VvMcAAADcAAAADwAAAGRycy9kb3ducmV2LnhtbESPW2vCQBSE3wv+h+UIfWs2qa1KdBUp&#10;lF5EwcuLb4fsMYlmz4bdrcZ/3y0UfBxm5htmOu9MIy7kfG1ZQZakIIgLq2suFex3709jED4ga2ws&#10;k4IbeZjPeg9TzLW98oYu21CKCGGfo4IqhDaX0hcVGfSJbYmjd7TOYIjSlVI7vEa4aeRzmg6lwZrj&#10;QoUtvVVUnLc/RsGpPgzW5oSHj/HXa/aSfTuzui2Veux3iwmIQF24h//bn1rBYDSEvzPxCMjZ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bRW8xwAAANwAAAAPAAAAAAAA&#10;AAAAAAAAAKECAABkcnMvZG93bnJldi54bWxQSwUGAAAAAAQABAD5AAAAlQ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795" o:spid="_x0000_s1028" type="#_x0000_t34" style="position:absolute;left:38621;top:18649;width:286;height:6;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P7L8UAAADcAAAADwAAAGRycy9kb3ducmV2LnhtbESPQWvCQBSE74X+h+UJXopuTEEluopY&#10;BEU81Pbg8ZF9yQazb9PsVmN/vSsIPQ4z8w0zX3a2FhdqfeVYwWiYgCDOna64VPD9tRlMQfiArLF2&#10;TApu5GG5eH2ZY6bdlT/pcgyliBD2GSowITSZlD43ZNEPXUMcvcK1FkOUbSl1i9cIt7VMk2QsLVYc&#10;Fww2tDaUn4+/VkGqNyv7lvzs/tCcPg5hX9RpVSjV73WrGYhAXfgPP9tbreB9MoHHmXgE5OI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P7L8UAAADcAAAADwAAAAAAAAAA&#10;AAAAAAChAgAAZHJzL2Rvd25yZXYueG1sUEsFBgAAAAAEAAQA+QAAAJMDAAAAAA==&#10;" adj="10560"/>
                <v:shape id="AutoShape 1796" o:spid="_x0000_s1029" type="#_x0000_t34" style="position:absolute;left:34731;top:18648;width:286;height: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xvXcMAAADcAAAADwAAAGRycy9kb3ducmV2LnhtbERPz2vCMBS+D/wfwhN2GZquwibVtMhE&#10;2JAdph48PprXpti81CZq519vDoMdP77fy2KwrbhS7xvHCl6nCQji0umGawWH/WYyB+EDssbWMSn4&#10;JQ9FPnpaYqbdjX/ougu1iCHsM1RgQugyKX1pyKKfuo44cpXrLYYI+1rqHm8x3LYyTZI3abHh2GCw&#10;ow9D5Wl3sQpSvVnZl+T8dUdzXH+HbdWmTaXU83hYLUAEGsK/+M/9qRXM3uPaeCYeAZ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sb13DAAAA3AAAAA8AAAAAAAAAAAAA&#10;AAAAoQIAAGRycy9kb3ducmV2LnhtbFBLBQYAAAAABAAEAPkAAACRAwAAAAA=&#10;" adj="10560"/>
                <v:shape id="AutoShape 1797" o:spid="_x0000_s1030" type="#_x0000_t32" style="position:absolute;left:30840;top:18649;width:285;height:0;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BzsYAAADcAAAADwAAAGRycy9kb3ducmV2LnhtbESPW2sCMRSE34X+h3AKfavZ9VZdjVIK&#10;xV6wUOuLb4fNcXd1c7IkUdd/b4SCj8PMfMPMFq2pxYmcrywrSLsJCOLc6ooLBZu/9+cxCB+QNdaW&#10;ScGFPCzmD50ZZtqe+ZdO61CICGGfoYIyhCaT0uclGfRd2xBHb2edwRClK6R2eI5wU8tekoykwYrj&#10;QokNvZWUH9ZHo2Bfbfs/Zo/b5fhzmA7SL2dWl2+lnh7b1ymIQG24h//bH1pB/2UC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ygc7GAAAA3AAAAA8AAAAAAAAA&#10;AAAAAAAAoQIAAGRycy9kb3ducmV2LnhtbFBLBQYAAAAABAAEAPkAAACUAwAAAAA=&#10;"/>
                <v:shape id="AutoShape 1798" o:spid="_x0000_s1031" type="#_x0000_t32" style="position:absolute;left:26950;top:18649;width:285;height:0;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YdMMAAADcAAAADwAAAGRycy9kb3ducmV2LnhtbERPy2oCMRTdF/oP4Ra608zUtgyjGRGh&#10;1Fos+Ni4u0xu59HJzZBEHf/eLIQuD+c9mw+mE2dyvrGsIB0nIIhLqxuuFBz2H6MMhA/IGjvLpOBK&#10;HubF48MMc20vvKXzLlQihrDPUUEdQp9L6cuaDPqx7Ykj92udwRChq6R2eInhppMvSfIuDTYcG2rs&#10;aVlT+bc7GQVtc5z8mBaPn9nXW/qarp3ZXL+Ven4aFlMQgYbwL767V1rBJIvz45l4BG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dWHTDAAAA3AAAAA8AAAAAAAAAAAAA&#10;AAAAoQIAAGRycy9kb3ducmV2LnhtbFBLBQYAAAAABAAEAPkAAACRAwAAAAA=&#10;"/>
                <v:group id="Group 32" o:spid="_x0000_s1032" style="position:absolute;width:55099;height:39598" coordsize="55099,3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rect id="Rectangle 98" o:spid="_x0000_s1033" alt="Briques diagonales" style="position:absolute;left:32929;top:18669;width:9588;height:15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dgW8YA&#10;AADcAAAADwAAAGRycy9kb3ducmV2LnhtbESPQWvCQBSE74X+h+UVvATdaEnR1FVECOilVKt4fWRf&#10;k9Ds27C7TeK/7xYKPQ4z8w2z3o6mFT0531hWMJ+lIIhLqxuuFFw+iukShA/IGlvLpOBOHrabx4c1&#10;5toOfKL+HCoRIexzVFCH0OVS+rImg35mO+LofVpnMETpKqkdDhFuWrlI0xdpsOG4UGNH+5rKr/O3&#10;UVCs+P3avN12x6Tfz93QZUlSZEpNnsbdK4hAY/gP/7UPWsFztoD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TdgW8YAAADcAAAADwAAAAAAAAAAAAAAAACYAgAAZHJz&#10;L2Rvd25yZXYueG1sUEsFBgAAAAAEAAQA9QAAAIsDAAAAAA==&#10;" fillcolor="#a5a5a5" strokeweight=".25pt">
                    <v:fill r:id="rId10" o:title="" opacity="26214f" o:opacity2="26214f" type="pattern"/>
                    <v:stroke dashstyle="dash"/>
                  </v:rect>
                  <v:rect id="Rectangle 99" o:spid="_x0000_s1034" alt="Sphères" style="position:absolute;left:34290;top:18669;width:8229;height:11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l2h8UA&#10;AADcAAAADwAAAGRycy9kb3ducmV2LnhtbESP3WoCMRSE7wu+QziF3hTNqq3IalakPyAUL6o+wHFz&#10;3Gx3c7IkUde3b4RCL4eZ+YZZrnrbigv5UDtWMB5lIIhLp2uuFBz2n8M5iBCRNbaOScGNAqyKwcMS&#10;c+2u/E2XXaxEgnDIUYGJsculDKUhi2HkOuLknZy3GJP0ldQerwluWznJspm0WHNaMNjRm6Gy2Z2t&#10;gqY94uRsPl7M89i/69jpr5/bVqmnx369ABGpj//hv/ZGK5i+TuF+Jh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XaHxQAAANwAAAAPAAAAAAAAAAAAAAAAAJgCAABkcnMv&#10;ZG93bnJldi54bWxQSwUGAAAAAAQABAD1AAAAigMAAAAA&#10;" fillcolor="#bfbfbf" strokeweight=".25pt">
                    <v:fill r:id="rId11" o:title="" opacity="26214f" o:opacity2="26214f" type="pattern"/>
                    <v:stroke dashstyle="dash"/>
                  </v:rect>
                  <v:rect id="Rectangle 100" o:spid="_x0000_s1035" alt="blanc)" style="position:absolute;left:36739;top:18669;width:5810;height:7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e+GsQA&#10;AADcAAAADwAAAGRycy9kb3ducmV2LnhtbESPT4vCMBTE74LfIbwFb5qu/1aqUbQglD2Iul68PZq3&#10;bdnmpTSx1m9vFgSPw8z8hlltOlOJlhpXWlbwOYpAEGdWl5wruPzshwsQziNrrCyTggc52Kz7vRXG&#10;2t75RO3Z5yJA2MWooPC+jqV0WUEG3cjWxMH7tY1BH2STS93gPcBNJcdRNJcGSw4LBdaUFJT9nW9G&#10;wbVOvtvj7oGLvbTJhC/p4euUKjX46LZLEJ46/w6/2qlWMJlN4f9MO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nvhrEAAAA3AAAAA8AAAAAAAAAAAAAAAAAmAIAAGRycy9k&#10;b3ducmV2LnhtbFBLBQYAAAAABAAEAPUAAACJAwAAAAA=&#10;" fillcolor="#bfbfbf" strokeweight=".25pt">
                    <v:fill r:id="rId12" o:title="" opacity="26214f" o:opacity2="26214f" type="pattern"/>
                    <v:stroke dashstyle="dash"/>
                  </v:rect>
                  <v:rect id="Rectangle 101" o:spid="_x0000_s1036" alt="Diagonales larges vers le bas" style="position:absolute;left:39624;top:18669;width:2889;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avsUA&#10;AADcAAAADwAAAGRycy9kb3ducmV2LnhtbESPQWvCQBSE7wX/w/IEL2I2tVg1dRUVBG9trYLHR/Yl&#10;mzb7NmRXk/77bqHQ4zAz3zCrTW9rcafWV44VPCYpCOLc6YpLBeePw2QBwgdkjbVjUvBNHjbrwcMK&#10;M+06fqf7KZQiQthnqMCE0GRS+tyQRZ+4hjh6hWsthijbUuoWuwi3tZym6bO0WHFcMNjQ3lD+dbpZ&#10;BdX4zR3n5bXbLT+vRPb2ejHjQqnRsN++gAjUh//wX/uoFTzNZvB7Jh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ipq+xQAAANwAAAAPAAAAAAAAAAAAAAAAAJgCAABkcnMv&#10;ZG93bnJldi54bWxQSwUGAAAAAAQABAD1AAAAigMAAAAA&#10;" fillcolor="black" strokeweight=".25pt">
                    <v:fill r:id="rId13" o:title="" opacity="26214f" o:opacity2="26214f" type="pattern"/>
                    <v:stroke dashstyle="dash"/>
                  </v:rect>
                  <v:rect id="Rectangle 102" o:spid="_x0000_s1037" alt="Briques diagonales" style="position:absolute;left:23132;top:2939;width:9802;height:15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9XscIA&#10;AADcAAAADwAAAGRycy9kb3ducmV2LnhtbERPyWrDMBC9B/IPYgq9mEROi0PqRgkhYGgvJSu9DtbU&#10;NrVGRlJs9++rQyDHx9vX29G0oifnG8sKFvMUBHFpdcOVgsu5mK1A+ICssbVMCv7Iw3Yznawx13bg&#10;I/WnUIkYwj5HBXUIXS6lL2sy6Oe2I47cj3UGQ4SuktrhEMNNK1/SdCkNNhwbauxoX1P5e7oZBcUb&#10;H67N1/fuM+n3Czd0WZIUmVLPT+PuHUSgMTzEd/eHVvCaxbXxTDw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31exwgAAANwAAAAPAAAAAAAAAAAAAAAAAJgCAABkcnMvZG93&#10;bnJldi54bWxQSwUGAAAAAAQABAD1AAAAhwMAAAAA&#10;" fillcolor="#a5a5a5" strokeweight=".25pt">
                    <v:fill r:id="rId10" o:title="" opacity="26214f" o:opacity2="26214f" type="pattern"/>
                    <v:stroke dashstyle="dash"/>
                  </v:rect>
                  <v:rect id="Rectangle 103" o:spid="_x0000_s1038" alt="Sphères" style="position:absolute;left:23132;top:6912;width:11153;height:11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FBbcYA&#10;AADcAAAADwAAAGRycy9kb3ducmV2LnhtbESP3WoCMRSE74W+QzgFb4pm/WmxW6MUf6AgvejqA5xu&#10;TjdbNydLEnV9+0YoeDnMzDfMfNnZRpzJh9qxgtEwA0FcOl1zpeCw3w5mIEJE1tg4JgVXCrBcPPTm&#10;mGt34S86F7ESCcIhRwUmxjaXMpSGLIaha4mT9+O8xZikr6T2eElw28hxlr1IizWnBYMtrQyVx+Jk&#10;FRybbxyfzGZqnkZ+rWOrd7/XT6X6j937G4hIXbyH/9sfWsHk+RVuZ9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FBbcYAAADcAAAADwAAAAAAAAAAAAAAAACYAgAAZHJz&#10;L2Rvd25yZXYueG1sUEsFBgAAAAAEAAQA9QAAAIsDAAAAAA==&#10;" fillcolor="#bfbfbf" strokeweight=".25pt">
                    <v:fill r:id="rId11" o:title="" opacity="26214f" o:opacity2="26214f" type="pattern"/>
                    <v:stroke dashstyle="dash"/>
                  </v:rect>
                  <v:rect id="Rectangle 104" o:spid="_x0000_s1039" alt="blanc)" style="position:absolute;left:23186;top:10885;width:13535;height:7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pYmMMA&#10;AADcAAAADwAAAGRycy9kb3ducmV2LnhtbERPy2rCQBTdC/2H4QrudKKi1OgorSKWghUfC5eXzDUJ&#10;zdyJmVGTfn1nIbg8nPdsUZtC3KlyuWUF/V4EgjixOudUwem47r6DcB5ZY2GZFDTkYDF/a80w1vbB&#10;e7offCpCCLsYFWTel7GULsnIoOvZkjhwF1sZ9AFWqdQVPkK4KeQgisbSYM6hIcOSlhklv4ebUTD4&#10;Ge0+o3L7jZvrcjVpzk1S/zVKddr1xxSEp9q/xE/3l1YwHIf54Uw4An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pYmMMAAADcAAAADwAAAAAAAAAAAAAAAACYAgAAZHJzL2Rv&#10;d25yZXYueG1sUEsFBgAAAAAEAAQA9QAAAIgDAAAAAA==&#10;" fillcolor="#d8d8d8" strokeweight=".25pt">
                    <v:fill r:id="rId12" o:title="" opacity="26214f" o:opacity2="26214f" type="pattern"/>
                    <v:stroke dashstyle="dash"/>
                  </v:rect>
                  <v:rect id="Rectangle 105" o:spid="_x0000_s1040" alt="Diagonales larges vers le bas" style="position:absolute;left:23186;top:14804;width:16474;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Nt7MQA&#10;AADcAAAADwAAAGRycy9kb3ducmV2LnhtbESPQWsCMRSE74L/ITyhF9FsFazdGsUKBW9ateDxsXlu&#10;tm5elk10139vBMHjMDPfMLNFa0txpdoXjhW8DxMQxJnTBecKDvufwRSED8gaS8ek4EYeFvNuZ4ap&#10;dg3/0nUXchEh7FNUYEKoUil9ZsiiH7qKOHonV1sMUda51DU2EW5LOUqSibRYcFwwWNHKUHbeXayC&#10;or9164/82Hx//h+J7GXzZ/onpd567fILRKA2vMLP9lorGE/G8DgTj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DbezEAAAA3AAAAA8AAAAAAAAAAAAAAAAAmAIAAGRycy9k&#10;b3ducmV2LnhtbFBLBQYAAAAABAAEAPUAAACJAwAAAAA=&#10;" fillcolor="black" strokeweight=".25pt">
                    <v:fill r:id="rId13" o:title="" opacity="26214f" o:opacity2="26214f" type="pattern"/>
                    <v:stroke dashstyle="dash"/>
                  </v:rect>
                  <v:shape id="AutoShape 1789" o:spid="_x0000_s1041" type="#_x0000_t34" style="position:absolute;left:16274;top:18560;width:29419;height:13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SBicYAAADcAAAADwAAAGRycy9kb3ducmV2LnhtbESPwWrCQBCG74W+wzKFXkLdWEEkdZVS&#10;kPbQS1IRexuy02xsdjbNbjW+vXMQPA7//N/Mt1yPvlNHGmIb2MB0koMiroNtuTGw/do8LUDFhGyx&#10;C0wGzhRhvbq/W2Jhw4lLOlapUQLhWKABl1JfaB1rRx7jJPTEkv2EwWOScWi0HfAkcN/p5zyfa48t&#10;ywWHPb05qn+rfy8Uf37fld/7fXVg/Mz+snJxyJwxjw/j6wuoRGO6LV/bH9bAbC7fioyIgF5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EgYnGAAAA3AAAAA8AAAAAAAAA&#10;AAAAAAAAoQIAAGRycy9kb3ducmV2LnhtbFBLBQYAAAAABAAEAPkAAACUAwAAAAA=&#10;" adj="35" strokecolor="blue" strokeweight=".5pt">
                    <v:stroke dashstyle="dash" endarrow="classic"/>
                  </v:shape>
                  <v:shape id="AutoShape 1790" o:spid="_x0000_s1042" type="#_x0000_t32" style="position:absolute;left:23186;width:0;height:3959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iWZMYAAADcAAAADwAAAGRycy9kb3ducmV2LnhtbESPQWsCMRSE7wX/Q3iCt5pNi1q2RrEW&#10;QezFWgWPj83r7urmZd1E3fbXNwXB4zAz3zDjaWsrcaHGl441qH4CgjhzpuRcw/Zr8fgCwgdkg5Vj&#10;0vBDHqaTzsMYU+Ou/EmXTchFhLBPUUMRQp1K6bOCLPq+q4mj9+0aiyHKJpemwWuE20o+JclQWiw5&#10;LhRY07yg7Lg5Ww2zbO+24e13sDq9r9vd4UOpfK207nXb2SuIQG24h2/tpdHwPFLwfyYeATn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4lmTGAAAA3AAAAA8AAAAAAAAA&#10;AAAAAAAAoQIAAGRycy9kb3ducmV2LnhtbFBLBQYAAAAABAAEAPkAAACUAwAAAAA=&#10;" strokecolor="blue" strokeweight=".5pt">
                    <v:stroke dashstyle="dash" endarrow="classic"/>
                  </v:shape>
                  <v:shape id="AutoShape 1791" o:spid="_x0000_s1043" type="#_x0000_t32" style="position:absolute;left:23023;top:26561;width:286;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Uk2MUAAADcAAAADwAAAGRycy9kb3ducmV2LnhtbESPQWsCMRSE74X+h/AKXopmV6HK1ihS&#10;EMRDQd2Dx0fy3F26eVmTdF3/fSMIPQ4z8w2zXA+2FT350DhWkE8yEMTamYYrBeVpO16ACBHZYOuY&#10;FNwpwHr1+rLEwrgbH6g/xkokCIcCFdQxdoWUQddkMUxcR5y8i/MWY5K+ksbjLcFtK6dZ9iEtNpwW&#10;auzoqyb9c/y1Cpp9+V3279fo9WKfn30eTudWKzV6GzafICIN8T/8bO+Mgtl8Co8z6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Uk2MUAAADcAAAADwAAAAAAAAAA&#10;AAAAAAChAgAAZHJzL2Rvd25yZXYueG1sUEsFBgAAAAAEAAQA+QAAAJMDAAAAAA==&#10;"/>
                  <v:shape id="AutoShape 1792" o:spid="_x0000_s1044" type="#_x0000_t32" style="position:absolute;left:23023;top:30425;width:286;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mBQ8UAAADcAAAADwAAAGRycy9kb3ducmV2LnhtbESPQWsCMRSE7wX/Q3hCL6Vmt4LKahQp&#10;FIoHoboHj4/kdXdx87Im6br+eyMUPA4z8w2z2gy2FT350DhWkE8yEMTamYYrBeXx630BIkRkg61j&#10;UnCjAJv16GWFhXFX/qH+ECuRIBwKVFDH2BVSBl2TxTBxHXHyfp23GJP0lTQerwluW/mRZTNpseG0&#10;UGNHnzXp8+HPKmh25b7s3y7R68UuP/k8HE+tVup1PGyXICIN8Rn+b38bBdP5FB5n0h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5mBQ8UAAADcAAAADwAAAAAAAAAA&#10;AAAAAAChAgAAZHJzL2Rvd25yZXYueG1sUEsFBgAAAAAEAAQA+QAAAJMDAAAAAA==&#10;"/>
                  <v:shape id="AutoShape 1793" o:spid="_x0000_s1045" type="#_x0000_t32" style="position:absolute;left:23023;top:22642;width:286;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y8rMYAAADcAAAADwAAAGRycy9kb3ducmV2LnhtbESPT2sCMRTE7wW/Q3hCL0Wz2+IfVqOI&#10;UCgeCuoePD6S5+7i5mVN0nX77ZtCocdhZn7DrLeDbUVPPjSOFeTTDASxdqbhSkF5fp8sQYSIbLB1&#10;TAq+KcB2M3paY2Hcg4/Un2IlEoRDgQrqGLtCyqBrshimriNO3tV5izFJX0nj8ZHgtpWvWTaXFhtO&#10;CzV2tK9J305fVkFzKD/L/uUevV4e8ovPw/nSaqWex8NuBSLSEP/Df+0Po+BtMYPfM+kI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88vKzGAAAA3AAAAA8AAAAAAAAA&#10;AAAAAAAAoQIAAGRycy9kb3ducmV2LnhtbFBLBQYAAAAABAAEAPkAAACUAwAAAAA=&#10;"/>
                  <v:shapetype id="_x0000_t202" coordsize="21600,21600" o:spt="202" path="m,l,21600r21600,l21600,xe">
                    <v:stroke joinstyle="miter"/>
                    <v:path gradientshapeok="t" o:connecttype="rect"/>
                  </v:shapetype>
                  <v:shape id="Text Box 1802" o:spid="_x0000_s1046" type="#_x0000_t202" style="position:absolute;left:22261;top:18941;width:863;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WZz8UA&#10;AADcAAAADwAAAGRycy9kb3ducmV2LnhtbESPQWvCQBSE74X+h+UVems2VhBN3YhIBaFQGuPB42v2&#10;mSzJvo3ZVdN/3y0UPA4z8w2zXI22E1cavHGsYJKkIIgrpw3XCg7l9mUOwgdkjZ1jUvBDHlb548MS&#10;M+1uXNB1H2oRIewzVNCE0GdS+qohiz5xPXH0Tm6wGKIcaqkHvEW47eRrms6kRcNxocGeNg1V7f5i&#10;FayPXLyb8+f3V3EqTFkuUv6YtUo9P43rNxCBxnAP/7d3WsF0PoG/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ZnPxQAAANwAAAAPAAAAAAAAAAAAAAAAAJgCAABkcnMv&#10;ZG93bnJldi54bWxQSwUGAAAAAAQABAD1AAAAigMAAAAA&#10;" filled="f" stroked="f">
                    <v:textbox inset="0,0,0,0">
                      <w:txbxContent>
                        <w:p w:rsidR="00A91316" w:rsidRPr="00B75245" w:rsidRDefault="00DA3C12" w:rsidP="005B3092">
                          <w:pPr>
                            <w:jc w:val="center"/>
                            <w:rPr>
                              <w:color w:val="0000FF"/>
                              <w:sz w:val="14"/>
                              <w:szCs w:val="14"/>
                              <w:lang w:val="fr-FR"/>
                            </w:rPr>
                          </w:pPr>
                          <w:r>
                            <w:rPr>
                              <w:color w:val="0000FF"/>
                              <w:sz w:val="14"/>
                              <w:szCs w:val="14"/>
                              <w:lang w:val="fr-FR"/>
                            </w:rPr>
                            <w:t>1</w:t>
                          </w:r>
                        </w:p>
                      </w:txbxContent>
                    </v:textbox>
                  </v:shape>
                  <v:shape id="Text Box 1807" o:spid="_x0000_s1047" type="#_x0000_t202" style="position:absolute;left:41855;top:18995;width:1696;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cHuMQA&#10;AADcAAAADwAAAGRycy9kb3ducmV2LnhtbESPQWvCQBSE74L/YXkFb7qpgtjUVUQqCIIY48Hja/aZ&#10;LGbfptlV4793C4Ueh5n5hpkvO1uLO7XeOFbwPkpAEBdOGy4VnPLNcAbCB2SNtWNS8CQPy0W/N8dU&#10;uwdndD+GUkQI+xQVVCE0qZS+qMiiH7mGOHoX11oMUbal1C0+ItzWcpwkU2nRcFyosKF1RcX1eLMK&#10;VmfOvszP/vuQXTKT5x8J76ZXpQZv3eoTRKAu/If/2lutYDIbw++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XB7jEAAAA3AAAAA8AAAAAAAAAAAAAAAAAmAIAAGRycy9k&#10;b3ducmV2LnhtbFBLBQYAAAAABAAEAPUAAACJAwAAAAA=&#10;" filled="f" stroked="f">
                    <v:textbox inset="0,0,0,0">
                      <w:txbxContent>
                        <w:p w:rsidR="00A91316" w:rsidRPr="00D5315F" w:rsidRDefault="00DA3C12" w:rsidP="005B309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sidR="00A91316" w:rsidRPr="00DA3C12">
                            <w:rPr>
                              <w:color w:val="0000FF"/>
                              <w:sz w:val="14"/>
                              <w:szCs w:val="14"/>
                              <w:vertAlign w:val="superscript"/>
                              <w:lang w:val="fr-FR"/>
                            </w:rPr>
                            <w:t>5</w:t>
                          </w:r>
                        </w:p>
                      </w:txbxContent>
                    </v:textbox>
                  </v:shape>
                  <v:shape id="Text Box 1803" o:spid="_x0000_s1048" type="#_x0000_t202" style="position:absolute;left:45556;top:17199;width:9543;height:3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CqicMA&#10;AADcAAAADwAAAGRycy9kb3ducmV2LnhtbERPz2vCMBS+C/sfwhN201QHop2xlDFBGIzV7rDjW/Ns&#10;Q5uXrom1+++Xw8Djx/d7n022EyMN3jhWsFomIIgrpw3XCj7L42ILwgdkjZ1jUvBLHrLDw2yPqXY3&#10;Lmg8h1rEEPYpKmhC6FMpfdWQRb90PXHkLm6wGCIcaqkHvMVw28l1kmykRcOxocGeXhqq2vPVKsi/&#10;uHg1P+/fH8WlMGW5S/ht0yr1OJ/yZxCBpnAX/7tPWsHTLs6P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CqicMAAADcAAAADwAAAAAAAAAAAAAAAACYAgAAZHJzL2Rv&#10;d25yZXYueG1sUEsFBgAAAAAEAAQA9QAAAIgDAAAAAA==&#10;" filled="f" stroked="f">
                    <v:textbox inset="0,0,0,0">
                      <w:txbxContent>
                        <w:p w:rsidR="00A91316" w:rsidRPr="005F225E" w:rsidRDefault="00822E4B" w:rsidP="005B3092">
                          <w:pPr>
                            <w:jc w:val="center"/>
                            <w:rPr>
                              <w:b/>
                              <w:bCs/>
                              <w:color w:val="0000FF"/>
                              <w:sz w:val="20"/>
                              <w:lang w:val="fr-FR"/>
                            </w:rPr>
                          </w:pPr>
                          <w:proofErr w:type="spellStart"/>
                          <w:r>
                            <w:rPr>
                              <w:b/>
                              <w:bCs/>
                              <w:color w:val="0000FF"/>
                              <w:sz w:val="20"/>
                              <w:lang w:val="fr-FR"/>
                            </w:rPr>
                            <w:t>SiC</w:t>
                          </w:r>
                          <w:proofErr w:type="spellEnd"/>
                          <w:r>
                            <w:rPr>
                              <w:b/>
                              <w:bCs/>
                              <w:color w:val="0000FF"/>
                              <w:sz w:val="20"/>
                              <w:lang w:val="fr-FR"/>
                            </w:rPr>
                            <w:t xml:space="preserve"> </w:t>
                          </w:r>
                          <w:r w:rsidR="00ED7920" w:rsidRPr="00306A47">
                            <w:rPr>
                              <w:b/>
                              <w:bCs/>
                              <w:color w:val="0000FF"/>
                              <w:sz w:val="20"/>
                            </w:rPr>
                            <w:t>Normalized</w:t>
                          </w:r>
                          <w:r w:rsidR="00ED7920">
                            <w:rPr>
                              <w:b/>
                              <w:bCs/>
                              <w:color w:val="0000FF"/>
                              <w:sz w:val="20"/>
                              <w:lang w:val="fr-FR"/>
                            </w:rPr>
                            <w:t xml:space="preserve"> </w:t>
                          </w:r>
                          <w:r w:rsidRPr="00822E4B">
                            <w:rPr>
                              <w:b/>
                              <w:bCs/>
                              <w:color w:val="0000FF"/>
                              <w:sz w:val="20"/>
                            </w:rPr>
                            <w:t>Permeability</w:t>
                          </w:r>
                        </w:p>
                      </w:txbxContent>
                    </v:textbox>
                  </v:shape>
                  <v:shape id="Text Box 1803" o:spid="_x0000_s1049" type="#_x0000_t202" style="position:absolute;left:32221;top:544;width:7342;height:1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RZcQA&#10;AADcAAAADwAAAGRycy9kb3ducmV2LnhtbESPQWvCQBSE74L/YXmCN92oIBpdRYpCQSiN8dDja/aZ&#10;LGbfptmtxn/fLQgeh5n5hllvO1uLG7XeOFYwGScgiAunDZcKzvlhtADhA7LG2jEpeJCH7abfW2Oq&#10;3Z0zup1CKSKEfYoKqhCaVEpfVGTRj11DHL2Lay2GKNtS6hbvEW5rOU2SubRoOC5U2NBbRcX19GsV&#10;7L4425ufj+/P7JKZPF8mfJxflRoOut0KRKAuvMLP9rtWMFtO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OkWXEAAAA3AAAAA8AAAAAAAAAAAAAAAAAmAIAAGRycy9k&#10;b3ducmV2LnhtbFBLBQYAAAAABAAEAPUAAACJAwAAAAA=&#10;" filled="f" stroked="f">
                    <v:textbox inset="0,0,0,0">
                      <w:txbxContent>
                        <w:p w:rsidR="00A91316" w:rsidRPr="00DA3C12" w:rsidRDefault="00DA3C12" w:rsidP="005B3092">
                          <w:pPr>
                            <w:jc w:val="center"/>
                            <w:rPr>
                              <w:b/>
                              <w:bCs/>
                              <w:color w:val="FF0000"/>
                              <w:sz w:val="20"/>
                              <w:lang w:val="fr-FR"/>
                            </w:rPr>
                          </w:pPr>
                          <w:r>
                            <w:rPr>
                              <w:b/>
                              <w:bCs/>
                              <w:color w:val="FF0000"/>
                              <w:sz w:val="20"/>
                              <w:lang w:val="fr-FR"/>
                            </w:rPr>
                            <w:t>1/ (</w:t>
                          </w:r>
                          <w:r w:rsidR="00A91316" w:rsidRPr="005F225E">
                            <w:rPr>
                              <w:b/>
                              <w:bCs/>
                              <w:color w:val="FF0000"/>
                              <w:sz w:val="20"/>
                              <w:lang w:val="fr-FR"/>
                            </w:rPr>
                            <w:t>D</w:t>
                          </w:r>
                          <w:r w:rsidR="00A91316" w:rsidRPr="005F225E">
                            <w:rPr>
                              <w:b/>
                              <w:bCs/>
                              <w:color w:val="FF0000"/>
                              <w:sz w:val="20"/>
                              <w:vertAlign w:val="subscript"/>
                              <w:lang w:val="fr-FR"/>
                            </w:rPr>
                            <w:t>i</w:t>
                          </w:r>
                          <w:r w:rsidR="00A91316" w:rsidRPr="005F225E">
                            <w:rPr>
                              <w:b/>
                              <w:bCs/>
                              <w:color w:val="FF0000"/>
                              <w:sz w:val="20"/>
                              <w:vertAlign w:val="superscript"/>
                              <w:lang w:val="fr-FR"/>
                            </w:rPr>
                            <w:t xml:space="preserve"> </w:t>
                          </w:r>
                          <w:r w:rsidR="00A91316" w:rsidRPr="005F225E">
                            <w:rPr>
                              <w:b/>
                              <w:bCs/>
                              <w:color w:val="FF0000"/>
                              <w:sz w:val="20"/>
                              <w:lang w:val="fr-FR"/>
                            </w:rPr>
                            <w:t>/</w:t>
                          </w:r>
                          <w:r w:rsidR="00A91316" w:rsidRPr="005F225E">
                            <w:rPr>
                              <w:b/>
                              <w:bCs/>
                              <w:color w:val="FF0000"/>
                              <w:sz w:val="20"/>
                              <w:vertAlign w:val="subscript"/>
                              <w:lang w:val="fr-FR"/>
                            </w:rPr>
                            <w:t xml:space="preserve"> </w:t>
                          </w:r>
                          <w:r w:rsidR="00A91316" w:rsidRPr="005F225E">
                            <w:rPr>
                              <w:b/>
                              <w:bCs/>
                              <w:color w:val="FF0000"/>
                              <w:sz w:val="20"/>
                              <w:lang w:val="fr-FR"/>
                            </w:rPr>
                            <w:t>D</w:t>
                          </w:r>
                          <w:r w:rsidR="00A91316" w:rsidRPr="005F225E">
                            <w:rPr>
                              <w:b/>
                              <w:bCs/>
                              <w:color w:val="FF0000"/>
                              <w:sz w:val="20"/>
                              <w:vertAlign w:val="subscript"/>
                              <w:lang w:val="fr-FR"/>
                            </w:rPr>
                            <w:t>o</w:t>
                          </w:r>
                          <w:r>
                            <w:rPr>
                              <w:b/>
                              <w:bCs/>
                              <w:color w:val="FF0000"/>
                              <w:sz w:val="20"/>
                              <w:lang w:val="fr-FR"/>
                            </w:rPr>
                            <w:t>)</w:t>
                          </w:r>
                        </w:p>
                      </w:txbxContent>
                    </v:textbox>
                  </v:shape>
                  <v:shape id="Text Box 1803" o:spid="_x0000_s1050" type="#_x0000_t202" style="position:absolute;left:32221;top:35160;width:6059;height:1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I0/sQA&#10;AADcAAAADwAAAGRycy9kb3ducmV2LnhtbESPQWvCQBSE74L/YXlCb7pRQTS6ihQLBaEY46HH1+wz&#10;Wcy+TbNbjf++Kwgeh5n5hlltOluLK7XeOFYwHiUgiAunDZcKTvnHcA7CB2SNtWNScCcPm3W/t8JU&#10;uxtndD2GUkQI+xQVVCE0qZS+qMiiH7mGOHpn11oMUbal1C3eItzWcpIkM2nRcFyosKH3iorL8c8q&#10;2H5ztjO/Xz+H7JyZPF8kvJ9dlHobdNsliEBdeIWf7U+tYLqY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CNP7EAAAA3AAAAA8AAAAAAAAAAAAAAAAAmAIAAGRycy9k&#10;b3ducmV2LnhtbFBLBQYAAAAABAAEAPUAAACJAwAAAAA=&#10;" filled="f" stroked="f">
                    <v:textbox inset="0,0,0,0">
                      <w:txbxContent>
                        <w:p w:rsidR="00DA3C12" w:rsidRPr="00DA3C12" w:rsidRDefault="00DA3C12" w:rsidP="00DA3C12">
                          <w:pPr>
                            <w:jc w:val="center"/>
                            <w:rPr>
                              <w:b/>
                              <w:bCs/>
                              <w:color w:val="FF0000"/>
                              <w:sz w:val="20"/>
                              <w:lang w:val="fr-FR"/>
                            </w:rPr>
                          </w:pPr>
                          <w:r>
                            <w:rPr>
                              <w:b/>
                              <w:bCs/>
                              <w:color w:val="FF0000"/>
                              <w:sz w:val="20"/>
                              <w:lang w:val="fr-FR"/>
                            </w:rPr>
                            <w:t>1/ (</w:t>
                          </w:r>
                          <w:r w:rsidRPr="005F225E">
                            <w:rPr>
                              <w:b/>
                              <w:bCs/>
                              <w:color w:val="FF0000"/>
                              <w:sz w:val="20"/>
                              <w:lang w:val="fr-FR"/>
                            </w:rPr>
                            <w:t>D</w:t>
                          </w:r>
                          <w:r w:rsidRPr="005F225E">
                            <w:rPr>
                              <w:b/>
                              <w:bCs/>
                              <w:color w:val="FF0000"/>
                              <w:sz w:val="20"/>
                              <w:vertAlign w:val="subscript"/>
                              <w:lang w:val="fr-FR"/>
                            </w:rPr>
                            <w:t>i</w:t>
                          </w:r>
                          <w:r w:rsidRPr="005F225E">
                            <w:rPr>
                              <w:b/>
                              <w:bCs/>
                              <w:color w:val="FF0000"/>
                              <w:sz w:val="20"/>
                              <w:vertAlign w:val="superscript"/>
                              <w:lang w:val="fr-FR"/>
                            </w:rPr>
                            <w:t xml:space="preserve"> </w:t>
                          </w:r>
                          <w:r w:rsidRPr="005F225E">
                            <w:rPr>
                              <w:b/>
                              <w:bCs/>
                              <w:color w:val="FF0000"/>
                              <w:sz w:val="20"/>
                              <w:lang w:val="fr-FR"/>
                            </w:rPr>
                            <w:t>/</w:t>
                          </w:r>
                          <w:r w:rsidRPr="005F225E">
                            <w:rPr>
                              <w:b/>
                              <w:bCs/>
                              <w:color w:val="FF0000"/>
                              <w:sz w:val="20"/>
                              <w:vertAlign w:val="subscript"/>
                              <w:lang w:val="fr-FR"/>
                            </w:rPr>
                            <w:t xml:space="preserve"> </w:t>
                          </w:r>
                          <w:r w:rsidRPr="005F225E">
                            <w:rPr>
                              <w:b/>
                              <w:bCs/>
                              <w:color w:val="FF0000"/>
                              <w:sz w:val="20"/>
                              <w:lang w:val="fr-FR"/>
                            </w:rPr>
                            <w:t>D</w:t>
                          </w:r>
                          <w:r w:rsidRPr="005F225E">
                            <w:rPr>
                              <w:b/>
                              <w:bCs/>
                              <w:color w:val="FF0000"/>
                              <w:sz w:val="20"/>
                              <w:vertAlign w:val="subscript"/>
                              <w:lang w:val="fr-FR"/>
                            </w:rPr>
                            <w:t>o</w:t>
                          </w:r>
                          <w:r>
                            <w:rPr>
                              <w:b/>
                              <w:bCs/>
                              <w:color w:val="FF0000"/>
                              <w:sz w:val="20"/>
                              <w:lang w:val="fr-FR"/>
                            </w:rPr>
                            <w:t>)</w:t>
                          </w:r>
                        </w:p>
                        <w:p w:rsidR="00A91316" w:rsidRPr="005F225E" w:rsidRDefault="00A91316" w:rsidP="005B3092">
                          <w:pPr>
                            <w:jc w:val="center"/>
                            <w:rPr>
                              <w:b/>
                              <w:bCs/>
                              <w:color w:val="FF0000"/>
                              <w:sz w:val="20"/>
                              <w:lang w:val="fr-FR"/>
                            </w:rPr>
                          </w:pPr>
                        </w:p>
                      </w:txbxContent>
                    </v:textbox>
                  </v:shape>
                  <v:group id="Group 129" o:spid="_x0000_s1051" style="position:absolute;left:9905;top:18233;width:7309;height:718;rotation:90" coordorigin="3127,6763" coordsize="1151,1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z60cUAAADcAAAADwAAAGRycy9kb3ducmV2LnhtbESPQWsCMRSE74L/ITzB&#10;i9SsthTdGkUtC161LfX42Lxulm5e1iR1t//eCIUeh5n5hlltetuIK/lQO1Ywm2YgiEuna64UvL8V&#10;DwsQISJrbByTgl8KsFkPByvMtev4SNdTrESCcMhRgYmxzaUMpSGLYepa4uR9OW8xJukrqT12CW4b&#10;Oc+yZ2mx5rRgsKW9ofL79GMV8OVjUVyaz0lxLv1su+uW5vUclRqP+u0LiEh9/A//tQ9awePyCe5n&#10;0hGQ6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jc+tHFAAAA3AAA&#10;AA8AAAAAAAAAAAAAAAAAqgIAAGRycy9kb3ducmV2LnhtbFBLBQYAAAAABAAEAPoAAACcAwAAAAA=&#10;">
                    <v:shape id="AutoShape 1820" o:spid="_x0000_s1052" type="#_x0000_t32" style="position:absolute;left:3711;top:681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GkXcYAAADcAAAADwAAAGRycy9kb3ducmV2LnhtbESPwW7CMBBE70j8g7VI3MAGWloCBgEV&#10;ag8ItcAHrOIliYjXITYk/fu6UqUeRzPzRrNYtbYUD6p94VjDaKhAEKfOFJxpOJ92g1cQPiAbLB2T&#10;hm/ysFp2OwtMjGv4ix7HkIkIYZ+ghjyEKpHSpzlZ9ENXEUfv4mqLIco6k6bGJsJtKcdKTaXFguNC&#10;jhVtc0qvx7vVsD9d98q9vBt1+Ny8NbfdbPJ0M1r3e+16DiJQG/7Df+0Po2Eye4bfM/EI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hpF3GAAAA3AAAAA8AAAAAAAAA&#10;AAAAAAAAoQIAAGRycy9kb3ducmV2LnhtbFBLBQYAAAAABAAEAPkAAACUAwAAAAA=&#10;" strokecolor="blue" strokeweight=".5pt">
                      <v:stroke dashstyle="dash" endarrow="classic"/>
                    </v:shape>
                    <v:shape id="AutoShape 1821" o:spid="_x0000_s1053" type="#_x0000_t32" style="position:absolute;left:3127;top:6818;width:56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3o6sYAAADcAAAADwAAAGRycy9kb3ducmV2LnhtbESPW2vCQBSE3wX/w3KEvukmloqNruKF&#10;QmlfvBV8PGSPSTR7Nma3mvrrXaHg4zAz3zDjaWNKcaHaFZYVxL0IBHFqdcGZgt32ozsE4TyyxtIy&#10;KfgjB9NJuzXGRNsrr+my8ZkIEHYJKsi9rxIpXZqTQdezFXHwDrY26IOsM6lrvAa4KWU/igbSYMFh&#10;IceKFjmlp82vUTBL93bn57e3r/Ny1fwcv+M4W8VKvXSa2QiEp8Y/w//tT63g9X0AjzPhCMjJ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d6OrGAAAA3AAAAA8AAAAAAAAA&#10;AAAAAAAAoQIAAGRycy9kb3ducmV2LnhtbFBLBQYAAAAABAAEAPkAAACUAwAAAAA=&#10;" strokecolor="blue" strokeweight=".5pt">
                      <v:stroke dashstyle="dash" endarrow="classic"/>
                    </v:shape>
                    <v:shape id="AutoShape 1822" o:spid="_x0000_s1054" type="#_x0000_t32" style="position:absolute;left:3643;top:6820;width:113;height:0;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mcYAAADcAAAADwAAAGRycy9kb3ducmV2LnhtbESPQWvCQBSE74L/YXlCb7rRlhqjqxRB&#10;ELy0sRSPz+wzCWbfprtrTPvru4VCj8PMfMOsNr1pREfO15YVTCcJCOLC6ppLBe/H3TgF4QOyxsYy&#10;KfgiD5v1cLDCTNs7v1GXh1JECPsMFVQhtJmUvqjIoJ/Yljh6F+sMhihdKbXDe4SbRs6S5FkarDku&#10;VNjStqLimt+Mgu/T/qM8X5+6NDnkr+nn9Oxmx7lSD6P+ZQkiUB/+w3/tvVbwuJjD75l4B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1fpnGAAAA3AAAAA8AAAAAAAAA&#10;AAAAAAAAoQIAAGRycy9kb3ducmV2LnhtbFBLBQYAAAAABAAEAPkAAACUAwAAAAA=&#10;" strokecolor="blue"/>
                  </v:group>
                  <v:shape id="Text Box 1803" o:spid="_x0000_s1055" type="#_x0000_t202" style="position:absolute;left:6858;top:13062;width:1351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amj8MA&#10;AADcAAAADwAAAGRycy9kb3ducmV2LnhtbERPz2vCMBS+C/sfwhN201Q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amj8MAAADcAAAADwAAAAAAAAAAAAAAAACYAgAAZHJzL2Rv&#10;d25yZXYueG1sUEsFBgAAAAAEAAQA9QAAAIgDAAAAAA==&#10;" filled="f" stroked="f">
                    <v:textbox inset="0,0,0,0">
                      <w:txbxContent>
                        <w:p w:rsidR="00A91316" w:rsidRPr="00822E4B" w:rsidRDefault="00822E4B" w:rsidP="005B3092">
                          <w:pPr>
                            <w:jc w:val="center"/>
                            <w:rPr>
                              <w:b/>
                              <w:bCs/>
                              <w:color w:val="0000FF"/>
                              <w:sz w:val="20"/>
                            </w:rPr>
                          </w:pPr>
                          <w:r>
                            <w:rPr>
                              <w:b/>
                              <w:bCs/>
                              <w:color w:val="0000FF"/>
                              <w:sz w:val="20"/>
                            </w:rPr>
                            <w:t>Storage Capacity</w:t>
                          </w:r>
                        </w:p>
                      </w:txbxContent>
                    </v:textbox>
                  </v:shape>
                  <v:shape id="Text Box 1803" o:spid="_x0000_s1056" type="#_x0000_t202" style="position:absolute;left:6912;top:22805;width:13322;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DFMUA&#10;AADcAAAADwAAAGRycy9kb3ducmV2LnhtbESPQWvCQBSE7wX/w/IEb3VjBWmiq4i0UBCKMR48PrPP&#10;ZDH7Ns1uNf77rlDwOMzMN8xi1dtGXKnzxrGCyTgBQVw6bbhScCg+X99B+ICssXFMCu7kYbUcvCww&#10;0+7GOV33oRIRwj5DBXUIbSalL2uy6MeuJY7e2XUWQ5RdJXWHtwi3jXxLkpm0aDgu1NjSpqbysv+1&#10;CtZHzj/Mz/dpl59zUxRpwtvZRanRsF/PQQTqwzP83/7SCqZ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gMUxQAAANwAAAAPAAAAAAAAAAAAAAAAAJgCAABkcnMv&#10;ZG93bnJldi54bWxQSwUGAAAAAAQABAD1AAAAigMAAAAA&#10;" filled="f" stroked="f">
                    <v:textbox inset="0,0,0,0">
                      <w:txbxContent>
                        <w:p w:rsidR="00822E4B" w:rsidRPr="007F79CD" w:rsidRDefault="007F79CD" w:rsidP="005B3092">
                          <w:pPr>
                            <w:jc w:val="center"/>
                            <w:rPr>
                              <w:b/>
                              <w:bCs/>
                              <w:color w:val="0000FF"/>
                              <w:sz w:val="20"/>
                            </w:rPr>
                          </w:pPr>
                          <w:r w:rsidRPr="007F79CD">
                            <w:rPr>
                              <w:b/>
                              <w:bCs/>
                              <w:color w:val="0000FF"/>
                              <w:sz w:val="20"/>
                            </w:rPr>
                            <w:t>Diffusive-Energy loss</w:t>
                          </w:r>
                        </w:p>
                        <w:p w:rsidR="00A91316" w:rsidRPr="007F79CD" w:rsidRDefault="00822E4B" w:rsidP="005B3092">
                          <w:pPr>
                            <w:jc w:val="center"/>
                            <w:rPr>
                              <w:b/>
                              <w:bCs/>
                              <w:color w:val="0000FF"/>
                              <w:sz w:val="20"/>
                            </w:rPr>
                          </w:pPr>
                          <w:proofErr w:type="gramStart"/>
                          <w:r w:rsidRPr="007F79CD">
                            <w:rPr>
                              <w:b/>
                              <w:bCs/>
                              <w:color w:val="0000FF"/>
                              <w:sz w:val="20"/>
                            </w:rPr>
                            <w:t>through</w:t>
                          </w:r>
                          <w:proofErr w:type="gramEnd"/>
                          <w:r w:rsidRPr="007F79CD">
                            <w:rPr>
                              <w:b/>
                              <w:bCs/>
                              <w:color w:val="0000FF"/>
                              <w:sz w:val="20"/>
                            </w:rPr>
                            <w:t xml:space="preserve"> the process</w:t>
                          </w:r>
                        </w:p>
                      </w:txbxContent>
                    </v:textbox>
                  </v:shape>
                  <v:rect id="Rectangle 135" o:spid="_x0000_s1057" alt="Briques diagonales" style="position:absolute;top:35487;width:2520;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C5z8IA&#10;AADcAAAADwAAAGRycy9kb3ducmV2LnhtbERPy2rCQBTdC/2H4QrdBJ1YqmjqKCIE2k3xidtL5jYJ&#10;Zu6EmWmS/n1nIbg8nPd6O5hGdOR8bVnBbJqCIC6srrlUcDnnkyUIH5A1NpZJwR952G5eRmvMtO35&#10;SN0plCKGsM9QQRVCm0npi4oM+qltiSP3Y53BEKErpXbYx3DTyLc0XUiDNceGClvaV1TcT79GQb7i&#10;w7X+vu2+km4/c307T5J8rtTreNh9gAg0hKf44f7UCt7TOD+ei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sLnPwgAAANwAAAAPAAAAAAAAAAAAAAAAAJgCAABkcnMvZG93&#10;bnJldi54bWxQSwUGAAAAAAQABAD1AAAAhwMAAAAA&#10;" fillcolor="#a5a5a5" strokeweight=".25pt">
                    <v:fill r:id="rId10" o:title="" opacity="26214f" o:opacity2="26214f" type="pattern"/>
                    <v:stroke dashstyle="dash"/>
                  </v:rect>
                  <v:rect id="Rectangle 136" o:spid="_x0000_s1058" alt="Sphères" style="position:absolute;top:33310;width:2520;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6vE8UA&#10;AADcAAAADwAAAGRycy9kb3ducmV2LnhtbESPUWvCMBSF3wX/Q7jCXmSmFRmjMy2iGwyGD6v7AXfN&#10;XVNtbkoStf77RRjs8XDO+Q5nXY22FxfyoXOsIF9kIIgbpztuFXwd3h6fQYSIrLF3TApuFKAqp5M1&#10;Ftpd+ZMudWxFgnAoUIGJcSikDI0hi2HhBuLk/ThvMSbpW6k9XhPc9nKZZU/SYsdpweBAW0PNqT5b&#10;Baf+G5dn87oy89zvdBz0x/G2V+phNm5eQEQa43/4r/2uFayyHO5n0hGQ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vq8TxQAAANwAAAAPAAAAAAAAAAAAAAAAAJgCAABkcnMv&#10;ZG93bnJldi54bWxQSwUGAAAAAAQABAD1AAAAigMAAAAA&#10;" fillcolor="#bfbfbf" strokeweight=".25pt">
                    <v:fill r:id="rId11" o:title="" opacity="26214f" o:opacity2="26214f" type="pattern"/>
                    <v:stroke dashstyle="dash"/>
                  </v:rect>
                  <v:rect id="Rectangle 137" o:spid="_x0000_s1059" alt="blanc)" style="position:absolute;top:31078;width:2520;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FLsccA&#10;AADcAAAADwAAAGRycy9kb3ducmV2LnhtbESPQUvDQBSE70L/w/IKvdndhio1Zls0IorQitGDx0f2&#10;mYRm38bsmib+elcQPA4z8w2T7UbbioF63zjWsFoqEMSlMw1XGt5e7883IHxANtg6Jg0TedhtZ2cZ&#10;psad+IWGIlQiQtinqKEOoUul9GVNFv3SdcTR+3C9xRBlX0nT4ynCbSsTpS6lxYbjQo0d5TWVx+LL&#10;akgOF8+3qts/4cNnfnc1vU/l+D1pvZiPN9cgAo3hP/zXfjQa1iqB3zPxCMjt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RS7HHAAAA3AAAAA8AAAAAAAAAAAAAAAAAmAIAAGRy&#10;cy9kb3ducmV2LnhtbFBLBQYAAAAABAAEAPUAAACMAwAAAAA=&#10;" fillcolor="#d8d8d8" strokeweight=".25pt">
                    <v:fill r:id="rId12" o:title="" opacity="26214f" o:opacity2="26214f" type="pattern"/>
                    <v:stroke dashstyle="dash"/>
                  </v:rect>
                  <v:rect id="Rectangle 138" o:spid="_x0000_s1060" alt="Diagonales larges vers le bas" style="position:absolute;top:28901;width:2520;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FKcQA&#10;AADcAAAADwAAAGRycy9kb3ducmV2LnhtbESPQWsCMRSE74L/ITzBi2i2tdi6GqUVBG9Va8HjY/Pc&#10;rG5elk10139vCgWPw8x8w8yXrS3FjWpfOFbwMkpAEGdOF5wrOPyshx8gfEDWWDomBXfysFx0O3NM&#10;tWt4R7d9yEWEsE9RgQmhSqX0mSGLfuQq4uidXG0xRFnnUtfYRLgt5WuSTKTFguOCwYpWhrLL/moV&#10;FIOt27znx+Zrej4S2ev3rxmclOr32s8ZiEBteIb/2xut4C0Zw9+Ze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2RSnEAAAA3AAAAA8AAAAAAAAAAAAAAAAAmAIAAGRycy9k&#10;b3ducmV2LnhtbFBLBQYAAAAABAAEAPUAAACJAwAAAAA=&#10;" fillcolor="black" strokeweight=".25pt">
                    <v:fill r:id="rId13" o:title="" opacity="26214f" o:opacity2="26214f" type="pattern"/>
                    <v:stroke dashstyle="dash"/>
                  </v:rect>
                  <v:shape id="Text Box 1803" o:spid="_x0000_s1061" type="#_x0000_t202" style="position:absolute;left:2993;top:35596;width:14364;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v0aMUA&#10;AADcAAAADwAAAGRycy9kb3ducmV2LnhtbESPQWsCMRSE70L/Q3iF3jSpiNitUUQUCkLpuj30+Lp5&#10;7gY3L+sm6vrvm4LgcZiZb5j5sneNuFAXrGcNryMFgrj0xnKl4bvYDmcgQkQ22HgmDTcKsFw8DeaY&#10;GX/lnC77WIkE4ZChhjrGNpMylDU5DCPfEifv4DuHMcmukqbDa4K7Ro6VmkqHltNCjS2tayqP+7PT&#10;sPrhfGNPn79f+SG3RfGmeDc9av3y3K/eQUTq4yN8b38YDRM1gf8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RoxQAAANwAAAAPAAAAAAAAAAAAAAAAAJgCAABkcnMv&#10;ZG93bnJldi54bWxQSwUGAAAAAAQABAD1AAAAigMAAAAA&#10;" filled="f" stroked="f">
                    <v:textbox inset="0,0,0,0">
                      <w:txbxContent>
                        <w:p w:rsidR="00A91316" w:rsidRPr="00B75245" w:rsidRDefault="00A91316" w:rsidP="005B3092">
                          <w:pPr>
                            <w:rPr>
                              <w:sz w:val="18"/>
                              <w:szCs w:val="18"/>
                              <w:lang w:val="fr-FR"/>
                            </w:rPr>
                          </w:pPr>
                          <w:r w:rsidRPr="00B75245">
                            <w:rPr>
                              <w:sz w:val="18"/>
                              <w:szCs w:val="18"/>
                              <w:lang w:val="fr-FR"/>
                            </w:rPr>
                            <w:t>D</w:t>
                          </w:r>
                          <w:r w:rsidRPr="00B75245">
                            <w:rPr>
                              <w:sz w:val="18"/>
                              <w:szCs w:val="18"/>
                              <w:vertAlign w:val="subscript"/>
                              <w:lang w:val="fr-FR"/>
                            </w:rPr>
                            <w:t>i</w:t>
                          </w:r>
                          <w:r w:rsidRPr="00B75245">
                            <w:rPr>
                              <w:sz w:val="18"/>
                              <w:szCs w:val="18"/>
                              <w:vertAlign w:val="superscript"/>
                              <w:lang w:val="fr-FR"/>
                            </w:rPr>
                            <w:t xml:space="preserve"> </w:t>
                          </w:r>
                          <w:r w:rsidRPr="00B75245">
                            <w:rPr>
                              <w:sz w:val="18"/>
                              <w:szCs w:val="18"/>
                              <w:lang w:val="fr-FR"/>
                            </w:rPr>
                            <w:t>/</w:t>
                          </w:r>
                          <w:r w:rsidRPr="00B75245">
                            <w:rPr>
                              <w:sz w:val="18"/>
                              <w:szCs w:val="18"/>
                              <w:vertAlign w:val="subscript"/>
                              <w:lang w:val="fr-FR"/>
                            </w:rPr>
                            <w:t xml:space="preserve"> </w:t>
                          </w:r>
                          <w:r w:rsidRPr="00B75245">
                            <w:rPr>
                              <w:sz w:val="18"/>
                              <w:szCs w:val="18"/>
                              <w:lang w:val="fr-FR"/>
                            </w:rPr>
                            <w:t>D</w:t>
                          </w:r>
                          <w:r w:rsidRPr="00B75245">
                            <w:rPr>
                              <w:sz w:val="18"/>
                              <w:szCs w:val="18"/>
                              <w:vertAlign w:val="subscript"/>
                              <w:lang w:val="fr-FR"/>
                            </w:rPr>
                            <w:t>o</w:t>
                          </w:r>
                          <w:r w:rsidR="00822E4B">
                            <w:rPr>
                              <w:sz w:val="18"/>
                              <w:szCs w:val="18"/>
                              <w:lang w:val="fr-FR"/>
                            </w:rPr>
                            <w:t xml:space="preserve"> = 2</w:t>
                          </w:r>
                          <w:r w:rsidRPr="00B75245">
                            <w:rPr>
                              <w:sz w:val="18"/>
                              <w:szCs w:val="18"/>
                              <w:lang w:val="fr-FR"/>
                            </w:rPr>
                            <w:t xml:space="preserve">0%, </w:t>
                          </w:r>
                          <w:r>
                            <w:rPr>
                              <w:sz w:val="18"/>
                              <w:szCs w:val="18"/>
                              <w:lang w:val="fr-FR"/>
                            </w:rPr>
                            <w:t xml:space="preserve"> </w:t>
                          </w:r>
                          <w:proofErr w:type="spellStart"/>
                          <w:r w:rsidR="00A93F44">
                            <w:rPr>
                              <w:sz w:val="18"/>
                              <w:szCs w:val="18"/>
                              <w:lang w:val="fr-FR"/>
                            </w:rPr>
                            <w:t>K</w:t>
                          </w:r>
                          <w:r w:rsidRPr="00B75245">
                            <w:rPr>
                              <w:sz w:val="18"/>
                              <w:szCs w:val="18"/>
                              <w:vertAlign w:val="subscript"/>
                              <w:lang w:val="fr-FR"/>
                            </w:rPr>
                            <w:t>c</w:t>
                          </w:r>
                          <w:proofErr w:type="spellEnd"/>
                          <w:r w:rsidRPr="00B75245">
                            <w:rPr>
                              <w:sz w:val="18"/>
                              <w:szCs w:val="18"/>
                              <w:lang w:val="fr-FR"/>
                            </w:rPr>
                            <w:t xml:space="preserve"> </w:t>
                          </w:r>
                          <w:r>
                            <w:rPr>
                              <w:sz w:val="18"/>
                              <w:szCs w:val="18"/>
                              <w:lang w:val="fr-FR"/>
                            </w:rPr>
                            <w:t>≈</w:t>
                          </w:r>
                          <w:r w:rsidRPr="00B75245">
                            <w:rPr>
                              <w:sz w:val="18"/>
                              <w:szCs w:val="18"/>
                              <w:lang w:val="fr-FR"/>
                            </w:rPr>
                            <w:t xml:space="preserve"> </w:t>
                          </w:r>
                          <w:r w:rsidR="00A93F44">
                            <w:rPr>
                              <w:sz w:val="18"/>
                              <w:szCs w:val="18"/>
                              <w:lang w:val="fr-FR"/>
                            </w:rPr>
                            <w:t>5.5 10</w:t>
                          </w:r>
                          <w:r w:rsidR="00A93F44" w:rsidRPr="00A93F44">
                            <w:rPr>
                              <w:sz w:val="18"/>
                              <w:szCs w:val="18"/>
                              <w:vertAlign w:val="superscript"/>
                              <w:lang w:val="fr-FR"/>
                            </w:rPr>
                            <w:t>-2</w:t>
                          </w:r>
                        </w:p>
                      </w:txbxContent>
                    </v:textbox>
                  </v:shape>
                  <v:shape id="Text Box 1803" o:spid="_x0000_s1062" type="#_x0000_t202" style="position:absolute;left:2993;top:33310;width:14364;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R88UA&#10;AADcAAAADwAAAGRycy9kb3ducmV2LnhtbESPQWsCMRSE7wX/Q3iF3mpSaaXdGkVEQShI1+2hx9fN&#10;cze4eVk3Udd/b4SCx2FmvmEms9414kRdsJ41vAwVCOLSG8uVhp9i9fwOIkRkg41n0nChALPp4GGC&#10;mfFnzum0jZVIEA4ZaqhjbDMpQ1mTwzD0LXHydr5zGJPsKmk6PCe4a+RIqbF0aDkt1NjSoqZyvz06&#10;DfNfzpf2sPn7zne5LYoPxV/jvdZPj/38E0SkPt7D/+210fCq3uB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1HzxQAAANwAAAAPAAAAAAAAAAAAAAAAAJgCAABkcnMv&#10;ZG93bnJldi54bWxQSwUGAAAAAAQABAD1AAAAigMAAAAA&#10;" filled="f" stroked="f">
                    <v:textbox inset="0,0,0,0">
                      <w:txbxContent>
                        <w:p w:rsidR="00A91316" w:rsidRPr="00B75245" w:rsidRDefault="00A91316" w:rsidP="005B3092">
                          <w:pPr>
                            <w:rPr>
                              <w:sz w:val="18"/>
                              <w:szCs w:val="18"/>
                              <w:lang w:val="fr-FR"/>
                            </w:rPr>
                          </w:pPr>
                          <w:r w:rsidRPr="00B75245">
                            <w:rPr>
                              <w:sz w:val="18"/>
                              <w:szCs w:val="18"/>
                              <w:lang w:val="fr-FR"/>
                            </w:rPr>
                            <w:t>D</w:t>
                          </w:r>
                          <w:r w:rsidRPr="00B75245">
                            <w:rPr>
                              <w:sz w:val="18"/>
                              <w:szCs w:val="18"/>
                              <w:vertAlign w:val="subscript"/>
                              <w:lang w:val="fr-FR"/>
                            </w:rPr>
                            <w:t>i</w:t>
                          </w:r>
                          <w:r w:rsidRPr="00B75245">
                            <w:rPr>
                              <w:sz w:val="18"/>
                              <w:szCs w:val="18"/>
                              <w:vertAlign w:val="superscript"/>
                              <w:lang w:val="fr-FR"/>
                            </w:rPr>
                            <w:t xml:space="preserve"> </w:t>
                          </w:r>
                          <w:r w:rsidRPr="00B75245">
                            <w:rPr>
                              <w:sz w:val="18"/>
                              <w:szCs w:val="18"/>
                              <w:lang w:val="fr-FR"/>
                            </w:rPr>
                            <w:t>/</w:t>
                          </w:r>
                          <w:r w:rsidRPr="00B75245">
                            <w:rPr>
                              <w:sz w:val="18"/>
                              <w:szCs w:val="18"/>
                              <w:vertAlign w:val="subscript"/>
                              <w:lang w:val="fr-FR"/>
                            </w:rPr>
                            <w:t xml:space="preserve"> </w:t>
                          </w:r>
                          <w:r w:rsidRPr="00B75245">
                            <w:rPr>
                              <w:sz w:val="18"/>
                              <w:szCs w:val="18"/>
                              <w:lang w:val="fr-FR"/>
                            </w:rPr>
                            <w:t>D</w:t>
                          </w:r>
                          <w:r w:rsidRPr="00B75245">
                            <w:rPr>
                              <w:sz w:val="18"/>
                              <w:szCs w:val="18"/>
                              <w:vertAlign w:val="subscript"/>
                              <w:lang w:val="fr-FR"/>
                            </w:rPr>
                            <w:t>o</w:t>
                          </w:r>
                          <w:r w:rsidR="00822E4B">
                            <w:rPr>
                              <w:sz w:val="18"/>
                              <w:szCs w:val="18"/>
                              <w:lang w:val="fr-FR"/>
                            </w:rPr>
                            <w:t xml:space="preserve"> = 40</w:t>
                          </w:r>
                          <w:r w:rsidRPr="00B75245">
                            <w:rPr>
                              <w:sz w:val="18"/>
                              <w:szCs w:val="18"/>
                              <w:lang w:val="fr-FR"/>
                            </w:rPr>
                            <w:t xml:space="preserve">%, </w:t>
                          </w:r>
                          <w:r>
                            <w:rPr>
                              <w:sz w:val="18"/>
                              <w:szCs w:val="18"/>
                              <w:lang w:val="fr-FR"/>
                            </w:rPr>
                            <w:t xml:space="preserve"> </w:t>
                          </w:r>
                          <w:proofErr w:type="spellStart"/>
                          <w:r w:rsidR="00A93F44">
                            <w:rPr>
                              <w:sz w:val="18"/>
                              <w:szCs w:val="18"/>
                              <w:lang w:val="fr-FR"/>
                            </w:rPr>
                            <w:t>K</w:t>
                          </w:r>
                          <w:r w:rsidRPr="00B75245">
                            <w:rPr>
                              <w:sz w:val="18"/>
                              <w:szCs w:val="18"/>
                              <w:vertAlign w:val="subscript"/>
                              <w:lang w:val="fr-FR"/>
                            </w:rPr>
                            <w:t>c</w:t>
                          </w:r>
                          <w:proofErr w:type="spellEnd"/>
                          <w:r w:rsidRPr="00B75245">
                            <w:rPr>
                              <w:sz w:val="18"/>
                              <w:szCs w:val="18"/>
                              <w:lang w:val="fr-FR"/>
                            </w:rPr>
                            <w:t xml:space="preserve"> </w:t>
                          </w:r>
                          <w:r>
                            <w:rPr>
                              <w:sz w:val="18"/>
                              <w:szCs w:val="18"/>
                              <w:lang w:val="fr-FR"/>
                            </w:rPr>
                            <w:t>≈</w:t>
                          </w:r>
                          <w:r w:rsidRPr="00B75245">
                            <w:rPr>
                              <w:sz w:val="18"/>
                              <w:szCs w:val="18"/>
                              <w:lang w:val="fr-FR"/>
                            </w:rPr>
                            <w:t xml:space="preserve"> </w:t>
                          </w:r>
                          <w:r w:rsidR="00A93F44">
                            <w:rPr>
                              <w:sz w:val="18"/>
                              <w:szCs w:val="18"/>
                              <w:lang w:val="fr-FR"/>
                            </w:rPr>
                            <w:t>8.6 10</w:t>
                          </w:r>
                          <w:r w:rsidR="00A93F44" w:rsidRPr="00A93F44">
                            <w:rPr>
                              <w:sz w:val="18"/>
                              <w:szCs w:val="18"/>
                              <w:vertAlign w:val="superscript"/>
                              <w:lang w:val="fr-FR"/>
                            </w:rPr>
                            <w:t>-2</w:t>
                          </w:r>
                        </w:p>
                      </w:txbxContent>
                    </v:textbox>
                  </v:shape>
                  <v:shape id="Text Box 1803" o:spid="_x0000_s1063" type="#_x0000_t202" style="position:absolute;left:2993;top:31133;width:14364;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XPhMUA&#10;AADcAAAADwAAAGRycy9kb3ducmV2LnhtbESPQWsCMRSE74X+h/CE3mpiKYtdjSKlBaEgrttDj8/N&#10;cze4edluom7/vRGEHoeZ+YaZLwfXijP1wXrWMBkrEMSVN5ZrDd/l5/MURIjIBlvPpOGPAiwXjw9z&#10;zI2/cEHnXaxFgnDIUUMTY5dLGaqGHIax74iTd/C9w5hkX0vT4yXBXStflMqkQ8tpocGO3huqjruT&#10;07D64eLD/m722+JQ2LJ8U/yVHbV+Gg2rGYhIQ/wP39tro+FVZXA7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Fc+ExQAAANwAAAAPAAAAAAAAAAAAAAAAAJgCAABkcnMv&#10;ZG93bnJldi54bWxQSwUGAAAAAAQABAD1AAAAigMAAAAA&#10;" filled="f" stroked="f">
                    <v:textbox inset="0,0,0,0">
                      <w:txbxContent>
                        <w:p w:rsidR="00A91316" w:rsidRPr="00B75245" w:rsidRDefault="00A91316" w:rsidP="005B3092">
                          <w:pPr>
                            <w:rPr>
                              <w:sz w:val="18"/>
                              <w:szCs w:val="18"/>
                              <w:lang w:val="fr-FR"/>
                            </w:rPr>
                          </w:pPr>
                          <w:r w:rsidRPr="00B75245">
                            <w:rPr>
                              <w:sz w:val="18"/>
                              <w:szCs w:val="18"/>
                              <w:lang w:val="fr-FR"/>
                            </w:rPr>
                            <w:t>D</w:t>
                          </w:r>
                          <w:r w:rsidRPr="00B75245">
                            <w:rPr>
                              <w:sz w:val="18"/>
                              <w:szCs w:val="18"/>
                              <w:vertAlign w:val="subscript"/>
                              <w:lang w:val="fr-FR"/>
                            </w:rPr>
                            <w:t>i</w:t>
                          </w:r>
                          <w:r w:rsidRPr="00B75245">
                            <w:rPr>
                              <w:sz w:val="18"/>
                              <w:szCs w:val="18"/>
                              <w:vertAlign w:val="superscript"/>
                              <w:lang w:val="fr-FR"/>
                            </w:rPr>
                            <w:t xml:space="preserve"> </w:t>
                          </w:r>
                          <w:r w:rsidRPr="00B75245">
                            <w:rPr>
                              <w:sz w:val="18"/>
                              <w:szCs w:val="18"/>
                              <w:lang w:val="fr-FR"/>
                            </w:rPr>
                            <w:t>/</w:t>
                          </w:r>
                          <w:r w:rsidRPr="00B75245">
                            <w:rPr>
                              <w:sz w:val="18"/>
                              <w:szCs w:val="18"/>
                              <w:vertAlign w:val="subscript"/>
                              <w:lang w:val="fr-FR"/>
                            </w:rPr>
                            <w:t xml:space="preserve"> </w:t>
                          </w:r>
                          <w:r w:rsidRPr="00B75245">
                            <w:rPr>
                              <w:sz w:val="18"/>
                              <w:szCs w:val="18"/>
                              <w:lang w:val="fr-FR"/>
                            </w:rPr>
                            <w:t>D</w:t>
                          </w:r>
                          <w:r w:rsidRPr="00B75245">
                            <w:rPr>
                              <w:sz w:val="18"/>
                              <w:szCs w:val="18"/>
                              <w:vertAlign w:val="subscript"/>
                              <w:lang w:val="fr-FR"/>
                            </w:rPr>
                            <w:t>o</w:t>
                          </w:r>
                          <w:r w:rsidR="00822E4B">
                            <w:rPr>
                              <w:sz w:val="18"/>
                              <w:szCs w:val="18"/>
                              <w:lang w:val="fr-FR"/>
                            </w:rPr>
                            <w:t xml:space="preserve"> = 6</w:t>
                          </w:r>
                          <w:r w:rsidRPr="00B75245">
                            <w:rPr>
                              <w:sz w:val="18"/>
                              <w:szCs w:val="18"/>
                              <w:lang w:val="fr-FR"/>
                            </w:rPr>
                            <w:t xml:space="preserve">0%, </w:t>
                          </w:r>
                          <w:r>
                            <w:rPr>
                              <w:sz w:val="18"/>
                              <w:szCs w:val="18"/>
                              <w:lang w:val="fr-FR"/>
                            </w:rPr>
                            <w:t xml:space="preserve"> </w:t>
                          </w:r>
                          <w:proofErr w:type="spellStart"/>
                          <w:r w:rsidR="00A93F44">
                            <w:rPr>
                              <w:sz w:val="18"/>
                              <w:szCs w:val="18"/>
                              <w:lang w:val="fr-FR"/>
                            </w:rPr>
                            <w:t>K</w:t>
                          </w:r>
                          <w:r w:rsidRPr="00B75245">
                            <w:rPr>
                              <w:sz w:val="18"/>
                              <w:szCs w:val="18"/>
                              <w:vertAlign w:val="subscript"/>
                              <w:lang w:val="fr-FR"/>
                            </w:rPr>
                            <w:t>c</w:t>
                          </w:r>
                          <w:proofErr w:type="spellEnd"/>
                          <w:r w:rsidRPr="00B75245">
                            <w:rPr>
                              <w:sz w:val="18"/>
                              <w:szCs w:val="18"/>
                              <w:lang w:val="fr-FR"/>
                            </w:rPr>
                            <w:t xml:space="preserve"> </w:t>
                          </w:r>
                          <w:r>
                            <w:rPr>
                              <w:sz w:val="18"/>
                              <w:szCs w:val="18"/>
                              <w:lang w:val="fr-FR"/>
                            </w:rPr>
                            <w:t>≈</w:t>
                          </w:r>
                          <w:r w:rsidRPr="00B75245">
                            <w:rPr>
                              <w:sz w:val="18"/>
                              <w:szCs w:val="18"/>
                              <w:lang w:val="fr-FR"/>
                            </w:rPr>
                            <w:t xml:space="preserve"> </w:t>
                          </w:r>
                          <w:r w:rsidR="00A93F44">
                            <w:rPr>
                              <w:sz w:val="18"/>
                              <w:szCs w:val="18"/>
                              <w:lang w:val="fr-FR"/>
                            </w:rPr>
                            <w:t>4.6 10</w:t>
                          </w:r>
                          <w:r w:rsidR="00A93F44" w:rsidRPr="00A93F44">
                            <w:rPr>
                              <w:sz w:val="18"/>
                              <w:szCs w:val="18"/>
                              <w:vertAlign w:val="superscript"/>
                              <w:lang w:val="fr-FR"/>
                            </w:rPr>
                            <w:t>-3</w:t>
                          </w:r>
                        </w:p>
                      </w:txbxContent>
                    </v:textbox>
                  </v:shape>
                  <v:shape id="Text Box 1803" o:spid="_x0000_s1064" type="#_x0000_t202" style="position:absolute;left:2993;top:28956;width:14364;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lqH8UA&#10;AADcAAAADwAAAGRycy9kb3ducmV2LnhtbESPQWsCMRSE7wX/Q3iF3mpSKbbdGkVEQRCk6/bQ4+vm&#10;uRvcvKybqOu/N4WCx2FmvmEms9414kxdsJ41vAwVCOLSG8uVhu9i9fwOIkRkg41n0nClALPp4GGC&#10;mfEXzum8i5VIEA4ZaqhjbDMpQ1mTwzD0LXHy9r5zGJPsKmk6vCS4a+RIqbF0aDkt1NjSoqbysDs5&#10;DfMfzpf2uP39yve5LYoPxZvxQeunx37+CSJSH+/h//baaHhVb/B3Jh0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WofxQAAANwAAAAPAAAAAAAAAAAAAAAAAJgCAABkcnMv&#10;ZG93bnJldi54bWxQSwUGAAAAAAQABAD1AAAAigMAAAAA&#10;" filled="f" stroked="f">
                    <v:textbox inset="0,0,0,0">
                      <w:txbxContent>
                        <w:p w:rsidR="00A91316" w:rsidRPr="00A93F44" w:rsidRDefault="00A91316" w:rsidP="005B3092">
                          <w:pPr>
                            <w:rPr>
                              <w:sz w:val="18"/>
                              <w:szCs w:val="18"/>
                            </w:rPr>
                          </w:pPr>
                          <w:r w:rsidRPr="00A93F44">
                            <w:rPr>
                              <w:sz w:val="18"/>
                              <w:szCs w:val="18"/>
                            </w:rPr>
                            <w:t>D</w:t>
                          </w:r>
                          <w:r w:rsidRPr="00A93F44">
                            <w:rPr>
                              <w:sz w:val="18"/>
                              <w:szCs w:val="18"/>
                              <w:vertAlign w:val="subscript"/>
                            </w:rPr>
                            <w:t>i</w:t>
                          </w:r>
                          <w:r w:rsidRPr="00A93F44">
                            <w:rPr>
                              <w:sz w:val="18"/>
                              <w:szCs w:val="18"/>
                              <w:vertAlign w:val="superscript"/>
                            </w:rPr>
                            <w:t xml:space="preserve"> </w:t>
                          </w:r>
                          <w:r w:rsidRPr="00A93F44">
                            <w:rPr>
                              <w:sz w:val="18"/>
                              <w:szCs w:val="18"/>
                            </w:rPr>
                            <w:t>/</w:t>
                          </w:r>
                          <w:r w:rsidRPr="00A93F44">
                            <w:rPr>
                              <w:sz w:val="18"/>
                              <w:szCs w:val="18"/>
                              <w:vertAlign w:val="subscript"/>
                            </w:rPr>
                            <w:t xml:space="preserve"> </w:t>
                          </w:r>
                          <w:r w:rsidRPr="00A93F44">
                            <w:rPr>
                              <w:sz w:val="18"/>
                              <w:szCs w:val="18"/>
                            </w:rPr>
                            <w:t>D</w:t>
                          </w:r>
                          <w:r w:rsidRPr="00A93F44">
                            <w:rPr>
                              <w:sz w:val="18"/>
                              <w:szCs w:val="18"/>
                              <w:vertAlign w:val="subscript"/>
                            </w:rPr>
                            <w:t>o</w:t>
                          </w:r>
                          <w:r w:rsidRPr="00A93F44">
                            <w:rPr>
                              <w:sz w:val="18"/>
                              <w:szCs w:val="18"/>
                            </w:rPr>
                            <w:t xml:space="preserve"> = </w:t>
                          </w:r>
                          <w:r w:rsidR="00822E4B" w:rsidRPr="00A93F44">
                            <w:rPr>
                              <w:sz w:val="18"/>
                              <w:szCs w:val="18"/>
                            </w:rPr>
                            <w:t>8</w:t>
                          </w:r>
                          <w:r w:rsidRPr="00A93F44">
                            <w:rPr>
                              <w:sz w:val="18"/>
                              <w:szCs w:val="18"/>
                            </w:rPr>
                            <w:t>0%</w:t>
                          </w:r>
                          <w:proofErr w:type="gramStart"/>
                          <w:r w:rsidRPr="00A93F44">
                            <w:rPr>
                              <w:sz w:val="18"/>
                              <w:szCs w:val="18"/>
                            </w:rPr>
                            <w:t xml:space="preserve">,  </w:t>
                          </w:r>
                          <w:r w:rsidR="00A93F44" w:rsidRPr="00A93F44">
                            <w:rPr>
                              <w:sz w:val="18"/>
                              <w:szCs w:val="18"/>
                            </w:rPr>
                            <w:t>K</w:t>
                          </w:r>
                          <w:r w:rsidRPr="00A93F44">
                            <w:rPr>
                              <w:sz w:val="18"/>
                              <w:szCs w:val="18"/>
                              <w:vertAlign w:val="subscript"/>
                            </w:rPr>
                            <w:t>c</w:t>
                          </w:r>
                          <w:proofErr w:type="gramEnd"/>
                          <w:r w:rsidRPr="00A93F44">
                            <w:rPr>
                              <w:sz w:val="18"/>
                              <w:szCs w:val="18"/>
                            </w:rPr>
                            <w:t xml:space="preserve"> ≈</w:t>
                          </w:r>
                          <w:r w:rsidR="00A93F44" w:rsidRPr="00A93F44">
                            <w:rPr>
                              <w:sz w:val="18"/>
                              <w:szCs w:val="18"/>
                            </w:rPr>
                            <w:t xml:space="preserve"> 2.</w:t>
                          </w:r>
                          <w:r w:rsidR="00A93F44">
                            <w:rPr>
                              <w:sz w:val="18"/>
                              <w:szCs w:val="18"/>
                            </w:rPr>
                            <w:t>1</w:t>
                          </w:r>
                          <w:r w:rsidR="00A93F44" w:rsidRPr="00A93F44">
                            <w:rPr>
                              <w:sz w:val="18"/>
                              <w:szCs w:val="18"/>
                            </w:rPr>
                            <w:t xml:space="preserve"> 10</w:t>
                          </w:r>
                          <w:r w:rsidR="00A93F44" w:rsidRPr="00A93F44">
                            <w:rPr>
                              <w:sz w:val="18"/>
                              <w:szCs w:val="18"/>
                              <w:vertAlign w:val="superscript"/>
                            </w:rPr>
                            <w:t>-4</w:t>
                          </w:r>
                        </w:p>
                      </w:txbxContent>
                    </v:textbox>
                  </v:shape>
                  <v:shape id="Arc 143" o:spid="_x0000_s1065" style="position:absolute;left:28302;top:21172;width:11291;height:13938;flip:y;visibility:visible;mso-wrap-style:square;v-text-anchor:top" coordsize="21492,20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XpnMAA&#10;AADcAAAADwAAAGRycy9kb3ducmV2LnhtbERPPW/CMBDdK/EfrKvEVpwioFXAIIRAdGFomuzX+Egi&#10;7HMUmyT8+3pA6vj0vje70RrRU+cbxwreZwkI4tLphisF+c/p7ROED8gajWNS8CAPu+3kZYOpdgN/&#10;U5+FSsQQ9ikqqENoUyl9WZNFP3MtceSurrMYIuwqqTscYrg1cp4kK2mx4dhQY0uHmspbdrcKfpEv&#10;V3s8nnNTLJe6Wpmy+CiUmr6O+zWIQGP4Fz/dX1rBIolr45l4BO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gXpnMAAAADcAAAADwAAAAAAAAAAAAAAAACYAgAAZHJzL2Rvd25y&#10;ZXYueG1sUEsFBgAAAAAEAAQA9QAAAIUDAAAAAA==&#10;" path="m5697,-1nfc14320,2357,20600,9785,21492,18680em5697,-1nsc14320,2357,20600,9785,21492,18680l,20835,5697,-1xe" filled="f" strokecolor="red" strokeweight=".5pt">
                    <v:stroke dashstyle="dash" startarrow="classic"/>
                    <v:path arrowok="t" o:extrusionok="f" o:connecttype="custom" o:connectlocs="299278,0;1129030,1249726;0,1393825" o:connectangles="0,0,0"/>
                  </v:shape>
                  <v:shape id="Arc 144" o:spid="_x0000_s1066" style="position:absolute;left:28357;top:2068;width:11290;height:13938;visibility:visible;mso-wrap-style:square;v-text-anchor:top" coordsize="21492,20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1XyMQA&#10;AADcAAAADwAAAGRycy9kb3ducmV2LnhtbESPQWuDQBSE74X8h+UFeqtrSlOszSoSCOTgoTWh54f7&#10;olL3rXU3Rv99N1DocZiZb5hdPpteTDS6zrKCTRSDIK6t7rhRcD4dnhIQziNr7C2TgoUc5NnqYYep&#10;tjf+pKnyjQgQdikqaL0fUild3ZJBF9mBOHgXOxr0QY6N1CPeAtz08jmOX6XBjsNCiwPtW6q/q6tR&#10;UCx+c8LLx9ZMX/trUp3Ln0KWSj2u5+IdhKfZ/4f/2ket4CV+g/uZc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NV8jEAAAA3AAAAA8AAAAAAAAAAAAAAAAAmAIAAGRycy9k&#10;b3ducmV2LnhtbFBLBQYAAAAABAAEAPUAAACJAwAAAAA=&#10;" path="m5697,-1nfc14320,2357,20600,9785,21492,18680em5697,-1nsc14320,2357,20600,9785,21492,18680l,20835,5697,-1xe" filled="f" strokecolor="red" strokeweight=".5pt">
                    <v:stroke dashstyle="dash" startarrow="classic"/>
                    <v:path arrowok="t" o:extrusionok="f" o:connecttype="custom" o:connectlocs="299278,0;1129030,1249726;0,1393825" o:connectangles="0,0,0"/>
                  </v:shape>
                  <v:shape id="Text Box 1807" o:spid="_x0000_s1067" type="#_x0000_t202" style="position:absolute;left:37936;top:18995;width:1696;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DA3C12" w:rsidRPr="00D5315F" w:rsidRDefault="00DA3C12" w:rsidP="00DA3C1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Pr>
                              <w:color w:val="0000FF"/>
                              <w:sz w:val="14"/>
                              <w:szCs w:val="14"/>
                              <w:vertAlign w:val="superscript"/>
                              <w:lang w:val="fr-FR"/>
                            </w:rPr>
                            <w:t>4</w:t>
                          </w:r>
                        </w:p>
                      </w:txbxContent>
                    </v:textbox>
                  </v:shape>
                  <v:shape id="Text Box 1807" o:spid="_x0000_s1068" type="#_x0000_t202" style="position:absolute;left:34017;top:18995;width:1696;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DA3C12" w:rsidRPr="00D5315F" w:rsidRDefault="00DA3C12" w:rsidP="00DA3C1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Pr>
                              <w:color w:val="0000FF"/>
                              <w:sz w:val="14"/>
                              <w:szCs w:val="14"/>
                              <w:vertAlign w:val="superscript"/>
                              <w:lang w:val="fr-FR"/>
                            </w:rPr>
                            <w:t>3</w:t>
                          </w:r>
                        </w:p>
                      </w:txbxContent>
                    </v:textbox>
                  </v:shape>
                  <v:shape id="Text Box 1807" o:spid="_x0000_s1069" type="#_x0000_t202" style="position:absolute;left:30153;top:18995;width:1695;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DA3C12" w:rsidRPr="00D5315F" w:rsidRDefault="00DA3C12" w:rsidP="00DA3C1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Pr>
                              <w:color w:val="0000FF"/>
                              <w:sz w:val="14"/>
                              <w:szCs w:val="14"/>
                              <w:vertAlign w:val="superscript"/>
                              <w:lang w:val="fr-FR"/>
                            </w:rPr>
                            <w:t>2</w:t>
                          </w:r>
                        </w:p>
                      </w:txbxContent>
                    </v:textbox>
                  </v:shape>
                  <v:shape id="Text Box 1807" o:spid="_x0000_s1070" type="#_x0000_t202" style="position:absolute;left:26234;top:18995;width:1696;height: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DA3C12" w:rsidRPr="00D5315F" w:rsidRDefault="00DA3C12" w:rsidP="00DA3C12">
                          <w:pPr>
                            <w:jc w:val="center"/>
                            <w:rPr>
                              <w:color w:val="0000FF"/>
                              <w:sz w:val="14"/>
                              <w:szCs w:val="14"/>
                              <w:lang w:val="fr-FR"/>
                            </w:rPr>
                          </w:pPr>
                          <w:r>
                            <w:rPr>
                              <w:color w:val="0000FF"/>
                              <w:sz w:val="14"/>
                              <w:szCs w:val="14"/>
                              <w:lang w:val="fr-FR"/>
                            </w:rPr>
                            <w:t>10</w:t>
                          </w:r>
                          <w:r w:rsidRPr="00DA3C12">
                            <w:rPr>
                              <w:color w:val="0000FF"/>
                              <w:sz w:val="14"/>
                              <w:szCs w:val="14"/>
                              <w:vertAlign w:val="superscript"/>
                              <w:lang w:val="fr-FR"/>
                            </w:rPr>
                            <w:t>-</w:t>
                          </w:r>
                          <w:r>
                            <w:rPr>
                              <w:color w:val="0000FF"/>
                              <w:sz w:val="14"/>
                              <w:szCs w:val="14"/>
                              <w:vertAlign w:val="superscript"/>
                              <w:lang w:val="fr-FR"/>
                            </w:rPr>
                            <w:t>1</w:t>
                          </w:r>
                        </w:p>
                      </w:txbxContent>
                    </v:textbox>
                  </v:shape>
                </v:group>
              </v:group>
            </w:pict>
          </mc:Fallback>
        </mc:AlternateContent>
      </w:r>
    </w:p>
    <w:p w:rsidR="00A91316" w:rsidRDefault="00A91316" w:rsidP="005944CB">
      <w:pPr>
        <w:pStyle w:val="BodyText"/>
        <w:spacing w:before="90" w:line="280" w:lineRule="auto"/>
        <w:ind w:left="100"/>
        <w:jc w:val="both"/>
      </w:pPr>
      <w:r>
        <w:rPr>
          <w:noProof/>
          <w:lang w:val="fr-FR" w:eastAsia="fr-FR"/>
        </w:rPr>
        <mc:AlternateContent>
          <mc:Choice Requires="wps">
            <w:drawing>
              <wp:anchor distT="0" distB="0" distL="114300" distR="114300" simplePos="0" relativeHeight="251650048" behindDoc="0" locked="0" layoutInCell="1" allowOverlap="1" wp14:anchorId="229C3D7D" wp14:editId="5EEF9AA8">
                <wp:simplePos x="0" y="0"/>
                <wp:positionH relativeFrom="column">
                  <wp:posOffset>2933065</wp:posOffset>
                </wp:positionH>
                <wp:positionV relativeFrom="paragraph">
                  <wp:posOffset>93345</wp:posOffset>
                </wp:positionV>
                <wp:extent cx="28575" cy="0"/>
                <wp:effectExtent l="0" t="0" r="9525" b="19050"/>
                <wp:wrapNone/>
                <wp:docPr id="391" name="AutoShape 1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1793" o:spid="_x0000_s1026" type="#_x0000_t32" style="position:absolute;margin-left:230.95pt;margin-top:7.35pt;width:2.25pt;height:0;flip:y;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jjIKAIAAEgEAAAOAAAAZHJzL2Uyb0RvYy54bWysVE2P2jAQvVfqf7B8hyQQWIgIq1UCvWxb&#10;pN32bmyHWHVsyzYEVPW/d2w+yraXqmoOzjieefNm5jmLx2Mn0YFbJ7QqcTZMMeKKaibUrsRfXteD&#10;GUbOE8WI1IqX+MQdfly+f7foTcFHutWScYsARLmiNyVuvTdFkjja8o64oTZcwWGjbUc8bO0uYZb0&#10;gN7JZJSm06TXlhmrKXcOvtbnQ7yM+E3Dqf/cNI57JEsM3HxcbVy3YU2WC1LsLDGtoBca5B9YdEQo&#10;SHqDqoknaG/FH1CdoFY73fgh1V2im0ZQHmuAarL0t2peWmJ4rAWa48ytTe7/wdJPh41FgpV4PM8w&#10;UqSDIT3tvY65UfYwH4ce9cYV4FqpjQ1V0qN6Mc+afnNI6aolasej/+vJQHgWIpI3IWHjDGTa9h81&#10;Ax8CKWLDjo3tUCOF+RoCAzg0BR3jhE63CfGjRxQ+jmaThwlG9HqSkCIAhDBjnf/AdYeCUWLnLRG7&#10;1ldaKVCBtmdwcnh2PtD7FRCClV4LKaMYpEJ9ieeT0SSycVoKFg6Dm7O7bSUtOpAgp/jEWuHk3s3q&#10;vWIRrOWErS62J0KebUguVcCDsoDOxTrr5fs8na9mq1k+yEfT1SBP63rwtK7ywXSdPUzqcV1VdfYj&#10;UMvyohWMcRXYXbWb5X+njcstOqvupt5bG5K36LFfQPb6jqTjhMNQz/LYanba2OvkQa7R+XK1wn24&#10;34N9/wNY/gQAAP//AwBQSwMEFAAGAAgAAAAhAAj8wwDcAAAACQEAAA8AAABkcnMvZG93bnJldi54&#10;bWxMj8FOwzAMhu9IvENkJG4sHaqyrWs6ISQQB1SJAfesMW2hcUqTtd3bY8RhHO3/0+/P+W52nRhx&#10;CK0nDctFAgKp8ralWsPb68PNGkSIhqzpPKGGEwbYFZcXucmsn+gFx32sBZdQyIyGJsY+kzJUDToT&#10;Fr5H4uzDD85EHoda2sFMXO46eZskSjrTEl9oTI/3DVZf+6PT8E2r03sqx/VnWUb1+PRcE5aT1tdX&#10;890WRMQ5nmH41Wd1KNjp4I9kg+g0pGq5YZSDdAWCgVSpFMThbyGLXP7/oPgBAAD//wMAUEsBAi0A&#10;FAAGAAgAAAAhALaDOJL+AAAA4QEAABMAAAAAAAAAAAAAAAAAAAAAAFtDb250ZW50X1R5cGVzXS54&#10;bWxQSwECLQAUAAYACAAAACEAOP0h/9YAAACUAQAACwAAAAAAAAAAAAAAAAAvAQAAX3JlbHMvLnJl&#10;bHNQSwECLQAUAAYACAAAACEAYaI4yCgCAABIBAAADgAAAAAAAAAAAAAAAAAuAgAAZHJzL2Uyb0Rv&#10;Yy54bWxQSwECLQAUAAYACAAAACEACPzDANwAAAAJAQAADwAAAAAAAAAAAAAAAACCBAAAZHJzL2Rv&#10;d25yZXYueG1sUEsFBgAAAAAEAAQA8wAAAIsFAAAAAA==&#10;"/>
            </w:pict>
          </mc:Fallback>
        </mc:AlternateContent>
      </w:r>
    </w:p>
    <w:p w:rsidR="00A91316" w:rsidRDefault="00A91316" w:rsidP="005944CB">
      <w:pPr>
        <w:pStyle w:val="BodyText"/>
        <w:spacing w:before="90" w:line="280" w:lineRule="auto"/>
        <w:ind w:left="100"/>
        <w:jc w:val="both"/>
      </w:pPr>
    </w:p>
    <w:p w:rsidR="00A91316" w:rsidRDefault="00A91316" w:rsidP="005944CB">
      <w:pPr>
        <w:pStyle w:val="BodyText"/>
        <w:spacing w:before="90" w:line="280" w:lineRule="auto"/>
        <w:ind w:left="100"/>
        <w:jc w:val="both"/>
      </w:pPr>
      <w:r>
        <w:rPr>
          <w:noProof/>
          <w:lang w:val="fr-FR" w:eastAsia="fr-FR"/>
        </w:rPr>
        <mc:AlternateContent>
          <mc:Choice Requires="wps">
            <w:drawing>
              <wp:anchor distT="0" distB="0" distL="114300" distR="114300" simplePos="0" relativeHeight="251648000" behindDoc="0" locked="0" layoutInCell="1" allowOverlap="1" wp14:anchorId="290D0C5A" wp14:editId="749FB30E">
                <wp:simplePos x="0" y="0"/>
                <wp:positionH relativeFrom="column">
                  <wp:posOffset>2933065</wp:posOffset>
                </wp:positionH>
                <wp:positionV relativeFrom="paragraph">
                  <wp:posOffset>88900</wp:posOffset>
                </wp:positionV>
                <wp:extent cx="28575" cy="0"/>
                <wp:effectExtent l="0" t="0" r="9525" b="19050"/>
                <wp:wrapNone/>
                <wp:docPr id="389" name="AutoShape 1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1793" o:spid="_x0000_s1026" type="#_x0000_t32" style="position:absolute;margin-left:230.95pt;margin-top:7pt;width:2.25pt;height:0;flip:y;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SpcKAIAAEgEAAAOAAAAZHJzL2Uyb0RvYy54bWysVE2P2jAQvVfqf7B8hyQQWIgIq1UCvWxb&#10;pN32bmyHWHVsyzYEVPW/d2w+yraXqmoOzjieefNm5jmLx2Mn0YFbJ7QqcTZMMeKKaibUrsRfXteD&#10;GUbOE8WI1IqX+MQdfly+f7foTcFHutWScYsARLmiNyVuvTdFkjja8o64oTZcwWGjbUc8bO0uYZb0&#10;gN7JZJSm06TXlhmrKXcOvtbnQ7yM+E3Dqf/cNI57JEsM3HxcbVy3YU2WC1LsLDGtoBca5B9YdEQo&#10;SHqDqoknaG/FH1CdoFY73fgh1V2im0ZQHmuAarL0t2peWmJ4rAWa48ytTe7/wdJPh41FgpV4PJtj&#10;pEgHQ3raex1zo+xhPg496o0rwLVSGxuqpEf1Yp41/eaQ0lVL1I5H/9eTgfAsRCRvQsLGGci07T9q&#10;Bj4EUsSGHRvboUYK8zUEBnBoCjrGCZ1uE+JHjyh8HM0mDxOM6PUkIUUACGHGOv+B6w4Fo8TOWyJ2&#10;ra+0UqACbc/g5PDsfKD3KyAEK70WUkYxSIX6Es8no0lk47QULBwGN2d320padCBBTvGJtcLJvZvV&#10;e8UiWMsJW11sT4Q825BcqoAHZQGdi3XWy/d5Ol/NVrN8kI+mq0Ge1vXgaV3lg+k6e5jU47qq6uxH&#10;oJblRSsY4yqwu2o3y/9OG5dbdFbdTb23NiRv0WO/gOz1HUnHCYehnuWx1ey0sdfJg1yj8+Vqhftw&#10;vwf7/gew/AkAAP//AwBQSwMEFAAGAAgAAAAhACpUTRbbAAAACQEAAA8AAABkcnMvZG93bnJldi54&#10;bWxMj0FLxDAQhe+C/yGM4M1NV0Jca9NFBMWDFFz1nm3GttpMapNtu//eEQ96nPc+3rxXbBffiwnH&#10;2AUysF5lIJDq4DpqDLy+3F9sQMRkydk+EBo4YoRteXpS2NyFmZ5x2qVGcAjF3BpoUxpyKWPdordx&#10;FQYk9t7D6G3ic2ykG+3M4b6Xl1mmpbcd8YfWDnjXYv25O3gDX3R1fFNy2nxUVdIPj08NYTUbc362&#10;3N6ASLikPxh+6nN1KLnTPhzIRdEbUHp9zSgbijcxoLRWIPa/giwL+X9B+Q0AAP//AwBQSwECLQAU&#10;AAYACAAAACEAtoM4kv4AAADhAQAAEwAAAAAAAAAAAAAAAAAAAAAAW0NvbnRlbnRfVHlwZXNdLnht&#10;bFBLAQItABQABgAIAAAAIQA4/SH/1gAAAJQBAAALAAAAAAAAAAAAAAAAAC8BAABfcmVscy8ucmVs&#10;c1BLAQItABQABgAIAAAAIQBmtSpcKAIAAEgEAAAOAAAAAAAAAAAAAAAAAC4CAABkcnMvZTJvRG9j&#10;LnhtbFBLAQItABQABgAIAAAAIQAqVE0W2wAAAAkBAAAPAAAAAAAAAAAAAAAAAIIEAABkcnMvZG93&#10;bnJldi54bWxQSwUGAAAAAAQABADzAAAAigUAAAAA&#10;"/>
            </w:pict>
          </mc:Fallback>
        </mc:AlternateContent>
      </w:r>
    </w:p>
    <w:p w:rsidR="00A91316" w:rsidRDefault="00A91316" w:rsidP="005944CB">
      <w:pPr>
        <w:pStyle w:val="BodyText"/>
        <w:spacing w:before="90" w:line="280" w:lineRule="auto"/>
        <w:ind w:left="100"/>
        <w:jc w:val="both"/>
      </w:pPr>
    </w:p>
    <w:p w:rsidR="00A91316" w:rsidRDefault="00A91316" w:rsidP="005944CB">
      <w:pPr>
        <w:pStyle w:val="BodyText"/>
        <w:spacing w:before="90" w:line="280" w:lineRule="auto"/>
        <w:ind w:left="100"/>
        <w:jc w:val="both"/>
      </w:pPr>
      <w:r>
        <w:rPr>
          <w:noProof/>
          <w:lang w:val="fr-FR" w:eastAsia="fr-FR"/>
        </w:rPr>
        <mc:AlternateContent>
          <mc:Choice Requires="wps">
            <w:drawing>
              <wp:anchor distT="0" distB="0" distL="114300" distR="114300" simplePos="0" relativeHeight="251646976" behindDoc="0" locked="0" layoutInCell="1" allowOverlap="1" wp14:anchorId="2DA5228A" wp14:editId="332AC4C0">
                <wp:simplePos x="0" y="0"/>
                <wp:positionH relativeFrom="column">
                  <wp:posOffset>2933065</wp:posOffset>
                </wp:positionH>
                <wp:positionV relativeFrom="paragraph">
                  <wp:posOffset>80645</wp:posOffset>
                </wp:positionV>
                <wp:extent cx="28575" cy="0"/>
                <wp:effectExtent l="0" t="0" r="9525" b="19050"/>
                <wp:wrapNone/>
                <wp:docPr id="388" name="AutoShape 1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1793" o:spid="_x0000_s1026" type="#_x0000_t32" style="position:absolute;margin-left:230.95pt;margin-top:6.35pt;width:2.25pt;height:0;flip:y;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74cKAIAAEgEAAAOAAAAZHJzL2Uyb0RvYy54bWysVE2P2jAQvVfqf7B8hyQQWIgIq1UCvWxb&#10;pN32bmyHWHVsyzYEVPW/d2w+yraXqmoOzjieefNm5jmLx2Mn0YFbJ7QqcTZMMeKKaibUrsRfXteD&#10;GUbOE8WI1IqX+MQdfly+f7foTcFHutWScYsARLmiNyVuvTdFkjja8o64oTZcwWGjbUc8bO0uYZb0&#10;gN7JZJSm06TXlhmrKXcOvtbnQ7yM+E3Dqf/cNI57JEsM3HxcbVy3YU2WC1LsLDGtoBca5B9YdEQo&#10;SHqDqoknaG/FH1CdoFY73fgh1V2im0ZQHmuAarL0t2peWmJ4rAWa48ytTe7/wdJPh41FgpV4PINR&#10;KdLBkJ72XsfcKHuYj0OPeuMKcK3UxoYq6VG9mGdNvzmkdNUStePR//VkIDwLEcmbkLBxBjJt+4+a&#10;gQ+BFLFhx8Z2qJHCfA2BARyago5xQqfbhPjRIwofR7PJwwQjej1JSBEAQpixzn/gukPBKLHzlohd&#10;6yutFKhA2zM4OTw7H+j9CgjBSq+FlFEMUqG+xPPJaBLZOC0FC4fBzdndtpIWHUiQU3xirXBy72b1&#10;XrEI1nLCVhfbEyHPNiSXKuBBWUDnYp318n2ezlez1Swf5KPpapCndT14Wlf5YLrOHib1uK6qOvsR&#10;qGV50QrGuArsrtrN8r/TxuUWnVV3U++tDclb9NgvIHt9R9JxwmGoZ3lsNTtt7HXyINfofLla4T7c&#10;78G+/wEsfwIAAP//AwBQSwMEFAAGAAgAAAAhAB0fIjDcAAAACQEAAA8AAABkcnMvZG93bnJldi54&#10;bWxMj8FOwzAMhu9IvENkJG4s3VRlozSdEBKIA6q0AfesMW2hcUqTtd3b44kDHO3/0+/P+XZ2nRhx&#10;CK0nDctFAgKp8ralWsPb6+PNBkSIhqzpPKGGEwbYFpcXucmsn2iH4z7WgksoZEZDE2OfSRmqBp0J&#10;C98jcfbhB2cij0Mt7WAmLnedXCWJks60xBca0+NDg9XX/ug0fNP69J7KcfNZllE9Pb/UhOWk9fXV&#10;fH8HIuIc/2A467M6FOx08EeyQXQaUrW8ZZSD1RoEA6lSKYjD70IWufz/QfEDAAD//wMAUEsBAi0A&#10;FAAGAAgAAAAhALaDOJL+AAAA4QEAABMAAAAAAAAAAAAAAAAAAAAAAFtDb250ZW50X1R5cGVzXS54&#10;bWxQSwECLQAUAAYACAAAACEAOP0h/9YAAACUAQAACwAAAAAAAAAAAAAAAAAvAQAAX3JlbHMvLnJl&#10;bHNQSwECLQAUAAYACAAAACEAfNu+HCgCAABIBAAADgAAAAAAAAAAAAAAAAAuAgAAZHJzL2Uyb0Rv&#10;Yy54bWxQSwECLQAUAAYACAAAACEAHR8iMNwAAAAJAQAADwAAAAAAAAAAAAAAAACCBAAAZHJzL2Rv&#10;d25yZXYueG1sUEsFBgAAAAAEAAQA8wAAAIsFAAAAAA==&#10;"/>
            </w:pict>
          </mc:Fallback>
        </mc:AlternateContent>
      </w:r>
    </w:p>
    <w:p w:rsidR="00A91316" w:rsidRDefault="00A91316" w:rsidP="005944CB">
      <w:pPr>
        <w:pStyle w:val="Heading3"/>
        <w:spacing w:before="74"/>
        <w:ind w:left="0"/>
        <w:rPr>
          <w:b w:val="0"/>
          <w:sz w:val="16"/>
        </w:rPr>
      </w:pPr>
    </w:p>
    <w:p w:rsidR="007D3A55" w:rsidRDefault="00A91316" w:rsidP="005973B9">
      <w:pPr>
        <w:spacing w:line="204" w:lineRule="exact"/>
        <w:rPr>
          <w:rFonts w:ascii="Arial"/>
          <w:b/>
          <w:color w:val="BF5A14"/>
          <w:sz w:val="20"/>
        </w:rPr>
      </w:pPr>
      <w:r>
        <w:rPr>
          <w:rFonts w:ascii="Arial"/>
          <w:b/>
          <w:noProof/>
          <w:color w:val="BF5A14"/>
          <w:sz w:val="20"/>
          <w:lang w:val="fr-FR" w:eastAsia="fr-FR"/>
        </w:rPr>
        <mc:AlternateContent>
          <mc:Choice Requires="wps">
            <w:drawing>
              <wp:anchor distT="0" distB="0" distL="114300" distR="114300" simplePos="0" relativeHeight="251645952" behindDoc="0" locked="0" layoutInCell="1" allowOverlap="1" wp14:anchorId="0ACAD192" wp14:editId="21D67D05">
                <wp:simplePos x="0" y="0"/>
                <wp:positionH relativeFrom="column">
                  <wp:posOffset>2933065</wp:posOffset>
                </wp:positionH>
                <wp:positionV relativeFrom="paragraph">
                  <wp:posOffset>109855</wp:posOffset>
                </wp:positionV>
                <wp:extent cx="28575" cy="0"/>
                <wp:effectExtent l="0" t="0" r="9525" b="19050"/>
                <wp:wrapNone/>
                <wp:docPr id="387" name="AutoShape 17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1791" o:spid="_x0000_s1026" type="#_x0000_t32" style="position:absolute;margin-left:230.95pt;margin-top:8.65pt;width:2.25pt;height:0;flip:y;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34QKgIAAEgEAAAOAAAAZHJzL2Uyb0RvYy54bWysVE2P2yAQvVfqf0DcE9vZfFpxVis76WXb&#10;jbTb3gngGBUDAhInqvrfO+AkbdpLVdUHPJiZN29mHl4+nlqJjtw6oVWBs2GKEVdUM6H2Bf78thnM&#10;MXKeKEakVrzAZ+7w4+r9u2Vncj7SjZaMWwQgyuWdKXDjvcmTxNGGt8QNteEKDmttW+Jha/cJs6QD&#10;9FYmozSdJp22zFhNuXPwteoP8Sri1zWn/qWuHfdIFhi4+bjauO7CmqyWJN9bYhpBLzTIP7BoiVCQ&#10;9AZVEU/QwYo/oFpBrXa69kOq20TXtaA81gDVZOlv1bw2xPBYCzTHmVub3P+DpZ+OW4sEK/DDfIaR&#10;Ii0M6engdcyNstkiCz3qjMvBtVRbG6qkJ/VqnjX96pDSZUPUnkf/t7OB8BiR3IWEjTOQadd91Ax8&#10;CKSIDTvVtkW1FOZLCAzg0BR0ihM63ybETx5R+DiaT2YTjOj1JCF5AAhhxjr/gesWBaPAzlsi9o0v&#10;tVKgAm17cHJ8dh4KgsBrQAhWeiOkjGKQCnUFXkxGk8jGaSlYOAxuzu53pbToSIKc4hO6A2B3blYf&#10;FItgDSdsfbE9EbK3wV+qgAdlAZ2L1evl2yJdrOfr+XgwHk3Xg3FaVYOnTTkeTDfZbFI9VGVZZd8D&#10;tWycN4IxrgK7q3az8d9p43KLetXd1HtrQ3KPHksEstd3JB0nHIbay2On2XlrQzfCsEGu0flytcJ9&#10;+HUfvX7+AFY/AAAA//8DAFBLAwQUAAYACAAAACEA19szJNwAAAAJAQAADwAAAGRycy9kb3ducmV2&#10;LnhtbEyPwU7DMAyG70i8Q2QkbiwdVNnWNZ0QEogDqsSAe9aYttA4pcna7u0x4gBH+//0+3O+m10n&#10;RhxC60nDcpGAQKq8banW8Ppyf7UGEaIhazpPqOGEAXbF+VluMusnesZxH2vBJRQyo6GJsc+kDFWD&#10;zoSF75E4e/eDM5HHoZZ2MBOXu05eJ4mSzrTEFxrT412D1ef+6DR80er0lspx/VGWUT08PtWE5aT1&#10;5cV8uwURcY5/MPzoszoU7HTwR7JBdBpStdwwysHqBgQDqVIpiMPvQha5/P9B8Q0AAP//AwBQSwEC&#10;LQAUAAYACAAAACEAtoM4kv4AAADhAQAAEwAAAAAAAAAAAAAAAAAAAAAAW0NvbnRlbnRfVHlwZXNd&#10;LnhtbFBLAQItABQABgAIAAAAIQA4/SH/1gAAAJQBAAALAAAAAAAAAAAAAAAAAC8BAABfcmVscy8u&#10;cmVsc1BLAQItABQABgAIAAAAIQDuk34QKgIAAEgEAAAOAAAAAAAAAAAAAAAAAC4CAABkcnMvZTJv&#10;RG9jLnhtbFBLAQItABQABgAIAAAAIQDX2zMk3AAAAAkBAAAPAAAAAAAAAAAAAAAAAIQEAABkcnMv&#10;ZG93bnJldi54bWxQSwUGAAAAAAQABADzAAAAjQUAAAAA&#10;"/>
            </w:pict>
          </mc:Fallback>
        </mc:AlternateContent>
      </w: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A91316" w:rsidRDefault="00A91316" w:rsidP="005973B9">
      <w:pPr>
        <w:spacing w:line="204" w:lineRule="exact"/>
        <w:rPr>
          <w:rFonts w:ascii="Arial"/>
          <w:b/>
          <w:color w:val="BF5A14"/>
          <w:sz w:val="20"/>
        </w:rPr>
      </w:pPr>
    </w:p>
    <w:p w:rsidR="00306A47" w:rsidRDefault="00306A47" w:rsidP="005973B9">
      <w:pPr>
        <w:spacing w:line="204" w:lineRule="exact"/>
        <w:rPr>
          <w:rFonts w:ascii="Arial"/>
          <w:b/>
          <w:color w:val="BF5A14"/>
          <w:sz w:val="20"/>
        </w:rPr>
      </w:pPr>
    </w:p>
    <w:p w:rsidR="00306A47" w:rsidRDefault="00306A47" w:rsidP="005973B9">
      <w:pPr>
        <w:spacing w:line="204" w:lineRule="exact"/>
        <w:rPr>
          <w:rFonts w:ascii="Arial"/>
          <w:b/>
          <w:color w:val="BF5A14"/>
          <w:sz w:val="20"/>
        </w:rPr>
      </w:pPr>
    </w:p>
    <w:p w:rsidR="00306A47" w:rsidRDefault="00306A47" w:rsidP="005973B9">
      <w:pPr>
        <w:spacing w:line="204" w:lineRule="exact"/>
        <w:rPr>
          <w:rFonts w:ascii="Arial"/>
          <w:b/>
          <w:color w:val="BF5A14"/>
          <w:sz w:val="20"/>
        </w:rPr>
      </w:pPr>
    </w:p>
    <w:p w:rsidR="00306A47" w:rsidRDefault="00306A47" w:rsidP="00306A47">
      <w:pPr>
        <w:spacing w:line="204" w:lineRule="exact"/>
        <w:jc w:val="center"/>
        <w:rPr>
          <w:rFonts w:ascii="Arial"/>
          <w:b/>
          <w:color w:val="BF5A14"/>
          <w:sz w:val="20"/>
        </w:rPr>
      </w:pPr>
      <w:r w:rsidRPr="00306A47">
        <w:rPr>
          <w:rFonts w:ascii="Arial"/>
          <w:b/>
          <w:sz w:val="20"/>
        </w:rPr>
        <w:t>Fig.1  SiC fuel cell : between the energy storage capacity and the diffusive-energy loss at various device geometry</w:t>
      </w:r>
      <w:r>
        <w:rPr>
          <w:rFonts w:ascii="Arial"/>
          <w:b/>
          <w:sz w:val="20"/>
        </w:rPr>
        <w:t xml:space="preserve"> </w:t>
      </w:r>
      <w:r w:rsidRPr="00306A47">
        <w:rPr>
          <w:rFonts w:ascii="Arial"/>
          <w:b/>
          <w:sz w:val="20"/>
        </w:rPr>
        <w:t>(Di / Do)</w:t>
      </w:r>
      <w:r>
        <w:rPr>
          <w:rFonts w:ascii="Arial"/>
          <w:b/>
          <w:sz w:val="20"/>
        </w:rPr>
        <w:t xml:space="preserve"> and normalized permeability (K)</w:t>
      </w:r>
      <w:r>
        <w:rPr>
          <w:rFonts w:ascii="Arial"/>
          <w:b/>
          <w:color w:val="BF5A14"/>
          <w:sz w:val="20"/>
        </w:rPr>
        <w:t>.</w:t>
      </w:r>
    </w:p>
    <w:p w:rsidR="00306A47" w:rsidRDefault="00306A47" w:rsidP="005973B9">
      <w:pPr>
        <w:spacing w:line="204" w:lineRule="exact"/>
        <w:rPr>
          <w:rFonts w:ascii="Arial"/>
          <w:b/>
          <w:color w:val="BF5A14"/>
          <w:sz w:val="20"/>
        </w:rPr>
      </w:pPr>
    </w:p>
    <w:p w:rsidR="001B6154" w:rsidRDefault="001B6154" w:rsidP="005973B9">
      <w:pPr>
        <w:spacing w:line="204" w:lineRule="exact"/>
        <w:rPr>
          <w:rFonts w:ascii="Arial"/>
          <w:b/>
          <w:color w:val="BF5A14"/>
          <w:sz w:val="20"/>
        </w:rPr>
      </w:pPr>
    </w:p>
    <w:p w:rsidR="005973B9" w:rsidRDefault="001B6154" w:rsidP="005973B9">
      <w:pPr>
        <w:spacing w:line="204" w:lineRule="exact"/>
        <w:rPr>
          <w:rFonts w:ascii="Arial"/>
          <w:b/>
          <w:sz w:val="20"/>
        </w:rPr>
      </w:pPr>
      <w:r>
        <w:rPr>
          <w:rFonts w:ascii="Arial"/>
          <w:b/>
          <w:color w:val="BF5A14"/>
          <w:sz w:val="20"/>
        </w:rPr>
        <w:lastRenderedPageBreak/>
        <w:t>Recent Publications</w:t>
      </w:r>
    </w:p>
    <w:p w:rsidR="008D32E5" w:rsidRPr="008D32E5" w:rsidRDefault="008D32E5" w:rsidP="00505E0F">
      <w:pPr>
        <w:pStyle w:val="ListParagraph"/>
        <w:numPr>
          <w:ilvl w:val="0"/>
          <w:numId w:val="3"/>
        </w:numPr>
        <w:rPr>
          <w:sz w:val="18"/>
        </w:rPr>
      </w:pPr>
      <w:r w:rsidRPr="008D32E5">
        <w:rPr>
          <w:sz w:val="18"/>
        </w:rPr>
        <w:t xml:space="preserve">Bensaid </w:t>
      </w:r>
      <w:r>
        <w:rPr>
          <w:sz w:val="18"/>
        </w:rPr>
        <w:t>S</w:t>
      </w:r>
      <w:r w:rsidRPr="008D32E5">
        <w:rPr>
          <w:sz w:val="18"/>
        </w:rPr>
        <w:t>, Marchisio D.L., fino D., Saracco G., Specchia V.</w:t>
      </w:r>
      <w:r>
        <w:rPr>
          <w:sz w:val="18"/>
        </w:rPr>
        <w:t xml:space="preserve"> (2009)</w:t>
      </w:r>
      <w:r w:rsidRPr="008D32E5">
        <w:rPr>
          <w:sz w:val="18"/>
        </w:rPr>
        <w:t xml:space="preserve"> </w:t>
      </w:r>
      <w:r w:rsidR="00505E0F" w:rsidRPr="00505E0F">
        <w:rPr>
          <w:sz w:val="18"/>
        </w:rPr>
        <w:t>Modeling of diesel particulate filtration in wall-flow traps</w:t>
      </w:r>
      <w:r w:rsidR="00505E0F">
        <w:rPr>
          <w:sz w:val="18"/>
        </w:rPr>
        <w:t xml:space="preserve">, </w:t>
      </w:r>
      <w:r w:rsidRPr="008D32E5">
        <w:rPr>
          <w:sz w:val="18"/>
        </w:rPr>
        <w:t>Chem Eng. J. 154</w:t>
      </w:r>
      <w:r w:rsidR="00505E0F">
        <w:rPr>
          <w:sz w:val="18"/>
        </w:rPr>
        <w:t>:</w:t>
      </w:r>
      <w:r w:rsidRPr="008D32E5">
        <w:rPr>
          <w:sz w:val="18"/>
        </w:rPr>
        <w:t xml:space="preserve"> 211</w:t>
      </w:r>
      <w:r w:rsidR="00505E0F">
        <w:rPr>
          <w:sz w:val="18"/>
        </w:rPr>
        <w:t>-218</w:t>
      </w:r>
      <w:r w:rsidRPr="008D32E5">
        <w:rPr>
          <w:sz w:val="18"/>
        </w:rPr>
        <w:t>.</w:t>
      </w:r>
    </w:p>
    <w:p w:rsidR="005973B9" w:rsidRPr="00505E0F" w:rsidRDefault="00505E0F" w:rsidP="00505E0F">
      <w:pPr>
        <w:pStyle w:val="ListParagraph"/>
        <w:numPr>
          <w:ilvl w:val="0"/>
          <w:numId w:val="3"/>
        </w:numPr>
        <w:tabs>
          <w:tab w:val="left" w:pos="384"/>
        </w:tabs>
        <w:spacing w:before="103" w:line="216" w:lineRule="exact"/>
        <w:ind w:right="138"/>
        <w:rPr>
          <w:sz w:val="18"/>
        </w:rPr>
      </w:pPr>
      <w:r w:rsidRPr="00505E0F">
        <w:rPr>
          <w:sz w:val="18"/>
        </w:rPr>
        <w:t>Abdelhakim S., Nadhir L., Said A., (2018) Numerical analysis of catalytic-coated walls of an indirect internal reforming solid oxide fuel cell: Inﬂuence of catalyst coating distribution on the reformer eﬃciency</w:t>
      </w:r>
      <w:r>
        <w:rPr>
          <w:sz w:val="18"/>
        </w:rPr>
        <w:t xml:space="preserve">, </w:t>
      </w:r>
      <w:r w:rsidRPr="00505E0F">
        <w:rPr>
          <w:sz w:val="18"/>
        </w:rPr>
        <w:t>Energy Conversion and Management</w:t>
      </w:r>
      <w:r>
        <w:rPr>
          <w:sz w:val="18"/>
        </w:rPr>
        <w:t xml:space="preserve">, </w:t>
      </w:r>
      <w:r w:rsidRPr="00505E0F">
        <w:rPr>
          <w:sz w:val="18"/>
        </w:rPr>
        <w:t>176</w:t>
      </w:r>
      <w:r>
        <w:rPr>
          <w:sz w:val="18"/>
        </w:rPr>
        <w:t>:</w:t>
      </w:r>
      <w:r w:rsidRPr="00505E0F">
        <w:rPr>
          <w:sz w:val="18"/>
        </w:rPr>
        <w:t xml:space="preserve"> 357-371</w:t>
      </w:r>
      <w:r>
        <w:rPr>
          <w:sz w:val="18"/>
        </w:rPr>
        <w:t>.</w:t>
      </w:r>
    </w:p>
    <w:p w:rsidR="005973B9" w:rsidRPr="008D339D" w:rsidRDefault="008D339D" w:rsidP="008D339D">
      <w:pPr>
        <w:pStyle w:val="ListParagraph"/>
        <w:numPr>
          <w:ilvl w:val="0"/>
          <w:numId w:val="3"/>
        </w:numPr>
        <w:tabs>
          <w:tab w:val="left" w:pos="384"/>
        </w:tabs>
        <w:spacing w:line="216" w:lineRule="exact"/>
        <w:ind w:right="137"/>
        <w:rPr>
          <w:sz w:val="18"/>
        </w:rPr>
      </w:pPr>
      <w:r w:rsidRPr="008D339D">
        <w:rPr>
          <w:sz w:val="18"/>
        </w:rPr>
        <w:t xml:space="preserve">Irani M, Alizadehdakhel A, Pour AN, Hoseini N, Adinehnia M. </w:t>
      </w:r>
      <w:r>
        <w:rPr>
          <w:sz w:val="18"/>
        </w:rPr>
        <w:t xml:space="preserve">(2011) </w:t>
      </w:r>
      <w:r w:rsidRPr="008D339D">
        <w:rPr>
          <w:sz w:val="18"/>
        </w:rPr>
        <w:t>CFD modeling of hydrogen production using steam reforming of methane in monolith reactors: surface or volume-base reaction model</w:t>
      </w:r>
      <w:r>
        <w:rPr>
          <w:sz w:val="18"/>
        </w:rPr>
        <w:t>,</w:t>
      </w:r>
      <w:r w:rsidRPr="008D339D">
        <w:rPr>
          <w:sz w:val="18"/>
        </w:rPr>
        <w:t xml:space="preserve"> Int J Hydrogen Energy 36(24):15602–15610</w:t>
      </w:r>
      <w:r>
        <w:rPr>
          <w:sz w:val="18"/>
        </w:rPr>
        <w:t>.</w:t>
      </w:r>
    </w:p>
    <w:p w:rsidR="005973B9" w:rsidRDefault="00736EC6" w:rsidP="001B6154">
      <w:pPr>
        <w:pStyle w:val="ListParagraph"/>
        <w:numPr>
          <w:ilvl w:val="0"/>
          <w:numId w:val="3"/>
        </w:numPr>
        <w:tabs>
          <w:tab w:val="left" w:pos="384"/>
        </w:tabs>
        <w:spacing w:line="216" w:lineRule="exact"/>
        <w:ind w:right="138"/>
        <w:rPr>
          <w:sz w:val="18"/>
        </w:rPr>
      </w:pPr>
      <w:r w:rsidRPr="00736EC6">
        <w:rPr>
          <w:sz w:val="18"/>
        </w:rPr>
        <w:t>Ragui K., Bekahla Y.K., Bennacer R., (2018) About the Heat Conduction Impact on the Thermosolutal Stability within Annulu</w:t>
      </w:r>
      <w:r>
        <w:rPr>
          <w:sz w:val="18"/>
        </w:rPr>
        <w:t>s: Silicon Carbide Ceramic Case</w:t>
      </w:r>
      <w:r w:rsidRPr="00736EC6">
        <w:rPr>
          <w:sz w:val="18"/>
        </w:rPr>
        <w:t>, In book: Heat Conduction: Methods, Applications and Research. ISBN: 978-1-53614-673-8, Chapter: 5, Nova Science Publishers.</w:t>
      </w:r>
    </w:p>
    <w:p w:rsidR="001B6154" w:rsidRDefault="001B6154" w:rsidP="001B6154">
      <w:pPr>
        <w:pStyle w:val="ListParagraph"/>
        <w:numPr>
          <w:ilvl w:val="0"/>
          <w:numId w:val="3"/>
        </w:numPr>
        <w:tabs>
          <w:tab w:val="left" w:pos="384"/>
        </w:tabs>
        <w:spacing w:line="216" w:lineRule="exact"/>
        <w:ind w:right="138"/>
        <w:rPr>
          <w:sz w:val="18"/>
        </w:rPr>
      </w:pPr>
      <w:r w:rsidRPr="001B6154">
        <w:rPr>
          <w:sz w:val="18"/>
        </w:rPr>
        <w:t>Ragui K., Boutra A., Bennacer R., Benkahla Y.K., (2018) Progress on numerical simulation of yield stress ﬂuid ﬂows (Part I): Correlating thermosolutal coefﬁcients of Bingham plastics within a porous annulus of a circular shape, International Journal of Heat and Mass Transfer, 126: 72</w:t>
      </w:r>
      <w:r>
        <w:rPr>
          <w:sz w:val="18"/>
        </w:rPr>
        <w:t>-</w:t>
      </w:r>
      <w:r w:rsidRPr="001B6154">
        <w:rPr>
          <w:sz w:val="18"/>
        </w:rPr>
        <w:t>94</w:t>
      </w:r>
      <w:r>
        <w:rPr>
          <w:sz w:val="18"/>
        </w:rPr>
        <w:t>.</w:t>
      </w:r>
    </w:p>
    <w:p w:rsidR="0012443F" w:rsidRDefault="0012443F" w:rsidP="0012443F">
      <w:pPr>
        <w:pStyle w:val="ListParagraph"/>
        <w:numPr>
          <w:ilvl w:val="0"/>
          <w:numId w:val="3"/>
        </w:numPr>
        <w:tabs>
          <w:tab w:val="left" w:pos="384"/>
        </w:tabs>
        <w:spacing w:line="216" w:lineRule="exact"/>
        <w:ind w:right="138"/>
        <w:rPr>
          <w:sz w:val="18"/>
        </w:rPr>
      </w:pPr>
      <w:r w:rsidRPr="0012443F">
        <w:rPr>
          <w:sz w:val="18"/>
        </w:rPr>
        <w:t>Ragui</w:t>
      </w:r>
      <w:r w:rsidR="009C1689">
        <w:rPr>
          <w:sz w:val="18"/>
        </w:rPr>
        <w:t xml:space="preserve"> K.</w:t>
      </w:r>
      <w:r w:rsidRPr="0012443F">
        <w:rPr>
          <w:sz w:val="18"/>
        </w:rPr>
        <w:t>, A. Boutra, Y.K. Benkahla,</w:t>
      </w:r>
      <w:r>
        <w:rPr>
          <w:sz w:val="18"/>
        </w:rPr>
        <w:t xml:space="preserve"> (2016)</w:t>
      </w:r>
      <w:r w:rsidRPr="0012443F">
        <w:rPr>
          <w:sz w:val="18"/>
        </w:rPr>
        <w:t xml:space="preserve"> On the Validity of a Numerical Model Predicting Heat and Mass Transfer in Porous Squares with a Bottom Thermal and Solute Source: Case of Pollutants</w:t>
      </w:r>
      <w:r>
        <w:rPr>
          <w:sz w:val="18"/>
        </w:rPr>
        <w:t xml:space="preserve"> Spreading and Fuel Leaks, Mechanic </w:t>
      </w:r>
      <w:r w:rsidRPr="0012443F">
        <w:rPr>
          <w:sz w:val="18"/>
        </w:rPr>
        <w:t>&amp; Ind</w:t>
      </w:r>
      <w:r>
        <w:rPr>
          <w:sz w:val="18"/>
        </w:rPr>
        <w:t xml:space="preserve">ustry 17: </w:t>
      </w:r>
      <w:r w:rsidRPr="0012443F">
        <w:rPr>
          <w:sz w:val="18"/>
        </w:rPr>
        <w:t>311.</w:t>
      </w:r>
    </w:p>
    <w:p w:rsidR="009C1689" w:rsidRPr="009C1689" w:rsidRDefault="009C1689" w:rsidP="00E5681C">
      <w:pPr>
        <w:pStyle w:val="ListParagraph"/>
        <w:numPr>
          <w:ilvl w:val="0"/>
          <w:numId w:val="3"/>
        </w:numPr>
        <w:tabs>
          <w:tab w:val="left" w:pos="384"/>
        </w:tabs>
        <w:spacing w:line="216" w:lineRule="exact"/>
        <w:ind w:right="138"/>
      </w:pPr>
      <w:r w:rsidRPr="009C1689">
        <w:rPr>
          <w:sz w:val="18"/>
        </w:rPr>
        <w:t>Ragui K., Boutra A., Benkahla Y.K., Bennacer R., (2018), Circular heat and solute source within a viscoplastic porous enclosure: The critical source dimension for optimum transfers, International Journal of Heat and Technology, 36 (2): 761-772.</w:t>
      </w:r>
    </w:p>
    <w:p w:rsidR="009C1689" w:rsidRPr="009C1689" w:rsidRDefault="009C1689" w:rsidP="009C1689">
      <w:pPr>
        <w:pStyle w:val="ListParagraph"/>
        <w:numPr>
          <w:ilvl w:val="0"/>
          <w:numId w:val="3"/>
        </w:numPr>
        <w:tabs>
          <w:tab w:val="left" w:pos="384"/>
        </w:tabs>
        <w:spacing w:line="216" w:lineRule="exact"/>
        <w:ind w:right="138"/>
        <w:rPr>
          <w:sz w:val="18"/>
        </w:rPr>
      </w:pPr>
      <w:r w:rsidRPr="009C1689">
        <w:rPr>
          <w:sz w:val="18"/>
        </w:rPr>
        <w:t>Ragui K., Boutra A., Bennacer R.</w:t>
      </w:r>
      <w:r>
        <w:rPr>
          <w:sz w:val="18"/>
        </w:rPr>
        <w:t xml:space="preserve">, </w:t>
      </w:r>
      <w:r w:rsidRPr="009C1689">
        <w:rPr>
          <w:sz w:val="18"/>
        </w:rPr>
        <w:t>Labsi</w:t>
      </w:r>
      <w:r>
        <w:rPr>
          <w:sz w:val="18"/>
        </w:rPr>
        <w:t xml:space="preserve"> N.,</w:t>
      </w:r>
      <w:r w:rsidRPr="009C1689">
        <w:rPr>
          <w:sz w:val="18"/>
        </w:rPr>
        <w:t xml:space="preserve"> </w:t>
      </w:r>
      <w:r w:rsidRPr="00E5681C">
        <w:rPr>
          <w:sz w:val="18"/>
        </w:rPr>
        <w:t xml:space="preserve">Y.K. Benkahla, </w:t>
      </w:r>
      <w:r>
        <w:rPr>
          <w:sz w:val="18"/>
        </w:rPr>
        <w:t>(2018)</w:t>
      </w:r>
      <w:r w:rsidRPr="009C1689">
        <w:rPr>
          <w:sz w:val="18"/>
        </w:rPr>
        <w:t>, Correlating heat and mass transfer coefficients for thermosolutal convection within a porous annulus of a circular shape: case of internal pollutants spreading</w:t>
      </w:r>
      <w:r>
        <w:rPr>
          <w:sz w:val="18"/>
        </w:rPr>
        <w:t xml:space="preserve">, </w:t>
      </w:r>
      <w:r w:rsidRPr="009C1689">
        <w:rPr>
          <w:sz w:val="18"/>
        </w:rPr>
        <w:t xml:space="preserve">Heat Mass Transfer </w:t>
      </w:r>
      <w:r>
        <w:rPr>
          <w:sz w:val="18"/>
        </w:rPr>
        <w:t xml:space="preserve"> 54: 2061.</w:t>
      </w:r>
    </w:p>
    <w:p w:rsidR="00E5681C" w:rsidRPr="00E5681C" w:rsidRDefault="0012443F" w:rsidP="00E5681C">
      <w:pPr>
        <w:pStyle w:val="ListParagraph"/>
        <w:numPr>
          <w:ilvl w:val="0"/>
          <w:numId w:val="3"/>
        </w:numPr>
        <w:tabs>
          <w:tab w:val="left" w:pos="384"/>
        </w:tabs>
        <w:spacing w:line="216" w:lineRule="exact"/>
        <w:ind w:right="138"/>
      </w:pPr>
      <w:r w:rsidRPr="009C1689">
        <w:rPr>
          <w:sz w:val="18"/>
        </w:rPr>
        <w:t>Ragui</w:t>
      </w:r>
      <w:r w:rsidR="009C1689">
        <w:rPr>
          <w:sz w:val="18"/>
        </w:rPr>
        <w:t xml:space="preserve"> K.</w:t>
      </w:r>
      <w:r w:rsidRPr="009C1689">
        <w:rPr>
          <w:sz w:val="18"/>
        </w:rPr>
        <w:t>, Benkahla</w:t>
      </w:r>
      <w:r w:rsidR="009C1689" w:rsidRPr="009C1689">
        <w:rPr>
          <w:sz w:val="18"/>
        </w:rPr>
        <w:t xml:space="preserve"> Y.K.</w:t>
      </w:r>
      <w:r w:rsidRPr="009C1689">
        <w:rPr>
          <w:sz w:val="18"/>
        </w:rPr>
        <w:t>, Labsi</w:t>
      </w:r>
      <w:r w:rsidR="009C1689" w:rsidRPr="009C1689">
        <w:rPr>
          <w:sz w:val="18"/>
        </w:rPr>
        <w:t xml:space="preserve"> N.</w:t>
      </w:r>
      <w:r w:rsidRPr="009C1689">
        <w:rPr>
          <w:sz w:val="18"/>
        </w:rPr>
        <w:t>, Boutra</w:t>
      </w:r>
      <w:r w:rsidR="009C1689" w:rsidRPr="009C1689">
        <w:rPr>
          <w:sz w:val="18"/>
        </w:rPr>
        <w:t xml:space="preserve"> A.</w:t>
      </w:r>
      <w:r w:rsidRPr="009C1689">
        <w:rPr>
          <w:sz w:val="18"/>
        </w:rPr>
        <w:t>, (2015) Natural convection heat transfer in a differentially heated enclosure with adiabatic partitions and filled with a Bingham fluid, J. Heat Transfer Research 08 : 765-783.</w:t>
      </w:r>
    </w:p>
    <w:p w:rsidR="005944CB" w:rsidRPr="00E5681C" w:rsidRDefault="00E5681C" w:rsidP="00E5681C">
      <w:pPr>
        <w:pStyle w:val="ListParagraph"/>
        <w:numPr>
          <w:ilvl w:val="0"/>
          <w:numId w:val="3"/>
        </w:numPr>
        <w:tabs>
          <w:tab w:val="left" w:pos="384"/>
        </w:tabs>
        <w:spacing w:line="216" w:lineRule="exact"/>
        <w:ind w:right="138"/>
        <w:rPr>
          <w:sz w:val="18"/>
        </w:rPr>
      </w:pPr>
      <w:r w:rsidRPr="00E5681C">
        <w:rPr>
          <w:sz w:val="18"/>
        </w:rPr>
        <w:t>Ragui</w:t>
      </w:r>
      <w:r w:rsidR="009C1689">
        <w:rPr>
          <w:sz w:val="18"/>
        </w:rPr>
        <w:t xml:space="preserve"> K.</w:t>
      </w:r>
      <w:r w:rsidRPr="00E5681C">
        <w:rPr>
          <w:sz w:val="18"/>
        </w:rPr>
        <w:t>, Boutra</w:t>
      </w:r>
      <w:r w:rsidR="009C1689" w:rsidRPr="009C1689">
        <w:rPr>
          <w:sz w:val="18"/>
        </w:rPr>
        <w:t xml:space="preserve"> </w:t>
      </w:r>
      <w:r w:rsidR="009C1689" w:rsidRPr="00E5681C">
        <w:rPr>
          <w:sz w:val="18"/>
        </w:rPr>
        <w:t>A.</w:t>
      </w:r>
      <w:r w:rsidRPr="00E5681C">
        <w:rPr>
          <w:sz w:val="18"/>
        </w:rPr>
        <w:t>, Bennacer</w:t>
      </w:r>
      <w:r w:rsidR="009C1689" w:rsidRPr="009C1689">
        <w:rPr>
          <w:sz w:val="18"/>
        </w:rPr>
        <w:t xml:space="preserve"> </w:t>
      </w:r>
      <w:r w:rsidR="009C1689" w:rsidRPr="00E5681C">
        <w:rPr>
          <w:sz w:val="18"/>
        </w:rPr>
        <w:t>R.</w:t>
      </w:r>
      <w:r w:rsidRPr="00E5681C">
        <w:rPr>
          <w:sz w:val="18"/>
        </w:rPr>
        <w:t>, Benkahla</w:t>
      </w:r>
      <w:r w:rsidR="009C1689" w:rsidRPr="009C1689">
        <w:rPr>
          <w:sz w:val="18"/>
        </w:rPr>
        <w:t xml:space="preserve"> </w:t>
      </w:r>
      <w:r w:rsidR="009C1689" w:rsidRPr="00E5681C">
        <w:rPr>
          <w:sz w:val="18"/>
        </w:rPr>
        <w:t>Y.K.</w:t>
      </w:r>
      <w:r w:rsidRPr="00E5681C">
        <w:rPr>
          <w:sz w:val="18"/>
        </w:rPr>
        <w:t xml:space="preserve">, </w:t>
      </w:r>
      <w:r>
        <w:rPr>
          <w:sz w:val="18"/>
        </w:rPr>
        <w:t xml:space="preserve">(2016) </w:t>
      </w:r>
      <w:r w:rsidRPr="00E5681C">
        <w:rPr>
          <w:sz w:val="18"/>
        </w:rPr>
        <w:t>Heat and Mass Transfer into a Porous Annulus Found Between Two Horizontal Concentric Circular Cylinders. Applied Mechanics, Behavior of Materials, and Engineering Systems, Book Lect.Notes Mechanical Engineering, Springer.</w:t>
      </w:r>
    </w:p>
    <w:p w:rsidR="005944CB" w:rsidRDefault="005944CB" w:rsidP="008756E6">
      <w:pPr>
        <w:tabs>
          <w:tab w:val="left" w:pos="384"/>
        </w:tabs>
        <w:ind w:right="117"/>
      </w:pPr>
    </w:p>
    <w:p w:rsidR="005944CB" w:rsidRDefault="005944CB" w:rsidP="008756E6">
      <w:pPr>
        <w:tabs>
          <w:tab w:val="left" w:pos="384"/>
        </w:tabs>
        <w:ind w:right="117"/>
      </w:pPr>
    </w:p>
    <w:p w:rsidR="005944CB" w:rsidRPr="008756E6" w:rsidRDefault="005944CB" w:rsidP="008756E6">
      <w:pPr>
        <w:tabs>
          <w:tab w:val="left" w:pos="384"/>
        </w:tabs>
        <w:ind w:right="117"/>
      </w:pPr>
    </w:p>
    <w:p w:rsidR="00AE3E37" w:rsidRDefault="00AE3E37">
      <w:pPr>
        <w:pStyle w:val="BodyText"/>
        <w:rPr>
          <w:rFonts w:ascii="Calibri"/>
          <w:sz w:val="20"/>
        </w:rPr>
      </w:pPr>
    </w:p>
    <w:p w:rsidR="00AE3E37" w:rsidRDefault="005944CB">
      <w:pPr>
        <w:pStyle w:val="BodyText"/>
        <w:spacing w:line="40" w:lineRule="exact"/>
        <w:ind w:left="2202"/>
        <w:rPr>
          <w:rFonts w:ascii="Calibri"/>
          <w:sz w:val="4"/>
        </w:rPr>
      </w:pPr>
      <w:r w:rsidRPr="005944CB">
        <w:rPr>
          <w:noProof/>
          <w:lang w:val="fr-FR" w:eastAsia="fr-FR"/>
        </w:rPr>
        <w:drawing>
          <wp:anchor distT="0" distB="0" distL="114300" distR="114300" simplePos="0" relativeHeight="251620352" behindDoc="0" locked="0" layoutInCell="1" allowOverlap="1" wp14:anchorId="79ECA13A" wp14:editId="05F218B2">
            <wp:simplePos x="0" y="0"/>
            <wp:positionH relativeFrom="column">
              <wp:posOffset>30480</wp:posOffset>
            </wp:positionH>
            <wp:positionV relativeFrom="paragraph">
              <wp:posOffset>9525</wp:posOffset>
            </wp:positionV>
            <wp:extent cx="753110" cy="1162050"/>
            <wp:effectExtent l="0" t="0" r="8890" b="0"/>
            <wp:wrapSquare wrapText="bothSides"/>
            <wp:docPr id="39" name="Image 1" descr="IMG_20180313_181059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1" descr="IMG_20180313_181059095"/>
                    <pic:cNvPicPr/>
                  </pic:nvPicPr>
                  <pic:blipFill>
                    <a:blip r:embed="rId14"/>
                    <a:srcRect/>
                    <a:stretch>
                      <a:fillRect/>
                    </a:stretch>
                  </pic:blipFill>
                  <pic:spPr bwMode="auto">
                    <a:xfrm>
                      <a:off x="0" y="0"/>
                      <a:ext cx="753110" cy="1162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92ED9">
        <w:rPr>
          <w:rFonts w:ascii="Calibri"/>
          <w:noProof/>
          <w:sz w:val="4"/>
          <w:lang w:val="fr-FR" w:eastAsia="fr-FR"/>
        </w:rPr>
        <mc:AlternateContent>
          <mc:Choice Requires="wpg">
            <w:drawing>
              <wp:inline distT="0" distB="0" distL="0" distR="0" wp14:anchorId="64AB0495" wp14:editId="0FDBAF9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Pr>
          <w:rFonts w:ascii="Arial"/>
          <w:color w:val="BF5A14"/>
        </w:rPr>
        <w:t>Biography</w:t>
      </w:r>
    </w:p>
    <w:p w:rsidR="00AE3E37" w:rsidRDefault="005944CB" w:rsidP="005944CB">
      <w:pPr>
        <w:spacing w:before="41" w:line="154" w:lineRule="exact"/>
        <w:ind w:left="213" w:right="231"/>
        <w:jc w:val="both"/>
        <w:rPr>
          <w:rFonts w:ascii="Arial"/>
          <w:sz w:val="14"/>
        </w:rPr>
      </w:pPr>
      <w:r w:rsidRPr="005944CB">
        <w:rPr>
          <w:rFonts w:ascii="Arial"/>
          <w:sz w:val="14"/>
        </w:rPr>
        <w:t xml:space="preserve">Dr. Karim RAGUI progressed in Process Engineering studies to get his PhD thesis at Houari Boumediene University of Science and Technology (USTHB, Algeria), in 2016, on Numerical Simulation of Complex flows. He joined the Teachers-team of fluid mechanics and transfer phenomena, of Refining and Petrochemical fields, to become an Associate-Professor at USTHB University. His administrative responsibility covers License &amp; Master Degrees (since 2013), as well as their Master research projects. Since 2012, he has started research activities into </w:t>
      </w:r>
      <w:r>
        <w:rPr>
          <w:rFonts w:ascii="Arial"/>
          <w:sz w:val="14"/>
        </w:rPr>
        <w:t>Double-Diffusive</w:t>
      </w:r>
      <w:r w:rsidRPr="005944CB">
        <w:rPr>
          <w:rFonts w:ascii="Arial"/>
          <w:sz w:val="14"/>
        </w:rPr>
        <w:t xml:space="preserve"> convection phenomenon, viscoplastic materials and its rheological behavior, SiC porous matrix, pollutants spreading and energy optimizations, in the aim to understand the various transfer behaviors through modeling and numerical simulation. Motivated by the world progress in his research-field, he visited various countries as France, China, Switzerland, Germany and Spain, to update his knowledge and improve his researches. As a result, he published two book chapters and </w:t>
      </w:r>
      <w:r>
        <w:rPr>
          <w:rFonts w:ascii="Arial"/>
          <w:sz w:val="14"/>
        </w:rPr>
        <w:t>various</w:t>
      </w:r>
      <w:r w:rsidRPr="005944CB">
        <w:rPr>
          <w:rFonts w:ascii="Arial"/>
          <w:sz w:val="14"/>
        </w:rPr>
        <w:t xml:space="preserve"> international papers. Karim RAGUI is a reviewer of some Elsevier &amp; Springer journals, such as International Journal of Heat and Mass Transfer and Journal of Statistical Physics</w:t>
      </w:r>
      <w:r>
        <w:rPr>
          <w:rFonts w:ascii="Arial"/>
          <w:sz w:val="14"/>
        </w:rPr>
        <w:t>.</w:t>
      </w:r>
    </w:p>
    <w:p w:rsidR="005944CB" w:rsidRDefault="005944CB" w:rsidP="005944CB">
      <w:pPr>
        <w:spacing w:before="41" w:line="154" w:lineRule="exact"/>
        <w:ind w:left="213" w:right="231"/>
        <w:jc w:val="both"/>
        <w:rPr>
          <w:rFonts w:ascii="Arial"/>
          <w:sz w:val="14"/>
        </w:rPr>
      </w:pPr>
    </w:p>
    <w:p w:rsidR="00AE3E37" w:rsidRPr="005944CB" w:rsidRDefault="00A9710C" w:rsidP="005944CB">
      <w:pPr>
        <w:spacing w:before="62"/>
        <w:ind w:left="4217" w:right="4235"/>
        <w:jc w:val="center"/>
        <w:rPr>
          <w:rFonts w:ascii="Arial"/>
          <w:sz w:val="19"/>
        </w:rPr>
      </w:pPr>
      <w:r>
        <w:rPr>
          <w:rFonts w:ascii="Arial"/>
          <w:sz w:val="14"/>
        </w:rPr>
        <w:t xml:space="preserve">Email: </w:t>
      </w:r>
      <w:hyperlink r:id="rId15" w:anchor="r" w:history="1">
        <w:r w:rsidR="005944CB" w:rsidRPr="00DB23FD">
          <w:rPr>
            <w:rStyle w:val="Hyperlink"/>
            <w:rFonts w:ascii="Arial"/>
            <w:sz w:val="14"/>
          </w:rPr>
          <w:t>ragui-karim@live.f</w:t>
        </w:r>
        <w:r w:rsidR="005944CB" w:rsidRPr="00DB23FD">
          <w:rPr>
            <w:rStyle w:val="Hyperlink"/>
            <w:noProof/>
            <w:lang w:val="fr-FR" w:eastAsia="fr-FR"/>
          </w:rPr>
          <mc:AlternateContent>
            <mc:Choice Requires="wps">
              <w:drawing>
                <wp:anchor distT="0" distB="0" distL="0" distR="0" simplePos="0" relativeHeight="251617280" behindDoc="0" locked="0" layoutInCell="1" allowOverlap="1" wp14:anchorId="0B12EC1F" wp14:editId="6FF905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5944CB" w:rsidRPr="00DB23FD">
          <w:rPr>
            <w:rStyle w:val="Hyperlink"/>
            <w:rFonts w:ascii="Arial"/>
            <w:sz w:val="14"/>
          </w:rPr>
          <w:t>r</w:t>
        </w:r>
      </w:hyperlink>
      <w:r w:rsidR="005944CB">
        <w:rPr>
          <w:rFonts w:ascii="Arial"/>
          <w:sz w:val="14"/>
        </w:rPr>
        <w:t xml:space="preserve"> </w:t>
      </w:r>
    </w:p>
    <w:sectPr w:rsidR="00AE3E37" w:rsidRPr="005944CB"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F99" w:rsidRDefault="00D96F99">
      <w:r>
        <w:separator/>
      </w:r>
    </w:p>
  </w:endnote>
  <w:endnote w:type="continuationSeparator" w:id="0">
    <w:p w:rsidR="00D96F99" w:rsidRDefault="00D96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7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7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7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F99" w:rsidRDefault="00D96F99">
      <w:r>
        <w:separator/>
      </w:r>
    </w:p>
  </w:footnote>
  <w:footnote w:type="continuationSeparator" w:id="0">
    <w:p w:rsidR="00D96F99" w:rsidRDefault="00D96F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E064B" w:rsidRDefault="00A9710C">
                          <w:pPr>
                            <w:spacing w:before="2" w:line="249" w:lineRule="auto"/>
                            <w:ind w:left="156" w:right="18" w:hanging="137"/>
                            <w:rPr>
                              <w:rFonts w:ascii="Arial"/>
                              <w:color w:val="FFFFFF" w:themeColor="background1"/>
                              <w:sz w:val="14"/>
                              <w:lang w:val="fr-FR"/>
                            </w:rPr>
                          </w:pPr>
                          <w:r w:rsidRPr="00BE064B">
                            <w:rPr>
                              <w:rFonts w:ascii="Arial"/>
                              <w:color w:val="FFFFFF" w:themeColor="background1"/>
                              <w:sz w:val="14"/>
                              <w:lang w:val="fr-FR"/>
                            </w:rPr>
                            <w:t xml:space="preserve">T Furuta et al., J Pai n Relief 2016, 5:3(Suppl) </w:t>
                          </w:r>
                          <w:hyperlink r:id="rId1">
                            <w:r w:rsidRPr="00BE064B">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7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E064B" w:rsidRDefault="00A9710C">
                    <w:pPr>
                      <w:spacing w:before="2" w:line="249" w:lineRule="auto"/>
                      <w:ind w:left="156" w:right="18" w:hanging="137"/>
                      <w:rPr>
                        <w:rFonts w:ascii="Arial"/>
                        <w:color w:val="FFFFFF" w:themeColor="background1"/>
                        <w:sz w:val="14"/>
                        <w:lang w:val="fr-FR"/>
                      </w:rPr>
                    </w:pPr>
                    <w:r w:rsidRPr="00BE064B">
                      <w:rPr>
                        <w:rFonts w:ascii="Arial"/>
                        <w:color w:val="FFFFFF" w:themeColor="background1"/>
                        <w:sz w:val="14"/>
                        <w:lang w:val="fr-FR"/>
                      </w:rPr>
                      <w:t xml:space="preserve">T Furuta et </w:t>
                    </w:r>
                    <w:proofErr w:type="gramStart"/>
                    <w:r w:rsidRPr="00BE064B">
                      <w:rPr>
                        <w:rFonts w:ascii="Arial"/>
                        <w:color w:val="FFFFFF" w:themeColor="background1"/>
                        <w:sz w:val="14"/>
                        <w:lang w:val="fr-FR"/>
                      </w:rPr>
                      <w:t>al.,</w:t>
                    </w:r>
                    <w:proofErr w:type="gramEnd"/>
                    <w:r w:rsidRPr="00BE064B">
                      <w:rPr>
                        <w:rFonts w:ascii="Arial"/>
                        <w:color w:val="FFFFFF" w:themeColor="background1"/>
                        <w:sz w:val="14"/>
                        <w:lang w:val="fr-FR"/>
                      </w:rPr>
                      <w:t xml:space="preserve"> J </w:t>
                    </w:r>
                    <w:proofErr w:type="spellStart"/>
                    <w:r w:rsidRPr="00BE064B">
                      <w:rPr>
                        <w:rFonts w:ascii="Arial"/>
                        <w:color w:val="FFFFFF" w:themeColor="background1"/>
                        <w:sz w:val="14"/>
                        <w:lang w:val="fr-FR"/>
                      </w:rPr>
                      <w:t>Pai</w:t>
                    </w:r>
                    <w:proofErr w:type="spellEnd"/>
                    <w:r w:rsidRPr="00BE064B">
                      <w:rPr>
                        <w:rFonts w:ascii="Arial"/>
                        <w:color w:val="FFFFFF" w:themeColor="background1"/>
                        <w:sz w:val="14"/>
                        <w:lang w:val="fr-FR"/>
                      </w:rPr>
                      <w:t xml:space="preserve"> n Relief 2016, 5:3(</w:t>
                    </w:r>
                    <w:proofErr w:type="spellStart"/>
                    <w:r w:rsidRPr="00BE064B">
                      <w:rPr>
                        <w:rFonts w:ascii="Arial"/>
                        <w:color w:val="FFFFFF" w:themeColor="background1"/>
                        <w:sz w:val="14"/>
                        <w:lang w:val="fr-FR"/>
                      </w:rPr>
                      <w:t>Suppl</w:t>
                    </w:r>
                    <w:proofErr w:type="spellEnd"/>
                    <w:r w:rsidRPr="00BE064B">
                      <w:rPr>
                        <w:rFonts w:ascii="Arial"/>
                        <w:color w:val="FFFFFF" w:themeColor="background1"/>
                        <w:sz w:val="14"/>
                        <w:lang w:val="fr-FR"/>
                      </w:rPr>
                      <w:t xml:space="preserve">) </w:t>
                    </w:r>
                    <w:r w:rsidR="00FA46E3">
                      <w:fldChar w:fldCharType="begin"/>
                    </w:r>
                    <w:r w:rsidR="00FA46E3" w:rsidRPr="001B6154">
                      <w:rPr>
                        <w:lang w:val="fr-FR"/>
                      </w:rPr>
                      <w:instrText xml:space="preserve"> HYPERLINK "http://dx.doi.org/10.4172/2167-0846.C1.006" \h </w:instrText>
                    </w:r>
                    <w:r w:rsidR="00FA46E3">
                      <w:fldChar w:fldCharType="separate"/>
                    </w:r>
                    <w:r w:rsidRPr="00BE064B">
                      <w:rPr>
                        <w:rFonts w:ascii="Arial"/>
                        <w:color w:val="FFFFFF" w:themeColor="background1"/>
                        <w:sz w:val="14"/>
                        <w:lang w:val="fr-FR"/>
                      </w:rPr>
                      <w:t>http://dx.doi.org/10.4172/2167-0846.C1.006</w:t>
                    </w:r>
                    <w:r w:rsidR="00FA46E3">
                      <w:rPr>
                        <w:rFonts w:ascii="Arial"/>
                        <w:color w:val="FFFFFF" w:themeColor="background1"/>
                        <w:sz w:val="14"/>
                        <w:lang w:val="fr-FR"/>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7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25533"/>
    <w:rsid w:val="0007682C"/>
    <w:rsid w:val="000869B5"/>
    <w:rsid w:val="000E2911"/>
    <w:rsid w:val="00101F34"/>
    <w:rsid w:val="0012443F"/>
    <w:rsid w:val="001263DF"/>
    <w:rsid w:val="00130FFC"/>
    <w:rsid w:val="001B6154"/>
    <w:rsid w:val="001E752F"/>
    <w:rsid w:val="0023086C"/>
    <w:rsid w:val="002463CF"/>
    <w:rsid w:val="00254728"/>
    <w:rsid w:val="00270DEF"/>
    <w:rsid w:val="00290CD9"/>
    <w:rsid w:val="00292ED9"/>
    <w:rsid w:val="003022DF"/>
    <w:rsid w:val="00306A47"/>
    <w:rsid w:val="0038065E"/>
    <w:rsid w:val="003847D1"/>
    <w:rsid w:val="003937EE"/>
    <w:rsid w:val="00404E5B"/>
    <w:rsid w:val="00414F7B"/>
    <w:rsid w:val="004355DC"/>
    <w:rsid w:val="00450E32"/>
    <w:rsid w:val="004749B4"/>
    <w:rsid w:val="00494130"/>
    <w:rsid w:val="004C67BD"/>
    <w:rsid w:val="004F3523"/>
    <w:rsid w:val="00505E0F"/>
    <w:rsid w:val="005944CB"/>
    <w:rsid w:val="005973B9"/>
    <w:rsid w:val="005B3A56"/>
    <w:rsid w:val="005F7C8F"/>
    <w:rsid w:val="00605C2F"/>
    <w:rsid w:val="006060CE"/>
    <w:rsid w:val="0063497F"/>
    <w:rsid w:val="00657066"/>
    <w:rsid w:val="00673670"/>
    <w:rsid w:val="006B3BCE"/>
    <w:rsid w:val="006E29FB"/>
    <w:rsid w:val="00736EC6"/>
    <w:rsid w:val="00746FE9"/>
    <w:rsid w:val="0075149A"/>
    <w:rsid w:val="0076667A"/>
    <w:rsid w:val="00770E30"/>
    <w:rsid w:val="007810E0"/>
    <w:rsid w:val="007D3A55"/>
    <w:rsid w:val="007F79CD"/>
    <w:rsid w:val="00822E4B"/>
    <w:rsid w:val="00873DF0"/>
    <w:rsid w:val="008756E6"/>
    <w:rsid w:val="008828E8"/>
    <w:rsid w:val="008C0D63"/>
    <w:rsid w:val="008D32E5"/>
    <w:rsid w:val="008D339D"/>
    <w:rsid w:val="00983618"/>
    <w:rsid w:val="00987E81"/>
    <w:rsid w:val="009971D7"/>
    <w:rsid w:val="009B2D44"/>
    <w:rsid w:val="009C1689"/>
    <w:rsid w:val="009E7AF5"/>
    <w:rsid w:val="00A07E82"/>
    <w:rsid w:val="00A1752D"/>
    <w:rsid w:val="00A527E3"/>
    <w:rsid w:val="00A72E8F"/>
    <w:rsid w:val="00A91316"/>
    <w:rsid w:val="00A93F44"/>
    <w:rsid w:val="00A9710C"/>
    <w:rsid w:val="00AA321A"/>
    <w:rsid w:val="00AC2761"/>
    <w:rsid w:val="00AC3B5C"/>
    <w:rsid w:val="00AD2173"/>
    <w:rsid w:val="00AE3E37"/>
    <w:rsid w:val="00B21A57"/>
    <w:rsid w:val="00B2314C"/>
    <w:rsid w:val="00B741B5"/>
    <w:rsid w:val="00BA5BC6"/>
    <w:rsid w:val="00BE064B"/>
    <w:rsid w:val="00C07185"/>
    <w:rsid w:val="00C33602"/>
    <w:rsid w:val="00C86B64"/>
    <w:rsid w:val="00CD6F55"/>
    <w:rsid w:val="00CE7475"/>
    <w:rsid w:val="00D43EAA"/>
    <w:rsid w:val="00D8460D"/>
    <w:rsid w:val="00D96F99"/>
    <w:rsid w:val="00DA3C12"/>
    <w:rsid w:val="00DD5F57"/>
    <w:rsid w:val="00DE3104"/>
    <w:rsid w:val="00E51708"/>
    <w:rsid w:val="00E5681C"/>
    <w:rsid w:val="00E92544"/>
    <w:rsid w:val="00ED7920"/>
    <w:rsid w:val="00EF46CA"/>
    <w:rsid w:val="00F07D91"/>
    <w:rsid w:val="00F2380B"/>
    <w:rsid w:val="00F4165A"/>
    <w:rsid w:val="00F72EEA"/>
    <w:rsid w:val="00F84CAE"/>
    <w:rsid w:val="00FA46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5944C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
    <w:name w:val="Body Text Indent"/>
    <w:basedOn w:val="Normal"/>
    <w:link w:val="BodyTextIndentChar"/>
    <w:uiPriority w:val="99"/>
    <w:semiHidden/>
    <w:unhideWhenUsed/>
    <w:rsid w:val="0076667A"/>
    <w:pPr>
      <w:spacing w:after="120"/>
      <w:ind w:left="283"/>
    </w:pPr>
  </w:style>
  <w:style w:type="character" w:customStyle="1" w:styleId="BodyTextIndentChar">
    <w:name w:val="Body Text Indent Char"/>
    <w:basedOn w:val="DefaultParagraphFont"/>
    <w:link w:val="BodyTextIndent"/>
    <w:uiPriority w:val="99"/>
    <w:semiHidden/>
    <w:rsid w:val="0076667A"/>
    <w:rPr>
      <w:rFonts w:ascii="Tw Cen MT" w:eastAsia="Tw Cen MT" w:hAnsi="Tw Cen MT" w:cs="Tw Cen MT"/>
    </w:rPr>
  </w:style>
  <w:style w:type="character" w:customStyle="1" w:styleId="Heading4Char">
    <w:name w:val="Heading 4 Char"/>
    <w:basedOn w:val="DefaultParagraphFont"/>
    <w:link w:val="Heading4"/>
    <w:uiPriority w:val="9"/>
    <w:semiHidden/>
    <w:rsid w:val="005944CB"/>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ED7920"/>
    <w:pPr>
      <w:widowControl/>
      <w:spacing w:before="100" w:beforeAutospacing="1" w:after="100" w:afterAutospacing="1"/>
    </w:pPr>
    <w:rPr>
      <w:rFonts w:ascii="Times New Roman" w:eastAsiaTheme="minorEastAsia" w:hAnsi="Times New Roman" w:cs="Times New Roman"/>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5944C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
    <w:name w:val="Body Text Indent"/>
    <w:basedOn w:val="Normal"/>
    <w:link w:val="BodyTextIndentChar"/>
    <w:uiPriority w:val="99"/>
    <w:semiHidden/>
    <w:unhideWhenUsed/>
    <w:rsid w:val="0076667A"/>
    <w:pPr>
      <w:spacing w:after="120"/>
      <w:ind w:left="283"/>
    </w:pPr>
  </w:style>
  <w:style w:type="character" w:customStyle="1" w:styleId="BodyTextIndentChar">
    <w:name w:val="Body Text Indent Char"/>
    <w:basedOn w:val="DefaultParagraphFont"/>
    <w:link w:val="BodyTextIndent"/>
    <w:uiPriority w:val="99"/>
    <w:semiHidden/>
    <w:rsid w:val="0076667A"/>
    <w:rPr>
      <w:rFonts w:ascii="Tw Cen MT" w:eastAsia="Tw Cen MT" w:hAnsi="Tw Cen MT" w:cs="Tw Cen MT"/>
    </w:rPr>
  </w:style>
  <w:style w:type="character" w:customStyle="1" w:styleId="Heading4Char">
    <w:name w:val="Heading 4 Char"/>
    <w:basedOn w:val="DefaultParagraphFont"/>
    <w:link w:val="Heading4"/>
    <w:uiPriority w:val="9"/>
    <w:semiHidden/>
    <w:rsid w:val="005944CB"/>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ED7920"/>
    <w:pPr>
      <w:widowControl/>
      <w:spacing w:before="100" w:beforeAutospacing="1" w:after="100" w:afterAutospacing="1"/>
    </w:pPr>
    <w:rPr>
      <w:rFonts w:ascii="Times New Roman" w:eastAsiaTheme="minorEastAsia"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534412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03885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gi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hyperlink" Target="mailto:ragui-karim@live.f" TargetMode="External"/><Relationship Id="rId10" Type="http://schemas.openxmlformats.org/officeDocument/2006/relationships/image" Target="media/image1.g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1032</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CRY</cp:lastModifiedBy>
  <cp:revision>59</cp:revision>
  <dcterms:created xsi:type="dcterms:W3CDTF">2019-06-05T22:00:00Z</dcterms:created>
  <dcterms:modified xsi:type="dcterms:W3CDTF">2019-06-06T02:18:00Z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