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7A6E7D" w:rsidP="00494130">
      <w:pPr>
        <w:pStyle w:val="1"/>
        <w:spacing w:before="170"/>
        <w:ind w:left="0"/>
      </w:pPr>
      <w:r>
        <w:rPr>
          <w:rFonts w:asciiTheme="minorEastAsia" w:eastAsiaTheme="minorEastAsia" w:hAnsiTheme="minorEastAsia" w:hint="eastAsia"/>
          <w:color w:val="337AB7"/>
          <w:lang w:eastAsia="zh-TW"/>
        </w:rPr>
        <w:t>P</w:t>
      </w:r>
      <w:r w:rsidR="00810A76">
        <w:rPr>
          <w:rFonts w:eastAsiaTheme="minorEastAsia" w:hint="eastAsia"/>
          <w:color w:val="337AB7"/>
          <w:lang w:eastAsia="zh-TW"/>
        </w:rPr>
        <w:t xml:space="preserve">hotonic </w:t>
      </w:r>
      <w:r>
        <w:rPr>
          <w:rFonts w:eastAsiaTheme="minorEastAsia" w:hint="eastAsia"/>
          <w:color w:val="337AB7"/>
          <w:lang w:eastAsia="zh-TW"/>
        </w:rPr>
        <w:t xml:space="preserve">Time Crystal in </w:t>
      </w:r>
      <w:proofErr w:type="spellStart"/>
      <w:r>
        <w:rPr>
          <w:rFonts w:eastAsiaTheme="minorEastAsia" w:hint="eastAsia"/>
          <w:color w:val="337AB7"/>
          <w:lang w:eastAsia="zh-TW"/>
        </w:rPr>
        <w:t>Exciton-Polariton</w:t>
      </w:r>
      <w:proofErr w:type="spellEnd"/>
      <w:r>
        <w:rPr>
          <w:rFonts w:eastAsiaTheme="minorEastAsia" w:hint="eastAsia"/>
          <w:color w:val="337AB7"/>
          <w:lang w:eastAsia="zh-TW"/>
        </w:rPr>
        <w:t xml:space="preserve"> Condensates</w:t>
      </w:r>
    </w:p>
    <w:p w:rsidR="005973B9" w:rsidRPr="007A6E7D" w:rsidRDefault="007A6E7D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TW"/>
        </w:rPr>
      </w:pPr>
      <w:proofErr w:type="gramStart"/>
      <w:r>
        <w:rPr>
          <w:rFonts w:ascii="Arial" w:eastAsiaTheme="minorEastAsia" w:hint="eastAsia"/>
          <w:lang w:eastAsia="zh-TW"/>
        </w:rPr>
        <w:t>Szu-Cheng Cheng</w:t>
      </w:r>
      <w:r>
        <w:rPr>
          <w:rFonts w:ascii="Arial"/>
        </w:rPr>
        <w:t xml:space="preserve">, </w:t>
      </w:r>
      <w:r>
        <w:rPr>
          <w:rFonts w:ascii="Arial" w:eastAsiaTheme="minorEastAsia" w:hint="eastAsia"/>
          <w:lang w:eastAsia="zh-TW"/>
        </w:rPr>
        <w:t>Professor</w:t>
      </w:r>
      <w:r>
        <w:rPr>
          <w:rFonts w:ascii="Arial"/>
        </w:rPr>
        <w:t xml:space="preserve">, </w:t>
      </w:r>
      <w:r>
        <w:rPr>
          <w:rFonts w:ascii="Arial" w:eastAsiaTheme="minorEastAsia" w:hint="eastAsia"/>
          <w:lang w:eastAsia="zh-TW"/>
        </w:rPr>
        <w:t xml:space="preserve">Department of </w:t>
      </w:r>
      <w:proofErr w:type="spellStart"/>
      <w:r>
        <w:rPr>
          <w:rFonts w:ascii="Arial" w:eastAsiaTheme="minorEastAsia" w:hint="eastAsia"/>
          <w:lang w:eastAsia="zh-TW"/>
        </w:rPr>
        <w:t>Optoelectric</w:t>
      </w:r>
      <w:proofErr w:type="spellEnd"/>
      <w:r>
        <w:rPr>
          <w:rFonts w:ascii="Arial" w:eastAsiaTheme="minorEastAsia" w:hint="eastAsia"/>
          <w:lang w:eastAsia="zh-TW"/>
        </w:rPr>
        <w:t xml:space="preserve"> Physics</w:t>
      </w:r>
      <w:r w:rsidR="00503729">
        <w:rPr>
          <w:rFonts w:ascii="Arial"/>
        </w:rPr>
        <w:t xml:space="preserve">, </w:t>
      </w:r>
      <w:r>
        <w:rPr>
          <w:rFonts w:ascii="Arial" w:eastAsiaTheme="minorEastAsia" w:hint="eastAsia"/>
          <w:lang w:eastAsia="zh-TW"/>
        </w:rPr>
        <w:t>Chinese Culture University, Taiwan, R. O. C.</w:t>
      </w:r>
      <w:proofErr w:type="gramEnd"/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7D3A55" w:rsidRPr="00CA13B9" w:rsidRDefault="00CA13B9" w:rsidP="00CA13B9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zh-TW"/>
        </w:rPr>
      </w:pPr>
      <w:r w:rsidRPr="00CA13B9">
        <w:rPr>
          <w:rFonts w:eastAsiaTheme="minorEastAsia" w:cs="Times New Roman"/>
          <w:lang w:eastAsia="zh-TW"/>
        </w:rPr>
        <w:t xml:space="preserve">A many-body state, which has symmetry different from the true quantum ground state of the Hamiltonian, is referred to a state with spontaneous symmetry breaking. The usual crystals in the material science own a kind of discrete spatial translation symmetry and show the spontaneous symmetry breaking of continuous spatial translation symmetry. Recently, a new kind of crystal, called a time crystal, was shown a </w:t>
      </w:r>
      <w:r w:rsidRPr="00CA13B9">
        <w:rPr>
          <w:rFonts w:eastAsia="SFRM0900" w:cs="Times New Roman"/>
        </w:rPr>
        <w:t>crystalline structure form</w:t>
      </w:r>
      <w:r w:rsidRPr="00CA13B9">
        <w:rPr>
          <w:rFonts w:eastAsiaTheme="minorEastAsia" w:cs="Times New Roman"/>
          <w:lang w:eastAsia="zh-TW"/>
        </w:rPr>
        <w:t>ed</w:t>
      </w:r>
      <w:r w:rsidRPr="00CA13B9">
        <w:rPr>
          <w:rFonts w:eastAsia="SFRM0900" w:cs="Times New Roman"/>
        </w:rPr>
        <w:t xml:space="preserve"> in the time domain due to </w:t>
      </w:r>
      <w:r w:rsidRPr="00CA13B9">
        <w:rPr>
          <w:rFonts w:eastAsiaTheme="minorEastAsia" w:cs="Times New Roman"/>
          <w:lang w:eastAsia="zh-TW"/>
        </w:rPr>
        <w:t xml:space="preserve">the </w:t>
      </w:r>
      <w:r w:rsidRPr="00CA13B9">
        <w:rPr>
          <w:rFonts w:eastAsia="SFRM0900" w:cs="Times New Roman"/>
        </w:rPr>
        <w:t>spontaneous breaking of continuous time</w:t>
      </w:r>
      <w:r w:rsidRPr="00CA13B9">
        <w:rPr>
          <w:rFonts w:eastAsiaTheme="minorEastAsia" w:cs="Times New Roman"/>
          <w:lang w:eastAsia="zh-TW"/>
        </w:rPr>
        <w:t xml:space="preserve"> </w:t>
      </w:r>
      <w:r w:rsidRPr="00CA13B9">
        <w:rPr>
          <w:rFonts w:eastAsia="SFRM0900" w:cs="Times New Roman"/>
        </w:rPr>
        <w:t>translation symmetry</w:t>
      </w:r>
      <w:r w:rsidRPr="00CA13B9">
        <w:rPr>
          <w:rFonts w:eastAsiaTheme="minorEastAsia" w:cs="Times New Roman"/>
          <w:lang w:eastAsia="zh-TW"/>
        </w:rPr>
        <w:t xml:space="preserve">. Time crystals could only exist in non-equilibrium many-body systems. </w:t>
      </w:r>
      <w:proofErr w:type="gramStart"/>
      <w:r w:rsidRPr="00CA13B9">
        <w:rPr>
          <w:rFonts w:eastAsiaTheme="minorEastAsia" w:cs="Times New Roman"/>
          <w:lang w:eastAsia="zh-TW"/>
        </w:rPr>
        <w:t>A</w:t>
      </w:r>
      <w:proofErr w:type="gramEnd"/>
      <w:r w:rsidRPr="00CA13B9">
        <w:rPr>
          <w:rFonts w:eastAsiaTheme="minorEastAsia" w:cs="Times New Roman"/>
          <w:lang w:eastAsia="zh-TW"/>
        </w:rPr>
        <w:t xml:space="preserve"> </w:t>
      </w:r>
      <w:proofErr w:type="spellStart"/>
      <w:r w:rsidRPr="00CA13B9">
        <w:rPr>
          <w:rFonts w:eastAsiaTheme="minorEastAsia" w:cs="Times New Roman"/>
          <w:lang w:eastAsia="zh-TW"/>
        </w:rPr>
        <w:t>exciton-polariton</w:t>
      </w:r>
      <w:proofErr w:type="spellEnd"/>
      <w:r w:rsidRPr="00CA13B9">
        <w:rPr>
          <w:rFonts w:eastAsiaTheme="minorEastAsia" w:cs="Times New Roman"/>
          <w:lang w:eastAsia="zh-TW"/>
        </w:rPr>
        <w:t xml:space="preserve"> condensate existing in a </w:t>
      </w:r>
      <w:proofErr w:type="spellStart"/>
      <w:r w:rsidRPr="00CA13B9">
        <w:rPr>
          <w:rFonts w:eastAsiaTheme="minorEastAsia" w:cs="Times New Roman"/>
          <w:lang w:eastAsia="zh-TW"/>
        </w:rPr>
        <w:t>microcavity</w:t>
      </w:r>
      <w:proofErr w:type="spellEnd"/>
      <w:r w:rsidRPr="00CA13B9">
        <w:rPr>
          <w:rFonts w:eastAsiaTheme="minorEastAsia" w:cs="Times New Roman"/>
          <w:lang w:eastAsia="zh-TW"/>
        </w:rPr>
        <w:t xml:space="preserve"> is </w:t>
      </w:r>
      <w:r w:rsidRPr="00CA13B9">
        <w:rPr>
          <w:rFonts w:eastAsiaTheme="minorEastAsia" w:cs="Times New Roman"/>
        </w:rPr>
        <w:t>intrinsically out-of-equilibrium so that continuous pumping is</w:t>
      </w:r>
      <w:r w:rsidRPr="00CA13B9">
        <w:rPr>
          <w:rFonts w:eastAsiaTheme="minorEastAsia" w:cs="Times New Roman"/>
          <w:lang w:eastAsia="zh-TW"/>
        </w:rPr>
        <w:t xml:space="preserve"> </w:t>
      </w:r>
      <w:r w:rsidRPr="00CA13B9">
        <w:rPr>
          <w:rFonts w:eastAsiaTheme="minorEastAsia" w:cs="Times New Roman"/>
        </w:rPr>
        <w:t xml:space="preserve">needed to balance the fast </w:t>
      </w:r>
      <w:proofErr w:type="spellStart"/>
      <w:r w:rsidRPr="00CA13B9">
        <w:rPr>
          <w:rFonts w:eastAsiaTheme="minorEastAsia" w:cs="Times New Roman"/>
        </w:rPr>
        <w:t>polariton</w:t>
      </w:r>
      <w:proofErr w:type="spellEnd"/>
      <w:r w:rsidRPr="00CA13B9">
        <w:rPr>
          <w:rFonts w:eastAsiaTheme="minorEastAsia" w:cs="Times New Roman"/>
        </w:rPr>
        <w:t xml:space="preserve"> decay and maintain</w:t>
      </w:r>
      <w:r w:rsidRPr="00CA13B9">
        <w:rPr>
          <w:rFonts w:eastAsiaTheme="minorEastAsia" w:cs="Times New Roman"/>
          <w:lang w:eastAsia="zh-TW"/>
        </w:rPr>
        <w:t xml:space="preserve"> </w:t>
      </w:r>
      <w:r w:rsidRPr="00CA13B9">
        <w:rPr>
          <w:rFonts w:eastAsiaTheme="minorEastAsia" w:cs="Times New Roman"/>
        </w:rPr>
        <w:t xml:space="preserve">a steady-state </w:t>
      </w:r>
      <w:r w:rsidRPr="00CA13B9">
        <w:rPr>
          <w:rFonts w:eastAsiaTheme="minorEastAsia" w:cs="Times New Roman"/>
          <w:lang w:eastAsia="zh-TW"/>
        </w:rPr>
        <w:t xml:space="preserve">state. Here, </w:t>
      </w:r>
      <w:r w:rsidRPr="00CA13B9">
        <w:rPr>
          <w:rFonts w:eastAsiaTheme="minorEastAsia" w:cs="CMR9"/>
          <w:lang w:eastAsia="zh-TW"/>
        </w:rPr>
        <w:t>w</w:t>
      </w:r>
      <w:r w:rsidRPr="00CA13B9">
        <w:rPr>
          <w:rFonts w:eastAsiaTheme="minorEastAsia" w:cs="CMR9"/>
        </w:rPr>
        <w:t xml:space="preserve">e propose a </w:t>
      </w:r>
      <w:r w:rsidRPr="00CA13B9">
        <w:rPr>
          <w:rFonts w:eastAsiaTheme="minorEastAsia" w:cs="CMR9"/>
          <w:lang w:eastAsia="zh-TW"/>
        </w:rPr>
        <w:t xml:space="preserve">photonic </w:t>
      </w:r>
      <w:r w:rsidRPr="00CA13B9">
        <w:rPr>
          <w:rFonts w:eastAsiaTheme="minorEastAsia" w:cs="CMR9"/>
        </w:rPr>
        <w:t xml:space="preserve">time crystal </w:t>
      </w:r>
      <w:r w:rsidRPr="00CA13B9">
        <w:rPr>
          <w:rFonts w:eastAsiaTheme="minorEastAsia" w:cs="CMR9"/>
          <w:lang w:eastAsia="zh-TW"/>
        </w:rPr>
        <w:t>occurring in</w:t>
      </w:r>
      <w:r w:rsidRPr="00CA13B9">
        <w:rPr>
          <w:rFonts w:eastAsiaTheme="minorEastAsia" w:cs="CMR9"/>
        </w:rPr>
        <w:t xml:space="preserve"> </w:t>
      </w:r>
      <w:proofErr w:type="spellStart"/>
      <w:r w:rsidRPr="00CA13B9">
        <w:rPr>
          <w:rFonts w:eastAsiaTheme="minorEastAsia" w:cs="CMR9"/>
          <w:lang w:eastAsia="zh-TW"/>
        </w:rPr>
        <w:t>exciton-polariton</w:t>
      </w:r>
      <w:proofErr w:type="spellEnd"/>
      <w:r w:rsidRPr="00CA13B9">
        <w:rPr>
          <w:rFonts w:eastAsiaTheme="minorEastAsia" w:cs="CMR9"/>
          <w:lang w:eastAsia="zh-TW"/>
        </w:rPr>
        <w:t xml:space="preserve"> condensates</w:t>
      </w:r>
      <w:r w:rsidRPr="00CA13B9">
        <w:rPr>
          <w:rFonts w:eastAsiaTheme="minorEastAsia" w:cs="CMR9"/>
        </w:rPr>
        <w:t xml:space="preserve"> and a method to realize it experimentally</w:t>
      </w:r>
      <w:r w:rsidRPr="00CA13B9">
        <w:rPr>
          <w:rFonts w:eastAsiaTheme="minorEastAsia" w:cs="CMR9"/>
          <w:lang w:eastAsia="zh-TW"/>
        </w:rPr>
        <w:t xml:space="preserve">. We find that a resonantly-pumped </w:t>
      </w:r>
      <w:proofErr w:type="spellStart"/>
      <w:r w:rsidRPr="00CA13B9">
        <w:rPr>
          <w:rFonts w:eastAsiaTheme="minorEastAsia" w:cs="CMR9"/>
          <w:lang w:eastAsia="zh-TW"/>
        </w:rPr>
        <w:t>exciton-polariton</w:t>
      </w:r>
      <w:proofErr w:type="spellEnd"/>
      <w:r w:rsidRPr="00CA13B9">
        <w:rPr>
          <w:rFonts w:eastAsiaTheme="minorEastAsia" w:cs="CMR9"/>
          <w:lang w:eastAsia="zh-TW"/>
        </w:rPr>
        <w:t xml:space="preserve"> condensate subjected to an external periodic potential could show a s</w:t>
      </w:r>
      <w:r w:rsidRPr="00CA13B9">
        <w:rPr>
          <w:rFonts w:eastAsiaTheme="minorEastAsia" w:cs="CMR9"/>
        </w:rPr>
        <w:t xml:space="preserve">pontaneous </w:t>
      </w:r>
      <w:r w:rsidRPr="00CA13B9">
        <w:rPr>
          <w:rFonts w:eastAsiaTheme="minorEastAsia" w:cs="CMR9"/>
          <w:lang w:eastAsia="zh-TW"/>
        </w:rPr>
        <w:t>time-</w:t>
      </w:r>
      <w:r w:rsidRPr="00CA13B9">
        <w:rPr>
          <w:rFonts w:eastAsiaTheme="minorEastAsia" w:cs="CMR9"/>
        </w:rPr>
        <w:t>symmetry breaking</w:t>
      </w:r>
      <w:r w:rsidRPr="00CA13B9">
        <w:rPr>
          <w:rFonts w:eastAsiaTheme="minorEastAsia" w:cs="CMR9"/>
          <w:lang w:eastAsia="zh-TW"/>
        </w:rPr>
        <w:t xml:space="preserve"> and lead to the formation of a time crystal. </w:t>
      </w:r>
      <w:r w:rsidRPr="00CA13B9">
        <w:rPr>
          <w:rFonts w:eastAsiaTheme="minorEastAsia" w:cs="CMR9"/>
        </w:rPr>
        <w:t>We</w:t>
      </w:r>
      <w:r w:rsidRPr="00CA13B9">
        <w:rPr>
          <w:rFonts w:eastAsiaTheme="minorEastAsia" w:cs="CMR9"/>
          <w:lang w:eastAsia="zh-TW"/>
        </w:rPr>
        <w:t xml:space="preserve"> </w:t>
      </w:r>
      <w:r w:rsidRPr="00CA13B9">
        <w:rPr>
          <w:rFonts w:eastAsiaTheme="minorEastAsia" w:cs="CMR9"/>
        </w:rPr>
        <w:t>also study the effects of</w:t>
      </w:r>
      <w:r w:rsidRPr="00CA13B9">
        <w:rPr>
          <w:rFonts w:eastAsiaTheme="minorEastAsia" w:cs="CMR9"/>
          <w:lang w:eastAsia="zh-TW"/>
        </w:rPr>
        <w:t xml:space="preserve"> light frequency detuning </w:t>
      </w:r>
      <w:r w:rsidRPr="00CA13B9">
        <w:rPr>
          <w:rFonts w:eastAsiaTheme="minorEastAsia" w:cs="CMR9"/>
        </w:rPr>
        <w:t xml:space="preserve">on the </w:t>
      </w:r>
      <w:r w:rsidRPr="00CA13B9">
        <w:rPr>
          <w:rFonts w:eastAsiaTheme="minorEastAsia" w:cs="CMR9"/>
          <w:lang w:eastAsia="zh-TW"/>
        </w:rPr>
        <w:t>periodicity of the time crystal</w:t>
      </w:r>
      <w:r w:rsidRPr="00CA13B9">
        <w:rPr>
          <w:rFonts w:eastAsiaTheme="minorEastAsia" w:cs="CMR9"/>
        </w:rPr>
        <w:t>. The proposed time</w:t>
      </w:r>
      <w:r w:rsidRPr="00CA13B9">
        <w:rPr>
          <w:rFonts w:eastAsiaTheme="minorEastAsia" w:cs="CMR9"/>
          <w:lang w:eastAsia="zh-TW"/>
        </w:rPr>
        <w:t xml:space="preserve"> </w:t>
      </w:r>
      <w:r w:rsidRPr="00CA13B9">
        <w:rPr>
          <w:rFonts w:eastAsiaTheme="minorEastAsia" w:cs="CMR9"/>
        </w:rPr>
        <w:t>crystals of</w:t>
      </w:r>
      <w:r w:rsidRPr="00CA13B9">
        <w:rPr>
          <w:rFonts w:eastAsiaTheme="minorEastAsia" w:cs="CMR9"/>
          <w:lang w:eastAsia="zh-TW"/>
        </w:rPr>
        <w:t xml:space="preserve"> a resonantly-pumped </w:t>
      </w:r>
      <w:proofErr w:type="spellStart"/>
      <w:r w:rsidRPr="00CA13B9">
        <w:rPr>
          <w:rFonts w:eastAsiaTheme="minorEastAsia" w:cs="CMR9"/>
          <w:lang w:eastAsia="zh-TW"/>
        </w:rPr>
        <w:t>exciton-polariton</w:t>
      </w:r>
      <w:proofErr w:type="spellEnd"/>
      <w:r w:rsidRPr="00CA13B9">
        <w:rPr>
          <w:rFonts w:eastAsiaTheme="minorEastAsia" w:cs="CMR9"/>
          <w:lang w:eastAsia="zh-TW"/>
        </w:rPr>
        <w:t xml:space="preserve"> condensate</w:t>
      </w:r>
      <w:r w:rsidRPr="00CA13B9">
        <w:rPr>
          <w:rFonts w:eastAsiaTheme="minorEastAsia" w:cs="CMR9"/>
        </w:rPr>
        <w:t xml:space="preserve"> provide a new </w:t>
      </w:r>
      <w:r w:rsidRPr="00CA13B9">
        <w:rPr>
          <w:rFonts w:eastAsiaTheme="minorEastAsia" w:cs="CMR9"/>
          <w:lang w:eastAsia="zh-TW"/>
        </w:rPr>
        <w:t>horizon</w:t>
      </w:r>
      <w:r w:rsidRPr="00CA13B9">
        <w:rPr>
          <w:rFonts w:eastAsiaTheme="minorEastAsia" w:cs="CMR9"/>
        </w:rPr>
        <w:t xml:space="preserve"> for exploring properties of matter</w:t>
      </w:r>
      <w:r w:rsidRPr="00CA13B9">
        <w:rPr>
          <w:rFonts w:eastAsiaTheme="minorEastAsia" w:cs="CMR9"/>
          <w:lang w:eastAsia="zh-TW"/>
        </w:rPr>
        <w:t xml:space="preserve"> and its possible application in quantum computations</w:t>
      </w:r>
    </w:p>
    <w:p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TW"/>
        </w:rPr>
      </w:pPr>
    </w:p>
    <w:p w:rsidR="00CA13B9" w:rsidRPr="00CA13B9" w:rsidRDefault="00CA13B9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TW"/>
        </w:rPr>
      </w:pPr>
    </w:p>
    <w:p w:rsidR="005973B9" w:rsidRPr="00CA13B9" w:rsidRDefault="005973B9" w:rsidP="005973B9">
      <w:pPr>
        <w:spacing w:line="204" w:lineRule="exact"/>
        <w:rPr>
          <w:rFonts w:ascii="Arial" w:eastAsiaTheme="minorEastAsia" w:hint="eastAsia"/>
          <w:b/>
          <w:sz w:val="20"/>
          <w:lang w:eastAsia="zh-TW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06EB4" w:rsidRPr="00506EB4" w:rsidRDefault="00506EB4" w:rsidP="00506EB4">
      <w:pPr>
        <w:numPr>
          <w:ilvl w:val="0"/>
          <w:numId w:val="4"/>
        </w:numPr>
        <w:tabs>
          <w:tab w:val="left" w:pos="480"/>
        </w:tabs>
        <w:autoSpaceDE w:val="0"/>
        <w:autoSpaceDN w:val="0"/>
        <w:adjustRightInd w:val="0"/>
        <w:jc w:val="both"/>
        <w:rPr>
          <w:rFonts w:asciiTheme="minorHAnsi" w:eastAsia="TimesNewRomanPSMT" w:hAnsiTheme="minorHAnsi" w:cstheme="minorHAnsi"/>
          <w:sz w:val="18"/>
          <w:szCs w:val="18"/>
        </w:rPr>
      </w:pP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 xml:space="preserve">Ting-Wei Chen and 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  <w:u w:val="single"/>
        </w:rPr>
        <w:t>Szu-Cheng Cheng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*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, “Surface gap </w:t>
      </w:r>
      <w:proofErr w:type="spellStart"/>
      <w:r w:rsidRPr="00506EB4">
        <w:rPr>
          <w:rFonts w:asciiTheme="minorHAnsi" w:eastAsia="TimesNewRomanPSMT" w:hAnsiTheme="minorHAnsi" w:cstheme="minorHAnsi"/>
          <w:sz w:val="18"/>
          <w:szCs w:val="18"/>
        </w:rPr>
        <w:t>solitons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in </w:t>
      </w:r>
      <w:proofErr w:type="spellStart"/>
      <w:r w:rsidRPr="00506EB4">
        <w:rPr>
          <w:rFonts w:asciiTheme="minorHAnsi" w:eastAsia="TimesNewRomanPSMT" w:hAnsiTheme="minorHAnsi" w:cstheme="minorHAnsi"/>
          <w:sz w:val="18"/>
          <w:szCs w:val="18"/>
        </w:rPr>
        <w:t>exciton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</w:t>
      </w:r>
      <w:proofErr w:type="spellStart"/>
      <w:r w:rsidRPr="00506EB4">
        <w:rPr>
          <w:rFonts w:asciiTheme="minorHAnsi" w:eastAsia="TimesNewRomanPSMT" w:hAnsiTheme="minorHAnsi" w:cstheme="minorHAnsi"/>
          <w:sz w:val="18"/>
          <w:szCs w:val="18"/>
        </w:rPr>
        <w:t>polariton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condensates.</w:t>
      </w:r>
      <w:proofErr w:type="gramStart"/>
      <w:r w:rsidRPr="00506EB4">
        <w:rPr>
          <w:rFonts w:asciiTheme="minorHAnsi" w:eastAsia="TimesNewRomanPSMT" w:hAnsiTheme="minorHAnsi" w:cstheme="minorHAnsi"/>
          <w:sz w:val="18"/>
          <w:szCs w:val="18"/>
        </w:rPr>
        <w:t>”,</w:t>
      </w:r>
      <w:proofErr w:type="gram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2018, </w:t>
      </w:r>
      <w:r w:rsidRPr="00506EB4">
        <w:rPr>
          <w:rFonts w:asciiTheme="minorHAnsi" w:eastAsia="TimesNewRomanPS-ItalicMT" w:hAnsiTheme="minorHAnsi" w:cstheme="minorHAnsi"/>
          <w:i/>
          <w:iCs/>
          <w:sz w:val="18"/>
          <w:szCs w:val="18"/>
        </w:rPr>
        <w:t>Physical Review</w:t>
      </w:r>
      <w:r w:rsidRPr="00506EB4">
        <w:rPr>
          <w:rFonts w:asciiTheme="minorHAnsi" w:eastAsia="TimesNewRomanPS-ItalicMT" w:hAnsiTheme="minorHAnsi" w:cstheme="minorHAnsi"/>
          <w:iCs/>
          <w:sz w:val="18"/>
          <w:szCs w:val="18"/>
        </w:rPr>
        <w:t xml:space="preserve"> E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, 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98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>, 032212.</w:t>
      </w:r>
    </w:p>
    <w:p w:rsidR="00506EB4" w:rsidRPr="00506EB4" w:rsidRDefault="00506EB4" w:rsidP="00506EB4">
      <w:pPr>
        <w:numPr>
          <w:ilvl w:val="0"/>
          <w:numId w:val="4"/>
        </w:numPr>
        <w:tabs>
          <w:tab w:val="left" w:pos="480"/>
        </w:tabs>
        <w:autoSpaceDE w:val="0"/>
        <w:autoSpaceDN w:val="0"/>
        <w:adjustRightInd w:val="0"/>
        <w:jc w:val="both"/>
        <w:rPr>
          <w:rFonts w:asciiTheme="minorHAnsi" w:eastAsia="TimesNewRomanPSMT" w:hAnsiTheme="minorHAnsi" w:cstheme="minorHAnsi"/>
          <w:sz w:val="18"/>
          <w:szCs w:val="18"/>
        </w:rPr>
      </w:pPr>
      <w:r w:rsidRPr="00506EB4">
        <w:rPr>
          <w:rFonts w:asciiTheme="minorHAnsi" w:eastAsia="TimesNewRomanPSMT" w:hAnsiTheme="minorHAnsi" w:cstheme="minorHAnsi"/>
          <w:b/>
          <w:sz w:val="18"/>
          <w:szCs w:val="18"/>
          <w:u w:val="single"/>
        </w:rPr>
        <w:t>Szu-Cheng Cheng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 xml:space="preserve"> and Ting-Wei Chen*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, “Dark gap </w:t>
      </w:r>
      <w:proofErr w:type="spellStart"/>
      <w:r w:rsidRPr="00506EB4">
        <w:rPr>
          <w:rFonts w:asciiTheme="minorHAnsi" w:eastAsia="TimesNewRomanPSMT" w:hAnsiTheme="minorHAnsi" w:cstheme="minorHAnsi"/>
          <w:sz w:val="18"/>
          <w:szCs w:val="18"/>
        </w:rPr>
        <w:t>solitons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in </w:t>
      </w:r>
      <w:proofErr w:type="spellStart"/>
      <w:r w:rsidRPr="00506EB4">
        <w:rPr>
          <w:rFonts w:asciiTheme="minorHAnsi" w:eastAsia="TimesNewRomanPSMT" w:hAnsiTheme="minorHAnsi" w:cstheme="minorHAnsi"/>
          <w:sz w:val="18"/>
          <w:szCs w:val="18"/>
        </w:rPr>
        <w:t>excitonpolariton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condensates in a periodic potential”, 2018, </w:t>
      </w:r>
      <w:r w:rsidRPr="00506EB4">
        <w:rPr>
          <w:rFonts w:asciiTheme="minorHAnsi" w:eastAsia="TimesNewRomanPS-ItalicMT" w:hAnsiTheme="minorHAnsi" w:cstheme="minorHAnsi"/>
          <w:i/>
          <w:iCs/>
          <w:sz w:val="18"/>
          <w:szCs w:val="18"/>
        </w:rPr>
        <w:t xml:space="preserve">Physical Review </w:t>
      </w:r>
      <w:r w:rsidRPr="00506EB4">
        <w:rPr>
          <w:rFonts w:asciiTheme="minorHAnsi" w:eastAsia="TimesNewRomanPS-ItalicMT" w:hAnsiTheme="minorHAnsi" w:cstheme="minorHAnsi"/>
          <w:iCs/>
          <w:sz w:val="18"/>
          <w:szCs w:val="18"/>
        </w:rPr>
        <w:t>E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, 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97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>, 032212.</w:t>
      </w:r>
    </w:p>
    <w:p w:rsidR="00506EB4" w:rsidRPr="00506EB4" w:rsidRDefault="00506EB4" w:rsidP="00506EB4">
      <w:pPr>
        <w:numPr>
          <w:ilvl w:val="0"/>
          <w:numId w:val="4"/>
        </w:numPr>
        <w:tabs>
          <w:tab w:val="left" w:pos="480"/>
        </w:tabs>
        <w:autoSpaceDE w:val="0"/>
        <w:autoSpaceDN w:val="0"/>
        <w:adjustRightInd w:val="0"/>
        <w:jc w:val="both"/>
        <w:rPr>
          <w:rFonts w:asciiTheme="minorHAnsi" w:eastAsia="TimesNewRomanPSMT" w:hAnsiTheme="minorHAnsi" w:cstheme="minorHAnsi"/>
          <w:sz w:val="18"/>
          <w:szCs w:val="18"/>
        </w:rPr>
      </w:pP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 xml:space="preserve">Ting-Wei Chen and 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  <w:u w:val="single"/>
        </w:rPr>
        <w:t>Szu-Cheng Cheng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*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, </w:t>
      </w:r>
      <w:proofErr w:type="spellStart"/>
      <w:r w:rsidRPr="00506EB4">
        <w:rPr>
          <w:rFonts w:asciiTheme="minorHAnsi" w:hAnsiTheme="minorHAnsi" w:cstheme="minorHAnsi"/>
          <w:bCs/>
          <w:sz w:val="18"/>
          <w:szCs w:val="18"/>
        </w:rPr>
        <w:t>Polariton</w:t>
      </w:r>
      <w:proofErr w:type="spellEnd"/>
      <w:r w:rsidRPr="00506EB4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506EB4">
        <w:rPr>
          <w:rFonts w:asciiTheme="minorHAnsi" w:hAnsiTheme="minorHAnsi" w:cstheme="minorHAnsi"/>
          <w:bCs/>
          <w:sz w:val="18"/>
          <w:szCs w:val="18"/>
        </w:rPr>
        <w:t>solitons</w:t>
      </w:r>
      <w:proofErr w:type="spellEnd"/>
      <w:r w:rsidRPr="00506EB4">
        <w:rPr>
          <w:rFonts w:asciiTheme="minorHAnsi" w:hAnsiTheme="minorHAnsi" w:cstheme="minorHAnsi"/>
          <w:bCs/>
          <w:sz w:val="18"/>
          <w:szCs w:val="18"/>
        </w:rPr>
        <w:t xml:space="preserve"> and nonlinear localized states in a one-dimensional semiconductor </w:t>
      </w:r>
      <w:proofErr w:type="spellStart"/>
      <w:r w:rsidRPr="00506EB4">
        <w:rPr>
          <w:rFonts w:asciiTheme="minorHAnsi" w:hAnsiTheme="minorHAnsi" w:cstheme="minorHAnsi"/>
          <w:bCs/>
          <w:sz w:val="18"/>
          <w:szCs w:val="18"/>
        </w:rPr>
        <w:t>microcavity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>.</w:t>
      </w:r>
      <w:proofErr w:type="gramStart"/>
      <w:r w:rsidRPr="00506EB4">
        <w:rPr>
          <w:rFonts w:asciiTheme="minorHAnsi" w:eastAsia="TimesNewRomanPSMT" w:hAnsiTheme="minorHAnsi" w:cstheme="minorHAnsi"/>
          <w:sz w:val="18"/>
          <w:szCs w:val="18"/>
        </w:rPr>
        <w:t>”,</w:t>
      </w:r>
      <w:proofErr w:type="gram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2018, </w:t>
      </w:r>
      <w:r w:rsidRPr="00506EB4">
        <w:rPr>
          <w:rFonts w:asciiTheme="minorHAnsi" w:eastAsia="TimesNewRomanPS-ItalicMT" w:hAnsiTheme="minorHAnsi" w:cstheme="minorHAnsi"/>
          <w:i/>
          <w:iCs/>
          <w:sz w:val="18"/>
          <w:szCs w:val="18"/>
        </w:rPr>
        <w:t>Physical Review</w:t>
      </w:r>
      <w:r w:rsidRPr="00506EB4">
        <w:rPr>
          <w:rFonts w:asciiTheme="minorHAnsi" w:eastAsia="TimesNewRomanPS-ItalicMT" w:hAnsiTheme="minorHAnsi" w:cstheme="minorHAnsi"/>
          <w:iCs/>
          <w:sz w:val="18"/>
          <w:szCs w:val="18"/>
        </w:rPr>
        <w:t xml:space="preserve"> E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, 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97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>, 012218.</w:t>
      </w:r>
    </w:p>
    <w:p w:rsidR="00506EB4" w:rsidRPr="00506EB4" w:rsidRDefault="00506EB4" w:rsidP="00506EB4">
      <w:pPr>
        <w:numPr>
          <w:ilvl w:val="0"/>
          <w:numId w:val="4"/>
        </w:numPr>
        <w:tabs>
          <w:tab w:val="left" w:pos="480"/>
        </w:tabs>
        <w:autoSpaceDE w:val="0"/>
        <w:autoSpaceDN w:val="0"/>
        <w:adjustRightInd w:val="0"/>
        <w:jc w:val="both"/>
        <w:rPr>
          <w:rFonts w:asciiTheme="minorHAnsi" w:eastAsia="TimesNewRomanPSMT" w:hAnsiTheme="minorHAnsi" w:cstheme="minorHAnsi"/>
          <w:sz w:val="18"/>
          <w:szCs w:val="18"/>
        </w:rPr>
      </w:pPr>
      <w:r w:rsidRPr="00506EB4">
        <w:rPr>
          <w:rFonts w:asciiTheme="minorHAnsi" w:eastAsia="TimesNewRomanPSMT" w:hAnsiTheme="minorHAnsi" w:cstheme="minorHAnsi"/>
          <w:b/>
          <w:sz w:val="18"/>
          <w:szCs w:val="18"/>
          <w:u w:val="single"/>
        </w:rPr>
        <w:t>Szu-Cheng Cheng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 xml:space="preserve">* and </w:t>
      </w:r>
      <w:r w:rsidRPr="00506EB4">
        <w:rPr>
          <w:rFonts w:asciiTheme="minorHAnsi" w:hAnsiTheme="minorHAnsi" w:cstheme="minorHAnsi"/>
          <w:b/>
          <w:bCs/>
          <w:sz w:val="18"/>
          <w:szCs w:val="18"/>
        </w:rPr>
        <w:t>Shih-</w:t>
      </w:r>
      <w:proofErr w:type="spellStart"/>
      <w:r w:rsidRPr="00506EB4">
        <w:rPr>
          <w:rFonts w:asciiTheme="minorHAnsi" w:hAnsiTheme="minorHAnsi" w:cstheme="minorHAnsi"/>
          <w:b/>
          <w:bCs/>
          <w:sz w:val="18"/>
          <w:szCs w:val="18"/>
        </w:rPr>
        <w:t>Da</w:t>
      </w:r>
      <w:proofErr w:type="spellEnd"/>
      <w:r w:rsidRPr="00506EB4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proofErr w:type="spellStart"/>
      <w:r w:rsidRPr="00506EB4">
        <w:rPr>
          <w:rFonts w:asciiTheme="minorHAnsi" w:hAnsiTheme="minorHAnsi" w:cstheme="minorHAnsi"/>
          <w:b/>
          <w:bCs/>
          <w:sz w:val="18"/>
          <w:szCs w:val="18"/>
        </w:rPr>
        <w:t>Jheng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>, “</w:t>
      </w:r>
      <w:r w:rsidRPr="00506EB4">
        <w:rPr>
          <w:rFonts w:asciiTheme="minorHAnsi" w:hAnsiTheme="minorHAnsi" w:cstheme="minorHAnsi"/>
          <w:bCs/>
          <w:sz w:val="18"/>
          <w:szCs w:val="18"/>
        </w:rPr>
        <w:t xml:space="preserve">Physical Realization of von Neumann Lattices in Rotating Bose Gases with Dipole </w:t>
      </w:r>
      <w:proofErr w:type="spellStart"/>
      <w:r w:rsidRPr="00506EB4">
        <w:rPr>
          <w:rFonts w:asciiTheme="minorHAnsi" w:hAnsiTheme="minorHAnsi" w:cstheme="minorHAnsi"/>
          <w:bCs/>
          <w:sz w:val="18"/>
          <w:szCs w:val="18"/>
        </w:rPr>
        <w:t>Interatomic</w:t>
      </w:r>
      <w:proofErr w:type="spellEnd"/>
      <w:r w:rsidRPr="00506EB4">
        <w:rPr>
          <w:rFonts w:asciiTheme="minorHAnsi" w:hAnsiTheme="minorHAnsi" w:cstheme="minorHAnsi"/>
          <w:bCs/>
          <w:sz w:val="18"/>
          <w:szCs w:val="18"/>
        </w:rPr>
        <w:t xml:space="preserve"> Interactions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.”, 2016, </w:t>
      </w:r>
      <w:r w:rsidRPr="00506EB4">
        <w:rPr>
          <w:rFonts w:asciiTheme="minorHAnsi" w:eastAsia="TimesNewRomanPS-ItalicMT" w:hAnsiTheme="minorHAnsi" w:cstheme="minorHAnsi"/>
          <w:i/>
          <w:iCs/>
          <w:sz w:val="18"/>
          <w:szCs w:val="18"/>
        </w:rPr>
        <w:t>Scientific Reports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>,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 xml:space="preserve"> 6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>, 31801.</w:t>
      </w:r>
    </w:p>
    <w:p w:rsidR="00506EB4" w:rsidRPr="00506EB4" w:rsidRDefault="00506EB4" w:rsidP="00506EB4">
      <w:pPr>
        <w:numPr>
          <w:ilvl w:val="0"/>
          <w:numId w:val="4"/>
        </w:numPr>
        <w:tabs>
          <w:tab w:val="left" w:pos="480"/>
        </w:tabs>
        <w:autoSpaceDE w:val="0"/>
        <w:autoSpaceDN w:val="0"/>
        <w:adjustRightInd w:val="0"/>
        <w:jc w:val="both"/>
        <w:rPr>
          <w:rFonts w:asciiTheme="minorHAnsi" w:eastAsia="TimesNewRomanPSMT" w:hAnsiTheme="minorHAnsi" w:cstheme="minorHAnsi"/>
          <w:sz w:val="18"/>
          <w:szCs w:val="18"/>
        </w:rPr>
      </w:pP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Ting-Wei Chen, Shih-</w:t>
      </w:r>
      <w:proofErr w:type="spellStart"/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Da</w:t>
      </w:r>
      <w:proofErr w:type="spellEnd"/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 xml:space="preserve"> </w:t>
      </w:r>
      <w:proofErr w:type="spellStart"/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Jheng</w:t>
      </w:r>
      <w:proofErr w:type="spellEnd"/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 xml:space="preserve">, </w:t>
      </w:r>
      <w:proofErr w:type="spellStart"/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Wen-Feng</w:t>
      </w:r>
      <w:proofErr w:type="spellEnd"/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 xml:space="preserve"> Hsieh, 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  <w:u w:val="single"/>
        </w:rPr>
        <w:t>Szu-Cheng Cheng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>*, “</w:t>
      </w:r>
      <w:proofErr w:type="spellStart"/>
      <w:r w:rsidRPr="00506EB4">
        <w:rPr>
          <w:rFonts w:asciiTheme="minorHAnsi" w:eastAsia="TimesNewRomanPSMT" w:hAnsiTheme="minorHAnsi" w:cstheme="minorHAnsi"/>
          <w:sz w:val="18"/>
          <w:szCs w:val="18"/>
        </w:rPr>
        <w:t>Nonequilibrium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and nonlinear defect states in </w:t>
      </w:r>
      <w:proofErr w:type="spellStart"/>
      <w:r w:rsidRPr="00506EB4">
        <w:rPr>
          <w:rFonts w:asciiTheme="minorHAnsi" w:eastAsia="TimesNewRomanPSMT" w:hAnsiTheme="minorHAnsi" w:cstheme="minorHAnsi"/>
          <w:sz w:val="18"/>
          <w:szCs w:val="18"/>
        </w:rPr>
        <w:t>microcavity-polariton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condensates.</w:t>
      </w:r>
      <w:proofErr w:type="gramStart"/>
      <w:r w:rsidRPr="00506EB4">
        <w:rPr>
          <w:rFonts w:asciiTheme="minorHAnsi" w:eastAsia="TimesNewRomanPSMT" w:hAnsiTheme="minorHAnsi" w:cstheme="minorHAnsi"/>
          <w:sz w:val="18"/>
          <w:szCs w:val="18"/>
        </w:rPr>
        <w:t>”,</w:t>
      </w:r>
      <w:proofErr w:type="gram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2016, </w:t>
      </w:r>
      <w:r w:rsidRPr="00506EB4">
        <w:rPr>
          <w:rFonts w:asciiTheme="minorHAnsi" w:eastAsia="TimesNewRomanPS-ItalicMT" w:hAnsiTheme="minorHAnsi" w:cstheme="minorHAnsi"/>
          <w:i/>
          <w:iCs/>
          <w:sz w:val="18"/>
          <w:szCs w:val="18"/>
        </w:rPr>
        <w:t>Physical Review</w:t>
      </w:r>
      <w:r w:rsidRPr="00506EB4">
        <w:rPr>
          <w:rFonts w:asciiTheme="minorHAnsi" w:eastAsia="TimesNewRomanPS-ItalicMT" w:hAnsiTheme="minorHAnsi" w:cstheme="minorHAnsi"/>
          <w:iCs/>
          <w:sz w:val="18"/>
          <w:szCs w:val="18"/>
        </w:rPr>
        <w:t xml:space="preserve"> E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, 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93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>, 052214.</w:t>
      </w:r>
    </w:p>
    <w:p w:rsidR="00506EB4" w:rsidRPr="00506EB4" w:rsidRDefault="00506EB4" w:rsidP="00506EB4">
      <w:pPr>
        <w:numPr>
          <w:ilvl w:val="0"/>
          <w:numId w:val="4"/>
        </w:numPr>
        <w:tabs>
          <w:tab w:val="left" w:pos="480"/>
        </w:tabs>
        <w:autoSpaceDE w:val="0"/>
        <w:autoSpaceDN w:val="0"/>
        <w:adjustRightInd w:val="0"/>
        <w:jc w:val="both"/>
        <w:rPr>
          <w:rFonts w:asciiTheme="minorHAnsi" w:eastAsia="TimesNewRomanPSMT" w:hAnsiTheme="minorHAnsi" w:cstheme="minorHAnsi"/>
          <w:sz w:val="18"/>
          <w:szCs w:val="18"/>
        </w:rPr>
      </w:pP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 xml:space="preserve">Ting-Wei Chen, </w:t>
      </w:r>
      <w:proofErr w:type="spellStart"/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Wen-Feng</w:t>
      </w:r>
      <w:proofErr w:type="spellEnd"/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 xml:space="preserve"> Hsieh and 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  <w:u w:val="single"/>
        </w:rPr>
        <w:t>Szu-Cheng Cheng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*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, “Stable gray </w:t>
      </w:r>
      <w:proofErr w:type="spellStart"/>
      <w:r w:rsidRPr="00506EB4">
        <w:rPr>
          <w:rFonts w:asciiTheme="minorHAnsi" w:eastAsia="TimesNewRomanPSMT" w:hAnsiTheme="minorHAnsi" w:cstheme="minorHAnsi"/>
          <w:sz w:val="18"/>
          <w:szCs w:val="18"/>
        </w:rPr>
        <w:t>soliton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pinned by a defect in a </w:t>
      </w:r>
      <w:proofErr w:type="spellStart"/>
      <w:r w:rsidRPr="00506EB4">
        <w:rPr>
          <w:rFonts w:asciiTheme="minorHAnsi" w:eastAsia="TimesNewRomanPSMT" w:hAnsiTheme="minorHAnsi" w:cstheme="minorHAnsi"/>
          <w:sz w:val="18"/>
          <w:szCs w:val="18"/>
        </w:rPr>
        <w:t>microcavity-polariton</w:t>
      </w:r>
      <w:proofErr w:type="spellEnd"/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 condensate”, 2015, </w:t>
      </w:r>
      <w:r w:rsidRPr="00506EB4">
        <w:rPr>
          <w:rFonts w:asciiTheme="minorHAnsi" w:eastAsia="TimesNewRomanPS-ItalicMT" w:hAnsiTheme="minorHAnsi" w:cstheme="minorHAnsi"/>
          <w:i/>
          <w:iCs/>
          <w:sz w:val="18"/>
          <w:szCs w:val="18"/>
        </w:rPr>
        <w:t>Optics Express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 xml:space="preserve">, </w:t>
      </w:r>
      <w:r w:rsidRPr="00506EB4">
        <w:rPr>
          <w:rFonts w:asciiTheme="minorHAnsi" w:eastAsia="TimesNewRomanPSMT" w:hAnsiTheme="minorHAnsi" w:cstheme="minorHAnsi"/>
          <w:b/>
          <w:sz w:val="18"/>
          <w:szCs w:val="18"/>
        </w:rPr>
        <w:t>23</w:t>
      </w:r>
      <w:r w:rsidRPr="00506EB4">
        <w:rPr>
          <w:rFonts w:asciiTheme="minorHAnsi" w:eastAsia="TimesNewRomanPSMT" w:hAnsiTheme="minorHAnsi" w:cstheme="minorHAnsi"/>
          <w:sz w:val="18"/>
          <w:szCs w:val="18"/>
        </w:rPr>
        <w:t>, 24974.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EF57DC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35493C" w:rsidRDefault="008756E6" w:rsidP="0035493C">
      <w:pPr>
        <w:tabs>
          <w:tab w:val="right" w:pos="6456"/>
        </w:tabs>
        <w:spacing w:before="92"/>
        <w:ind w:right="4234"/>
        <w:rPr>
          <w:rFonts w:ascii="Arial" w:eastAsiaTheme="minorEastAsia" w:hint="eastAsia"/>
          <w:lang w:eastAsia="zh-TW"/>
        </w:rPr>
      </w:pPr>
      <w:r>
        <w:rPr>
          <w:noProof/>
        </w:rPr>
        <w:t xml:space="preserve">              </w:t>
      </w:r>
      <w:r w:rsidR="0035493C" w:rsidRPr="0035493C">
        <w:rPr>
          <w:noProof/>
          <w:lang w:eastAsia="zh-TW"/>
        </w:rPr>
        <w:drawing>
          <wp:inline distT="0" distB="0" distL="0" distR="0">
            <wp:extent cx="1080000" cy="617273"/>
            <wp:effectExtent l="19050" t="0" r="5850" b="0"/>
            <wp:docPr id="3" name="圖片 2" descr="C:\Users\scche\Pictures\IMAG1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che\Pictures\IMAG12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17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948" w:rsidRDefault="00D33948" w:rsidP="00D33948">
      <w:pPr>
        <w:jc w:val="both"/>
      </w:pPr>
      <w:r>
        <w:rPr>
          <w:rFonts w:ascii="Arial" w:eastAsiaTheme="minorEastAsia" w:hint="eastAsia"/>
          <w:sz w:val="14"/>
          <w:lang w:eastAsia="zh-TW"/>
        </w:rPr>
        <w:t xml:space="preserve">Szu-Cheng Cheng, Philosophical Doctor (Ph.D.), is a professor and chairman for the Department of </w:t>
      </w:r>
      <w:proofErr w:type="spellStart"/>
      <w:r>
        <w:rPr>
          <w:rFonts w:ascii="Arial" w:eastAsiaTheme="minorEastAsia" w:hint="eastAsia"/>
          <w:sz w:val="14"/>
          <w:lang w:eastAsia="zh-TW"/>
        </w:rPr>
        <w:t>Optoelectric</w:t>
      </w:r>
      <w:proofErr w:type="spellEnd"/>
      <w:r>
        <w:rPr>
          <w:rFonts w:ascii="Arial" w:eastAsiaTheme="minorEastAsia" w:hint="eastAsia"/>
          <w:sz w:val="14"/>
          <w:lang w:eastAsia="zh-TW"/>
        </w:rPr>
        <w:t xml:space="preserve"> Physics of Chinese Culture University in Taiwan. Professor Cheng has his </w:t>
      </w:r>
      <w:r>
        <w:rPr>
          <w:rFonts w:ascii="Arial"/>
          <w:sz w:val="14"/>
        </w:rPr>
        <w:t xml:space="preserve">expertise in </w:t>
      </w:r>
      <w:r>
        <w:rPr>
          <w:rFonts w:ascii="Arial" w:eastAsiaTheme="minorEastAsia" w:hint="eastAsia"/>
          <w:sz w:val="14"/>
          <w:lang w:eastAsia="zh-TW"/>
        </w:rPr>
        <w:t>theoretical studies of photonic crystals and Bose-Einstein condensates.</w:t>
      </w:r>
      <w:r>
        <w:rPr>
          <w:rFonts w:ascii="Arial" w:hint="eastAsia"/>
          <w:sz w:val="14"/>
        </w:rPr>
        <w:t xml:space="preserve"> He is a member of the American Physical Society and the American Optical Society. </w:t>
      </w:r>
      <w:r>
        <w:rPr>
          <w:rFonts w:ascii="Arial" w:eastAsiaTheme="minorEastAsia" w:hint="eastAsia"/>
          <w:sz w:val="14"/>
          <w:lang w:eastAsia="zh-TW"/>
        </w:rPr>
        <w:t xml:space="preserve">His multiple-fluxes vortex-lattice model shows new pathways for creating new matter state. He has built this model after years of experience in research and teaching in education institutions. He is a specialist in condensed matter physics. Currently, his research interest is on the physical phenomena of </w:t>
      </w:r>
      <w:proofErr w:type="spellStart"/>
      <w:r>
        <w:rPr>
          <w:rFonts w:ascii="Arial" w:eastAsiaTheme="minorEastAsia" w:hint="eastAsia"/>
          <w:sz w:val="14"/>
          <w:lang w:eastAsia="zh-TW"/>
        </w:rPr>
        <w:t>exciton-polariton</w:t>
      </w:r>
      <w:proofErr w:type="spellEnd"/>
      <w:r>
        <w:rPr>
          <w:rFonts w:ascii="Arial" w:eastAsiaTheme="minorEastAsia" w:hint="eastAsia"/>
          <w:sz w:val="14"/>
          <w:lang w:eastAsia="zh-TW"/>
        </w:rPr>
        <w:t xml:space="preserve"> condensates in </w:t>
      </w:r>
      <w:proofErr w:type="spellStart"/>
      <w:r>
        <w:rPr>
          <w:rFonts w:ascii="Arial" w:eastAsiaTheme="minorEastAsia" w:hint="eastAsia"/>
          <w:sz w:val="14"/>
          <w:lang w:eastAsia="zh-TW"/>
        </w:rPr>
        <w:t>microcavity</w:t>
      </w:r>
      <w:proofErr w:type="spellEnd"/>
      <w:r>
        <w:rPr>
          <w:rFonts w:ascii="Arial" w:eastAsiaTheme="minorEastAsia" w:hint="eastAsia"/>
          <w:sz w:val="14"/>
          <w:lang w:eastAsia="zh-TW"/>
        </w:rPr>
        <w:t xml:space="preserve"> of quantum wells.</w:t>
      </w:r>
    </w:p>
    <w:p w:rsidR="0087415F" w:rsidRDefault="0087415F" w:rsidP="0087415F">
      <w:pPr>
        <w:spacing w:before="41" w:line="154" w:lineRule="exact"/>
        <w:ind w:right="231"/>
        <w:jc w:val="both"/>
        <w:rPr>
          <w:rFonts w:ascii="Arial" w:eastAsiaTheme="minorEastAsia"/>
          <w:sz w:val="14"/>
          <w:lang w:eastAsia="zh-TW"/>
        </w:rPr>
      </w:pPr>
      <w:r>
        <w:rPr>
          <w:rFonts w:ascii="Arial" w:eastAsiaTheme="minorEastAsia" w:hint="eastAsia"/>
          <w:sz w:val="14"/>
          <w:lang w:eastAsia="zh-TW"/>
        </w:rPr>
        <w:t xml:space="preserve">  </w:t>
      </w:r>
    </w:p>
    <w:p w:rsidR="00F536AF" w:rsidRPr="00F536AF" w:rsidRDefault="00A9710C" w:rsidP="00F536AF">
      <w:pPr>
        <w:spacing w:before="62"/>
        <w:ind w:right="4235" w:firstLineChars="2900" w:firstLine="4060"/>
        <w:rPr>
          <w:rFonts w:ascii="Arial" w:eastAsiaTheme="minorEastAsia" w:hint="eastAsia"/>
          <w:sz w:val="14"/>
          <w:u w:val="single"/>
          <w:lang w:eastAsia="zh-TW"/>
        </w:rPr>
      </w:pPr>
      <w:r w:rsidRPr="007D417C">
        <w:rPr>
          <w:rFonts w:ascii="Arial"/>
          <w:sz w:val="14"/>
          <w:u w:val="single"/>
        </w:rPr>
        <w:t>Email:</w:t>
      </w:r>
      <w:r w:rsidR="007D417C" w:rsidRPr="007D417C">
        <w:rPr>
          <w:rFonts w:ascii="Arial" w:eastAsiaTheme="minorEastAsia" w:hint="eastAsia"/>
          <w:sz w:val="14"/>
          <w:u w:val="single"/>
          <w:lang w:eastAsia="zh-TW"/>
        </w:rPr>
        <w:t xml:space="preserve"> </w:t>
      </w:r>
      <w:hyperlink r:id="rId10" w:history="1">
        <w:r w:rsidR="00F536AF" w:rsidRPr="00F53B69">
          <w:rPr>
            <w:rStyle w:val="ac"/>
            <w:rFonts w:ascii="Arial" w:eastAsiaTheme="minorEastAsia" w:hint="eastAsia"/>
            <w:sz w:val="14"/>
            <w:lang w:eastAsia="zh-TW"/>
          </w:rPr>
          <w:t>sccheng</w:t>
        </w:r>
        <w:r w:rsidR="00F536AF" w:rsidRPr="00F53B69">
          <w:rPr>
            <w:rStyle w:val="ac"/>
            <w:rFonts w:ascii="Arial"/>
            <w:sz w:val="14"/>
          </w:rPr>
          <w:t>@</w:t>
        </w:r>
        <w:r w:rsidR="00F536AF" w:rsidRPr="00F53B69">
          <w:rPr>
            <w:rStyle w:val="ac"/>
            <w:rFonts w:ascii="Arial" w:eastAsiaTheme="minorEastAsia" w:hint="eastAsia"/>
            <w:sz w:val="14"/>
            <w:lang w:eastAsia="zh-TW"/>
          </w:rPr>
          <w:t>faculty.pccu.edu</w:t>
        </w:r>
        <w:r w:rsidR="00F536AF" w:rsidRPr="00F53B69">
          <w:rPr>
            <w:rStyle w:val="ac"/>
            <w:rFonts w:ascii="Arial"/>
            <w:sz w:val="14"/>
          </w:rPr>
          <w:t>.</w:t>
        </w:r>
        <w:r w:rsidR="00F536AF" w:rsidRPr="00F53B69">
          <w:rPr>
            <w:rStyle w:val="ac"/>
            <w:rFonts w:ascii="Arial" w:eastAsiaTheme="minorEastAsia" w:hint="eastAsia"/>
            <w:sz w:val="14"/>
            <w:lang w:eastAsia="zh-TW"/>
          </w:rPr>
          <w:t>tw</w:t>
        </w:r>
      </w:hyperlink>
    </w:p>
    <w:p w:rsidR="00AE3E37" w:rsidRDefault="00EF57DC">
      <w:pPr>
        <w:pStyle w:val="a3"/>
        <w:spacing w:before="2"/>
        <w:rPr>
          <w:rFonts w:ascii="Arial"/>
          <w:sz w:val="19"/>
        </w:rPr>
      </w:pPr>
      <w:bookmarkStart w:id="0" w:name="_GoBack"/>
      <w:bookmarkEnd w:id="0"/>
      <w:r w:rsidRPr="00EF57DC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BF396B" w:rsidRPr="00BF396B" w:rsidRDefault="00BF396B" w:rsidP="00CA13B9">
      <w:pPr>
        <w:autoSpaceDE w:val="0"/>
        <w:autoSpaceDN w:val="0"/>
        <w:adjustRightInd w:val="0"/>
        <w:rPr>
          <w:rFonts w:ascii="Minion Pro" w:eastAsiaTheme="minorEastAsia" w:hint="eastAsia"/>
          <w:noProof/>
          <w:sz w:val="28"/>
          <w:szCs w:val="28"/>
          <w:lang w:eastAsia="zh-TW"/>
        </w:rPr>
      </w:pPr>
    </w:p>
    <w:sectPr w:rsidR="00BF396B" w:rsidRPr="00BF396B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960" w:rsidRDefault="00A31960">
      <w:r>
        <w:separator/>
      </w:r>
    </w:p>
  </w:endnote>
  <w:endnote w:type="continuationSeparator" w:id="0">
    <w:p w:rsidR="00A31960" w:rsidRDefault="00A31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FRM09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MR9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Arial Unicode MS"/>
    <w:charset w:val="88"/>
    <w:family w:val="auto"/>
    <w:pitch w:val="default"/>
    <w:sig w:usb0="00000001" w:usb1="08080000" w:usb2="00000010" w:usb3="00000000" w:csb0="00100000" w:csb1="00000000"/>
  </w:font>
  <w:font w:name="TimesNewRomanPS-ItalicMT">
    <w:altName w:val="新細明體"/>
    <w:charset w:val="88"/>
    <w:family w:val="auto"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F57DC">
    <w:pPr>
      <w:pStyle w:val="a3"/>
      <w:spacing w:line="14" w:lineRule="auto"/>
      <w:rPr>
        <w:sz w:val="20"/>
      </w:rPr>
    </w:pPr>
    <w:r w:rsidRPr="00EF57D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252.1pt;margin-top:799.05pt;width:91.9pt;height:24.9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960" w:rsidRDefault="00A31960">
      <w:r>
        <w:separator/>
      </w:r>
    </w:p>
  </w:footnote>
  <w:footnote w:type="continuationSeparator" w:id="0">
    <w:p w:rsidR="00A31960" w:rsidRDefault="00A31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3D95A51"/>
    <w:multiLevelType w:val="multilevel"/>
    <w:tmpl w:val="63D95A51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新細明體" w:hAnsi="Times New Roman" w:cs="Times New Roman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E2911"/>
    <w:rsid w:val="00104D6C"/>
    <w:rsid w:val="001263DF"/>
    <w:rsid w:val="00155A6A"/>
    <w:rsid w:val="001E752F"/>
    <w:rsid w:val="00212397"/>
    <w:rsid w:val="00230387"/>
    <w:rsid w:val="0023086C"/>
    <w:rsid w:val="00264B30"/>
    <w:rsid w:val="00292ED9"/>
    <w:rsid w:val="0035493C"/>
    <w:rsid w:val="003B0F36"/>
    <w:rsid w:val="00404E5B"/>
    <w:rsid w:val="00414F7B"/>
    <w:rsid w:val="004355DC"/>
    <w:rsid w:val="004749B4"/>
    <w:rsid w:val="00494130"/>
    <w:rsid w:val="004A5F9A"/>
    <w:rsid w:val="004F3523"/>
    <w:rsid w:val="00503729"/>
    <w:rsid w:val="00506EB4"/>
    <w:rsid w:val="005973B9"/>
    <w:rsid w:val="005B3A56"/>
    <w:rsid w:val="006060CE"/>
    <w:rsid w:val="0063497F"/>
    <w:rsid w:val="00642BE1"/>
    <w:rsid w:val="00770E30"/>
    <w:rsid w:val="0077721D"/>
    <w:rsid w:val="007A6E7D"/>
    <w:rsid w:val="007D3A55"/>
    <w:rsid w:val="007D417C"/>
    <w:rsid w:val="00801108"/>
    <w:rsid w:val="00810A76"/>
    <w:rsid w:val="00873DF0"/>
    <w:rsid w:val="0087415F"/>
    <w:rsid w:val="008756E6"/>
    <w:rsid w:val="008C5878"/>
    <w:rsid w:val="00983618"/>
    <w:rsid w:val="009B2D44"/>
    <w:rsid w:val="00A07E82"/>
    <w:rsid w:val="00A31960"/>
    <w:rsid w:val="00A9710C"/>
    <w:rsid w:val="00AE3E37"/>
    <w:rsid w:val="00B21A57"/>
    <w:rsid w:val="00BF396B"/>
    <w:rsid w:val="00C33602"/>
    <w:rsid w:val="00CA13B9"/>
    <w:rsid w:val="00CD6F55"/>
    <w:rsid w:val="00D33948"/>
    <w:rsid w:val="00DE3104"/>
    <w:rsid w:val="00E92544"/>
    <w:rsid w:val="00EF57DC"/>
    <w:rsid w:val="00F2380B"/>
    <w:rsid w:val="00F536A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ccheng@faculty.pccu.edu.t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Szu-Cheng Cheng</cp:lastModifiedBy>
  <cp:revision>8</cp:revision>
  <dcterms:created xsi:type="dcterms:W3CDTF">2019-05-07T12:44:00Z</dcterms:created>
  <dcterms:modified xsi:type="dcterms:W3CDTF">2019-05-07T14:11:00Z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