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4B7" w:rsidRPr="00DD13CF" w:rsidRDefault="00DD13CF" w:rsidP="00DD13CF">
      <w:pPr>
        <w:jc w:val="center"/>
        <w:rPr>
          <w:rFonts w:ascii="Times New Roman" w:hAnsi="Times New Roman" w:cs="Times New Roman"/>
          <w:b/>
          <w:sz w:val="24"/>
          <w:szCs w:val="24"/>
        </w:rPr>
      </w:pPr>
      <w:r w:rsidRPr="00DD13CF">
        <w:rPr>
          <w:rFonts w:ascii="Times New Roman" w:hAnsi="Times New Roman" w:cs="Times New Roman"/>
          <w:b/>
          <w:sz w:val="24"/>
          <w:szCs w:val="24"/>
        </w:rPr>
        <w:t>A Sustainable Technology for Extraction of Cobalt and Nickel from Laterite Ores</w:t>
      </w:r>
    </w:p>
    <w:p w:rsidR="00DD13CF" w:rsidRDefault="00DD13CF" w:rsidP="00DD13CF">
      <w:pPr>
        <w:jc w:val="both"/>
        <w:rPr>
          <w:rFonts w:ascii="Times New Roman" w:hAnsi="Times New Roman" w:cs="Times New Roman"/>
          <w:sz w:val="24"/>
          <w:szCs w:val="24"/>
        </w:rPr>
      </w:pPr>
    </w:p>
    <w:p w:rsidR="00DD13CF" w:rsidRDefault="00DD13CF" w:rsidP="00DD13CF">
      <w:pPr>
        <w:jc w:val="both"/>
        <w:rPr>
          <w:rFonts w:ascii="Times New Roman" w:hAnsi="Times New Roman" w:cs="Times New Roman"/>
          <w:sz w:val="24"/>
          <w:szCs w:val="24"/>
        </w:rPr>
      </w:pPr>
      <w:r>
        <w:rPr>
          <w:rFonts w:ascii="Times New Roman" w:hAnsi="Times New Roman" w:cs="Times New Roman"/>
          <w:sz w:val="24"/>
          <w:szCs w:val="24"/>
        </w:rPr>
        <w:t xml:space="preserve">Cobalt and nickel are two of the key base metals </w:t>
      </w:r>
      <w:proofErr w:type="gramStart"/>
      <w:r>
        <w:rPr>
          <w:rFonts w:ascii="Times New Roman" w:hAnsi="Times New Roman" w:cs="Times New Roman"/>
          <w:sz w:val="24"/>
          <w:szCs w:val="24"/>
        </w:rPr>
        <w:t>for the production of</w:t>
      </w:r>
      <w:proofErr w:type="gramEnd"/>
      <w:r>
        <w:rPr>
          <w:rFonts w:ascii="Times New Roman" w:hAnsi="Times New Roman" w:cs="Times New Roman"/>
          <w:sz w:val="24"/>
          <w:szCs w:val="24"/>
        </w:rPr>
        <w:t xml:space="preserve"> high energy density batteries. Their availability and costs are key factors that will determine the success in popularis</w:t>
      </w:r>
      <w:r w:rsidR="00941ADA">
        <w:rPr>
          <w:rFonts w:ascii="Times New Roman" w:hAnsi="Times New Roman" w:cs="Times New Roman"/>
          <w:sz w:val="24"/>
          <w:szCs w:val="24"/>
        </w:rPr>
        <w:t>ing</w:t>
      </w:r>
      <w:r>
        <w:rPr>
          <w:rFonts w:ascii="Times New Roman" w:hAnsi="Times New Roman" w:cs="Times New Roman"/>
          <w:sz w:val="24"/>
          <w:szCs w:val="24"/>
        </w:rPr>
        <w:t xml:space="preserve"> electric vehicles in the future. </w:t>
      </w:r>
      <w:r w:rsidR="00941ADA">
        <w:rPr>
          <w:rFonts w:ascii="Times New Roman" w:hAnsi="Times New Roman" w:cs="Times New Roman"/>
          <w:sz w:val="24"/>
          <w:szCs w:val="24"/>
        </w:rPr>
        <w:t xml:space="preserve">This paper presents a potential technology for sustainable extraction of cobalt and nickel from laterite ores. </w:t>
      </w:r>
      <w:r w:rsidR="00E52ACD">
        <w:rPr>
          <w:rFonts w:ascii="Times New Roman" w:hAnsi="Times New Roman" w:cs="Times New Roman"/>
          <w:sz w:val="24"/>
          <w:szCs w:val="24"/>
        </w:rPr>
        <w:t>In the technology, c</w:t>
      </w:r>
      <w:r w:rsidR="002F7332">
        <w:rPr>
          <w:rFonts w:ascii="Times New Roman" w:hAnsi="Times New Roman" w:cs="Times New Roman"/>
          <w:sz w:val="24"/>
          <w:szCs w:val="24"/>
        </w:rPr>
        <w:t xml:space="preserve">obalt and nickel </w:t>
      </w:r>
      <w:r w:rsidR="00E52ACD">
        <w:rPr>
          <w:rFonts w:ascii="Times New Roman" w:hAnsi="Times New Roman" w:cs="Times New Roman"/>
          <w:sz w:val="24"/>
          <w:szCs w:val="24"/>
        </w:rPr>
        <w:t xml:space="preserve">oxides are selectively reduced in a controlled atmosphere to their metal states while the reduction of iron oxides was minimised. The reduced metals are then carbonylated by carbon monoxide in a pressurised reactor at ~100 °C. The reduced nickel and iron are separated from the ore due to formation of volatile carbonyls, and are recovered from the carbon monoxide stream. Cobalt carbonyl left with the reduced ore is further separated by vaporisation or dissolution and recovered as metal product. </w:t>
      </w:r>
      <w:r w:rsidR="000807F3">
        <w:rPr>
          <w:rFonts w:ascii="Times New Roman" w:hAnsi="Times New Roman" w:cs="Times New Roman"/>
          <w:sz w:val="24"/>
          <w:szCs w:val="24"/>
        </w:rPr>
        <w:t>The pro</w:t>
      </w:r>
      <w:bookmarkStart w:id="0" w:name="_GoBack"/>
      <w:bookmarkEnd w:id="0"/>
      <w:r w:rsidR="000807F3">
        <w:rPr>
          <w:rFonts w:ascii="Times New Roman" w:hAnsi="Times New Roman" w:cs="Times New Roman"/>
          <w:sz w:val="24"/>
          <w:szCs w:val="24"/>
        </w:rPr>
        <w:t xml:space="preserve">posed technology has the advantages of low energy costs and low production costs, and so will be suitable for the extraction of cobalt and nickel from the </w:t>
      </w:r>
      <w:r w:rsidR="00DC055F">
        <w:rPr>
          <w:rFonts w:ascii="Times New Roman" w:hAnsi="Times New Roman" w:cs="Times New Roman"/>
          <w:sz w:val="24"/>
          <w:szCs w:val="24"/>
        </w:rPr>
        <w:t>low-</w:t>
      </w:r>
      <w:r w:rsidR="000807F3">
        <w:rPr>
          <w:rFonts w:ascii="Times New Roman" w:hAnsi="Times New Roman" w:cs="Times New Roman"/>
          <w:sz w:val="24"/>
          <w:szCs w:val="24"/>
        </w:rPr>
        <w:t xml:space="preserve">grade laterite ores which will expand the cobalt and nickel resources, and so contributes to the sustainable development of the </w:t>
      </w:r>
      <w:r w:rsidR="002C0926">
        <w:rPr>
          <w:rFonts w:ascii="Times New Roman" w:hAnsi="Times New Roman" w:cs="Times New Roman"/>
          <w:sz w:val="24"/>
          <w:szCs w:val="24"/>
        </w:rPr>
        <w:t xml:space="preserve">related metals and their applications. </w:t>
      </w:r>
    </w:p>
    <w:p w:rsidR="00941ADA" w:rsidRPr="00DD13CF" w:rsidRDefault="00941ADA" w:rsidP="00DD13CF">
      <w:pPr>
        <w:jc w:val="both"/>
        <w:rPr>
          <w:rFonts w:ascii="Times New Roman" w:hAnsi="Times New Roman" w:cs="Times New Roman"/>
          <w:sz w:val="24"/>
          <w:szCs w:val="24"/>
        </w:rPr>
      </w:pPr>
    </w:p>
    <w:sectPr w:rsidR="00941ADA" w:rsidRPr="00DD13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CF"/>
    <w:rsid w:val="000807F3"/>
    <w:rsid w:val="002C0926"/>
    <w:rsid w:val="002F7332"/>
    <w:rsid w:val="006A0FFE"/>
    <w:rsid w:val="00941ADA"/>
    <w:rsid w:val="00966C37"/>
    <w:rsid w:val="00BD0FC4"/>
    <w:rsid w:val="00DC055F"/>
    <w:rsid w:val="00DD13CF"/>
    <w:rsid w:val="00E52ACD"/>
    <w:rsid w:val="00F95F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95DE"/>
  <w15:chartTrackingRefBased/>
  <w15:docId w15:val="{6CF49DC6-1C7D-43C3-8FD5-A5D8AF6F5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202</Words>
  <Characters>1089</Characters>
  <Application>Microsoft Office Word</Application>
  <DocSecurity>0</DocSecurity>
  <Lines>16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Guangqing Zhang</dc:creator>
  <cp:keywords/>
  <dc:description/>
  <cp:lastModifiedBy>Guangqing Zhang</cp:lastModifiedBy>
  <cp:revision>5</cp:revision>
  <dcterms:created xsi:type="dcterms:W3CDTF">2018-01-23T02:24:00Z</dcterms:created>
  <dcterms:modified xsi:type="dcterms:W3CDTF">2018-01-23T03:14:00Z</dcterms:modified>
</cp:coreProperties>
</file>