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289" w:rsidRPr="00A03289" w:rsidRDefault="00F60382" w:rsidP="00A03289">
      <w:pPr>
        <w:jc w:val="right"/>
        <w:rPr>
          <w:rFonts w:ascii="Calibri" w:eastAsia="MS PGothic" w:hAnsi="Calibri" w:cs="Times New Roman"/>
          <w:b/>
          <w:color w:val="000000"/>
          <w:sz w:val="40"/>
          <w:szCs w:val="40"/>
        </w:rPr>
      </w:pPr>
      <w:r w:rsidRPr="00F60382">
        <w:rPr>
          <w:rFonts w:ascii="Calibri" w:eastAsia="MS PGothic" w:hAnsi="Calibri" w:cs="Times New Roman"/>
          <w:b/>
          <w:noProof/>
          <w:color w:val="000000"/>
          <w:sz w:val="40"/>
          <w:szCs w:val="40"/>
          <w:lang w:val="en-IN" w:eastAsia="en-IN"/>
        </w:rPr>
        <w:drawing>
          <wp:inline distT="0" distB="0" distL="0" distR="0">
            <wp:extent cx="1539638" cy="1667933"/>
            <wp:effectExtent l="19050" t="0" r="3412" b="0"/>
            <wp:docPr id="1" name="Picture 1" descr="C:\Users\dr Rekha shenoy\Desktop\women's oral health\IMG_20170827_115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Rekha shenoy\Desktop\women's oral health\IMG_20170827_1153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181" t="6617" r="5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884" cy="16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5E8" w:rsidRPr="00F60382" w:rsidRDefault="003E0DF5" w:rsidP="00CB1671">
      <w:pPr>
        <w:spacing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03289">
        <w:rPr>
          <w:rFonts w:ascii="Times New Roman" w:hAnsi="Times New Roman" w:cs="Times New Roman"/>
          <w:b/>
          <w:sz w:val="24"/>
          <w:szCs w:val="24"/>
        </w:rPr>
        <w:t>Title</w:t>
      </w:r>
      <w:r w:rsidR="00E94692" w:rsidRPr="00A03289">
        <w:rPr>
          <w:rFonts w:ascii="Times New Roman" w:hAnsi="Times New Roman" w:cs="Times New Roman"/>
          <w:b/>
          <w:sz w:val="24"/>
          <w:szCs w:val="24"/>
        </w:rPr>
        <w:t>:</w:t>
      </w:r>
      <w:r w:rsidR="00E94692" w:rsidRPr="00A155C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54685" w:rsidRPr="008661FC">
        <w:rPr>
          <w:rFonts w:ascii="Times New Roman" w:hAnsi="Times New Roman" w:cs="Times New Roman"/>
          <w:sz w:val="24"/>
          <w:szCs w:val="24"/>
        </w:rPr>
        <w:t xml:space="preserve">Influence of </w:t>
      </w:r>
      <w:r w:rsidR="00454685" w:rsidRPr="008661FC">
        <w:rPr>
          <w:rFonts w:ascii="Times New Roman" w:eastAsia="Times New Roman" w:hAnsi="Times New Roman" w:cs="Times New Roman"/>
          <w:sz w:val="24"/>
          <w:szCs w:val="24"/>
        </w:rPr>
        <w:t xml:space="preserve">Environmental Tobacco Smoke on occurrence of </w:t>
      </w:r>
      <w:r w:rsidR="00234992" w:rsidRPr="008661FC">
        <w:rPr>
          <w:rFonts w:ascii="Times New Roman" w:eastAsia="Times New Roman" w:hAnsi="Times New Roman" w:cs="Times New Roman"/>
          <w:sz w:val="24"/>
          <w:szCs w:val="24"/>
        </w:rPr>
        <w:t xml:space="preserve">Early Childhood </w:t>
      </w:r>
      <w:r w:rsidR="00234992" w:rsidRPr="0035632B">
        <w:rPr>
          <w:rFonts w:ascii="Times New Roman" w:eastAsia="Times New Roman" w:hAnsi="Times New Roman" w:cs="Times New Roman"/>
          <w:sz w:val="24"/>
          <w:szCs w:val="24"/>
        </w:rPr>
        <w:t xml:space="preserve">Caries in a cohort </w:t>
      </w:r>
      <w:r w:rsidR="00234992" w:rsidRPr="00CF0894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CF0894" w:rsidRPr="00CF0894">
        <w:rPr>
          <w:rFonts w:ascii="Times New Roman" w:eastAsia="Times New Roman" w:hAnsi="Times New Roman" w:cs="Times New Roman"/>
          <w:sz w:val="24"/>
          <w:szCs w:val="24"/>
        </w:rPr>
        <w:t xml:space="preserve">Indian </w:t>
      </w:r>
      <w:r w:rsidR="00234992" w:rsidRPr="00CF0894">
        <w:rPr>
          <w:rFonts w:ascii="Times New Roman" w:eastAsia="Times New Roman" w:hAnsi="Times New Roman" w:cs="Times New Roman"/>
          <w:sz w:val="24"/>
          <w:szCs w:val="24"/>
        </w:rPr>
        <w:t>children</w:t>
      </w:r>
      <w:r w:rsidR="00234992" w:rsidRPr="003563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632B" w:rsidRPr="0035632B">
        <w:rPr>
          <w:rFonts w:ascii="Times New Roman" w:eastAsia="Times New Roman" w:hAnsi="Times New Roman" w:cs="Times New Roman"/>
          <w:sz w:val="24"/>
          <w:szCs w:val="24"/>
        </w:rPr>
        <w:t>aged 30-60 months</w:t>
      </w:r>
      <w:r w:rsidR="00F603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3DFB" w:rsidRPr="00A03289" w:rsidRDefault="00A03289" w:rsidP="00507E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7EE9">
        <w:rPr>
          <w:rFonts w:ascii="Times New Roman" w:hAnsi="Times New Roman" w:cs="Times New Roman"/>
          <w:b/>
          <w:sz w:val="24"/>
          <w:szCs w:val="24"/>
        </w:rPr>
        <w:t>Name</w:t>
      </w:r>
      <w:r w:rsidR="00416C32" w:rsidRPr="00507EE9">
        <w:rPr>
          <w:rFonts w:ascii="Times New Roman" w:hAnsi="Times New Roman" w:cs="Times New Roman"/>
          <w:b/>
          <w:sz w:val="24"/>
          <w:szCs w:val="24"/>
        </w:rPr>
        <w:t>s</w:t>
      </w:r>
      <w:r w:rsidR="00A93DFB" w:rsidRPr="00507EE9">
        <w:rPr>
          <w:rFonts w:ascii="Times New Roman" w:hAnsi="Times New Roman" w:cs="Times New Roman"/>
          <w:b/>
          <w:sz w:val="24"/>
          <w:szCs w:val="24"/>
        </w:rPr>
        <w:t>:</w:t>
      </w:r>
      <w:r w:rsidR="00A93DFB" w:rsidRPr="00A03289">
        <w:rPr>
          <w:rFonts w:ascii="Times New Roman" w:hAnsi="Times New Roman" w:cs="Times New Roman"/>
          <w:sz w:val="24"/>
          <w:szCs w:val="24"/>
        </w:rPr>
        <w:t xml:space="preserve"> </w:t>
      </w:r>
      <w:r w:rsidRPr="00A0328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A03289">
        <w:rPr>
          <w:rFonts w:ascii="Times New Roman" w:hAnsi="Times New Roman" w:cs="Times New Roman"/>
          <w:sz w:val="24"/>
          <w:szCs w:val="24"/>
        </w:rPr>
        <w:t>Rekha</w:t>
      </w:r>
      <w:proofErr w:type="spellEnd"/>
      <w:r w:rsidRPr="00A03289">
        <w:rPr>
          <w:rFonts w:ascii="Times New Roman" w:hAnsi="Times New Roman" w:cs="Times New Roman"/>
          <w:sz w:val="24"/>
          <w:szCs w:val="24"/>
        </w:rPr>
        <w:t xml:space="preserve"> </w:t>
      </w:r>
      <w:r w:rsidR="00FE3160" w:rsidRPr="00A03289">
        <w:rPr>
          <w:rFonts w:ascii="Times New Roman" w:hAnsi="Times New Roman" w:cs="Times New Roman"/>
          <w:sz w:val="24"/>
          <w:szCs w:val="24"/>
        </w:rPr>
        <w:t>P</w:t>
      </w:r>
      <w:r w:rsidRPr="00A03289">
        <w:rPr>
          <w:rFonts w:ascii="Times New Roman" w:hAnsi="Times New Roman" w:cs="Times New Roman"/>
          <w:sz w:val="24"/>
          <w:szCs w:val="24"/>
        </w:rPr>
        <w:t>.</w:t>
      </w:r>
      <w:r w:rsidR="00FE3160" w:rsidRPr="00A03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160" w:rsidRPr="00A03289">
        <w:rPr>
          <w:rFonts w:ascii="Times New Roman" w:hAnsi="Times New Roman" w:cs="Times New Roman"/>
          <w:sz w:val="24"/>
          <w:szCs w:val="24"/>
        </w:rPr>
        <w:t>Shenoy</w:t>
      </w:r>
      <w:proofErr w:type="spellEnd"/>
    </w:p>
    <w:p w:rsidR="00861E2C" w:rsidRDefault="00A03289" w:rsidP="00507E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3289">
        <w:rPr>
          <w:rFonts w:ascii="Times New Roman" w:hAnsi="Times New Roman" w:cs="Times New Roman"/>
          <w:sz w:val="24"/>
          <w:szCs w:val="24"/>
        </w:rPr>
        <w:t>Professor and Head, Department of Public Health Dentistry,</w:t>
      </w:r>
    </w:p>
    <w:p w:rsidR="00A93DFB" w:rsidRPr="00A03289" w:rsidRDefault="00FE3160" w:rsidP="00507E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03289">
        <w:rPr>
          <w:rFonts w:ascii="Times New Roman" w:hAnsi="Times New Roman" w:cs="Times New Roman"/>
          <w:sz w:val="24"/>
          <w:szCs w:val="24"/>
        </w:rPr>
        <w:t>Yenepoya</w:t>
      </w:r>
      <w:proofErr w:type="spellEnd"/>
      <w:r w:rsidRPr="00A03289">
        <w:rPr>
          <w:rFonts w:ascii="Times New Roman" w:hAnsi="Times New Roman" w:cs="Times New Roman"/>
          <w:sz w:val="24"/>
          <w:szCs w:val="24"/>
        </w:rPr>
        <w:t xml:space="preserve"> </w:t>
      </w:r>
      <w:r w:rsidR="00A03289" w:rsidRPr="00A03289">
        <w:rPr>
          <w:rFonts w:ascii="Times New Roman" w:hAnsi="Times New Roman" w:cs="Times New Roman"/>
          <w:sz w:val="24"/>
          <w:szCs w:val="24"/>
        </w:rPr>
        <w:t xml:space="preserve">(Deemed to be </w:t>
      </w:r>
      <w:r w:rsidRPr="00A03289">
        <w:rPr>
          <w:rFonts w:ascii="Times New Roman" w:hAnsi="Times New Roman" w:cs="Times New Roman"/>
          <w:sz w:val="24"/>
          <w:szCs w:val="24"/>
        </w:rPr>
        <w:t>University</w:t>
      </w:r>
      <w:r w:rsidR="00A03289" w:rsidRPr="00A03289">
        <w:rPr>
          <w:rFonts w:ascii="Times New Roman" w:hAnsi="Times New Roman" w:cs="Times New Roman"/>
          <w:sz w:val="24"/>
          <w:szCs w:val="24"/>
        </w:rPr>
        <w:t>)</w:t>
      </w:r>
      <w:r w:rsidR="00A93DFB" w:rsidRPr="00A03289">
        <w:rPr>
          <w:rFonts w:ascii="Times New Roman" w:hAnsi="Times New Roman" w:cs="Times New Roman"/>
          <w:sz w:val="24"/>
          <w:szCs w:val="24"/>
        </w:rPr>
        <w:t xml:space="preserve">, </w:t>
      </w:r>
      <w:r w:rsidRPr="00A03289">
        <w:rPr>
          <w:rFonts w:ascii="Times New Roman" w:hAnsi="Times New Roman" w:cs="Times New Roman"/>
          <w:sz w:val="24"/>
          <w:szCs w:val="24"/>
        </w:rPr>
        <w:t>Mangalore</w:t>
      </w:r>
      <w:r w:rsidR="00861E2C">
        <w:rPr>
          <w:rFonts w:ascii="Times New Roman" w:hAnsi="Times New Roman" w:cs="Times New Roman"/>
          <w:sz w:val="24"/>
          <w:szCs w:val="24"/>
        </w:rPr>
        <w:t xml:space="preserve"> 575 018</w:t>
      </w:r>
      <w:r w:rsidR="00A93DFB" w:rsidRPr="00A03289">
        <w:rPr>
          <w:rFonts w:ascii="Times New Roman" w:hAnsi="Times New Roman" w:cs="Times New Roman"/>
          <w:sz w:val="24"/>
          <w:szCs w:val="24"/>
        </w:rPr>
        <w:t xml:space="preserve">, </w:t>
      </w:r>
      <w:r w:rsidRPr="00A03289">
        <w:rPr>
          <w:rFonts w:ascii="Times New Roman" w:hAnsi="Times New Roman" w:cs="Times New Roman"/>
          <w:sz w:val="24"/>
          <w:szCs w:val="24"/>
        </w:rPr>
        <w:t>India</w:t>
      </w:r>
      <w:r w:rsidR="00416C3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07EE9" w:rsidRDefault="00507EE9" w:rsidP="008C7A5B">
      <w:pPr>
        <w:pStyle w:val="Default"/>
        <w:spacing w:line="480" w:lineRule="auto"/>
        <w:jc w:val="both"/>
        <w:rPr>
          <w:b/>
          <w:color w:val="000000" w:themeColor="text1"/>
        </w:rPr>
      </w:pPr>
    </w:p>
    <w:p w:rsidR="00507EE9" w:rsidRDefault="00507EE9" w:rsidP="008C7A5B">
      <w:pPr>
        <w:pStyle w:val="Default"/>
        <w:spacing w:line="48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Abstract:</w:t>
      </w:r>
    </w:p>
    <w:p w:rsidR="007F55E8" w:rsidRPr="00416C32" w:rsidRDefault="007F55E8" w:rsidP="008C7A5B">
      <w:pPr>
        <w:pStyle w:val="Default"/>
        <w:spacing w:line="480" w:lineRule="auto"/>
        <w:jc w:val="both"/>
        <w:rPr>
          <w:color w:val="auto"/>
        </w:rPr>
      </w:pPr>
      <w:r w:rsidRPr="000E1FAB">
        <w:rPr>
          <w:b/>
          <w:color w:val="000000" w:themeColor="text1"/>
        </w:rPr>
        <w:t xml:space="preserve">Background: </w:t>
      </w:r>
      <w:r w:rsidR="00234992" w:rsidRPr="00416C32">
        <w:rPr>
          <w:color w:val="auto"/>
        </w:rPr>
        <w:t>Environmental Tobacco Smoke (ETS) consists of particles smaller than those in mainstream smoke, and therefore has greater penetrability to the airways of children.</w:t>
      </w:r>
      <w:r w:rsidR="00234992" w:rsidRPr="00416C32">
        <w:rPr>
          <w:b/>
          <w:color w:val="auto"/>
        </w:rPr>
        <w:t xml:space="preserve"> </w:t>
      </w:r>
      <w:r w:rsidR="00234992" w:rsidRPr="00416C32">
        <w:rPr>
          <w:color w:val="auto"/>
        </w:rPr>
        <w:t xml:space="preserve">Exposure </w:t>
      </w:r>
      <w:r w:rsidRPr="00416C32">
        <w:rPr>
          <w:color w:val="auto"/>
        </w:rPr>
        <w:t xml:space="preserve">to </w:t>
      </w:r>
      <w:r w:rsidR="00234992" w:rsidRPr="00416C32">
        <w:rPr>
          <w:color w:val="auto"/>
        </w:rPr>
        <w:t xml:space="preserve">ETS occurs </w:t>
      </w:r>
      <w:r w:rsidR="007B6E18" w:rsidRPr="00416C32">
        <w:rPr>
          <w:color w:val="auto"/>
        </w:rPr>
        <w:t>in</w:t>
      </w:r>
      <w:r w:rsidRPr="00416C32">
        <w:rPr>
          <w:color w:val="auto"/>
        </w:rPr>
        <w:t xml:space="preserve"> </w:t>
      </w:r>
      <w:r w:rsidR="00234992" w:rsidRPr="00416C32">
        <w:rPr>
          <w:color w:val="auto"/>
        </w:rPr>
        <w:t xml:space="preserve">multiple settings and public places including </w:t>
      </w:r>
      <w:r w:rsidRPr="00416C32">
        <w:rPr>
          <w:color w:val="auto"/>
        </w:rPr>
        <w:t xml:space="preserve">homes. </w:t>
      </w:r>
      <w:r w:rsidR="00416C32" w:rsidRPr="00416C32">
        <w:rPr>
          <w:color w:val="auto"/>
        </w:rPr>
        <w:t xml:space="preserve">While </w:t>
      </w:r>
      <w:r w:rsidR="008661FC">
        <w:rPr>
          <w:color w:val="auto"/>
        </w:rPr>
        <w:t>ETS exposure in</w:t>
      </w:r>
      <w:r w:rsidR="008C7A5B" w:rsidRPr="00416C32">
        <w:rPr>
          <w:color w:val="auto"/>
        </w:rPr>
        <w:t xml:space="preserve"> early childhood increase</w:t>
      </w:r>
      <w:r w:rsidR="00416C32" w:rsidRPr="00416C32">
        <w:rPr>
          <w:color w:val="auto"/>
        </w:rPr>
        <w:t>s</w:t>
      </w:r>
      <w:r w:rsidR="008C7A5B" w:rsidRPr="00416C32">
        <w:rPr>
          <w:color w:val="auto"/>
        </w:rPr>
        <w:t xml:space="preserve"> risk of dental carie</w:t>
      </w:r>
      <w:r w:rsidR="00416C32" w:rsidRPr="00416C32">
        <w:rPr>
          <w:color w:val="auto"/>
        </w:rPr>
        <w:t>s, t</w:t>
      </w:r>
      <w:r w:rsidR="008C7A5B" w:rsidRPr="00416C32">
        <w:rPr>
          <w:color w:val="auto"/>
        </w:rPr>
        <w:t xml:space="preserve">hese findings have not been </w:t>
      </w:r>
      <w:r w:rsidR="00416C32" w:rsidRPr="00416C32">
        <w:rPr>
          <w:color w:val="auto"/>
        </w:rPr>
        <w:t>studied</w:t>
      </w:r>
      <w:r w:rsidR="008C7A5B" w:rsidRPr="00416C32">
        <w:rPr>
          <w:color w:val="auto"/>
        </w:rPr>
        <w:t xml:space="preserve"> in the same cohort. </w:t>
      </w:r>
      <w:r w:rsidRPr="00416C32">
        <w:rPr>
          <w:color w:val="auto"/>
        </w:rPr>
        <w:t xml:space="preserve">This study </w:t>
      </w:r>
      <w:r w:rsidR="00416C32" w:rsidRPr="00416C32">
        <w:rPr>
          <w:color w:val="auto"/>
        </w:rPr>
        <w:t xml:space="preserve">evaluated the </w:t>
      </w:r>
      <w:r w:rsidRPr="00416C32">
        <w:rPr>
          <w:color w:val="auto"/>
        </w:rPr>
        <w:t xml:space="preserve">impact of </w:t>
      </w:r>
      <w:r w:rsidR="00416C32" w:rsidRPr="00416C32">
        <w:rPr>
          <w:color w:val="auto"/>
        </w:rPr>
        <w:t xml:space="preserve">exposure to </w:t>
      </w:r>
      <w:r w:rsidRPr="00416C32">
        <w:rPr>
          <w:color w:val="auto"/>
        </w:rPr>
        <w:t xml:space="preserve">ETS on </w:t>
      </w:r>
      <w:r w:rsidR="00416C32" w:rsidRPr="00416C32">
        <w:rPr>
          <w:color w:val="auto"/>
        </w:rPr>
        <w:t xml:space="preserve">occurrence of </w:t>
      </w:r>
      <w:r w:rsidR="00FA2544" w:rsidRPr="00416C32">
        <w:rPr>
          <w:color w:val="auto"/>
        </w:rPr>
        <w:t>Early Childhood Caries (ECC)</w:t>
      </w:r>
      <w:r w:rsidR="007F292A">
        <w:rPr>
          <w:color w:val="auto"/>
        </w:rPr>
        <w:t xml:space="preserve"> in India</w:t>
      </w:r>
      <w:r w:rsidRPr="00416C32">
        <w:rPr>
          <w:color w:val="auto"/>
        </w:rPr>
        <w:t>.</w:t>
      </w:r>
    </w:p>
    <w:p w:rsidR="007F55E8" w:rsidRPr="0035632B" w:rsidRDefault="007F55E8" w:rsidP="00BB01C5">
      <w:pPr>
        <w:pStyle w:val="Default"/>
        <w:spacing w:line="480" w:lineRule="auto"/>
        <w:jc w:val="both"/>
        <w:rPr>
          <w:color w:val="auto"/>
        </w:rPr>
      </w:pPr>
      <w:r w:rsidRPr="00416C32">
        <w:rPr>
          <w:b/>
          <w:bCs/>
          <w:color w:val="auto"/>
        </w:rPr>
        <w:t xml:space="preserve">Methods: </w:t>
      </w:r>
      <w:r w:rsidR="00416C32" w:rsidRPr="00416C32">
        <w:rPr>
          <w:bCs/>
          <w:color w:val="auto"/>
        </w:rPr>
        <w:t>This</w:t>
      </w:r>
      <w:r w:rsidRPr="00416C32">
        <w:rPr>
          <w:color w:val="auto"/>
        </w:rPr>
        <w:t xml:space="preserve"> descriptive </w:t>
      </w:r>
      <w:r w:rsidR="00416C32" w:rsidRPr="00416C32">
        <w:rPr>
          <w:color w:val="auto"/>
        </w:rPr>
        <w:t xml:space="preserve">cross-sectional </w:t>
      </w:r>
      <w:r w:rsidRPr="00416C32">
        <w:rPr>
          <w:color w:val="auto"/>
        </w:rPr>
        <w:t xml:space="preserve">study was conducted </w:t>
      </w:r>
      <w:r w:rsidR="00454685">
        <w:rPr>
          <w:color w:val="auto"/>
        </w:rPr>
        <w:t xml:space="preserve">for a period of three months </w:t>
      </w:r>
      <w:r w:rsidR="00416C32" w:rsidRPr="00416C32">
        <w:rPr>
          <w:color w:val="auto"/>
        </w:rPr>
        <w:t xml:space="preserve">among children </w:t>
      </w:r>
      <w:r w:rsidR="008661FC" w:rsidRPr="00416C32">
        <w:rPr>
          <w:color w:val="auto"/>
        </w:rPr>
        <w:t xml:space="preserve">aged 30-60 months </w:t>
      </w:r>
      <w:r w:rsidR="00416C32" w:rsidRPr="00416C32">
        <w:rPr>
          <w:color w:val="auto"/>
        </w:rPr>
        <w:t>visiting the Paediatric departments of two tertiary care hospitals</w:t>
      </w:r>
      <w:r w:rsidR="007F292A">
        <w:rPr>
          <w:color w:val="auto"/>
        </w:rPr>
        <w:t xml:space="preserve"> in Mangalore, India</w:t>
      </w:r>
      <w:r w:rsidRPr="00416C32">
        <w:rPr>
          <w:color w:val="auto"/>
        </w:rPr>
        <w:t>.</w:t>
      </w:r>
      <w:r w:rsidRPr="00416C32">
        <w:rPr>
          <w:b/>
          <w:color w:val="auto"/>
        </w:rPr>
        <w:t xml:space="preserve"> </w:t>
      </w:r>
      <w:r w:rsidR="00454685" w:rsidRPr="00454685">
        <w:rPr>
          <w:color w:val="auto"/>
        </w:rPr>
        <w:t>Before starting the study,</w:t>
      </w:r>
      <w:r w:rsidR="00454685" w:rsidRPr="00416C32">
        <w:rPr>
          <w:color w:val="FF0000"/>
        </w:rPr>
        <w:t xml:space="preserve"> </w:t>
      </w:r>
      <w:r w:rsidR="00454685" w:rsidRPr="00454685">
        <w:rPr>
          <w:color w:val="auto"/>
        </w:rPr>
        <w:t>ethical clearance and parental informed consent were obtained.</w:t>
      </w:r>
      <w:r w:rsidR="00454685">
        <w:rPr>
          <w:color w:val="FF0000"/>
        </w:rPr>
        <w:t xml:space="preserve"> </w:t>
      </w:r>
      <w:r w:rsidR="00454685" w:rsidRPr="00454685">
        <w:rPr>
          <w:color w:val="auto"/>
        </w:rPr>
        <w:t xml:space="preserve">Interviews </w:t>
      </w:r>
      <w:r w:rsidR="00416C32" w:rsidRPr="00454685">
        <w:rPr>
          <w:color w:val="auto"/>
        </w:rPr>
        <w:t>were conducted to collect data on</w:t>
      </w:r>
      <w:r w:rsidR="00416C32" w:rsidRPr="00416C32">
        <w:rPr>
          <w:color w:val="FF0000"/>
        </w:rPr>
        <w:t xml:space="preserve"> </w:t>
      </w:r>
      <w:r w:rsidR="00416C32" w:rsidRPr="00454685">
        <w:rPr>
          <w:color w:val="auto"/>
        </w:rPr>
        <w:t xml:space="preserve">parental tobacco use, </w:t>
      </w:r>
      <w:r w:rsidR="002B1CF9" w:rsidRPr="00454685">
        <w:rPr>
          <w:color w:val="auto"/>
        </w:rPr>
        <w:t xml:space="preserve">past </w:t>
      </w:r>
      <w:r w:rsidR="002B1CF9" w:rsidRPr="00454685">
        <w:rPr>
          <w:color w:val="auto"/>
        </w:rPr>
        <w:lastRenderedPageBreak/>
        <w:t xml:space="preserve">and current exposure to ETS at </w:t>
      </w:r>
      <w:proofErr w:type="gramStart"/>
      <w:r w:rsidR="002B1CF9" w:rsidRPr="00454685">
        <w:rPr>
          <w:color w:val="auto"/>
        </w:rPr>
        <w:t>home</w:t>
      </w:r>
      <w:r w:rsidR="002B1CF9">
        <w:rPr>
          <w:color w:val="auto"/>
        </w:rPr>
        <w:t>,</w:t>
      </w:r>
      <w:proofErr w:type="gramEnd"/>
      <w:r w:rsidR="00454685" w:rsidRPr="00454685">
        <w:rPr>
          <w:color w:val="auto"/>
        </w:rPr>
        <w:t xml:space="preserve"> and oral hygiene practices.</w:t>
      </w:r>
      <w:r w:rsidR="00416C32" w:rsidRPr="00416C32">
        <w:rPr>
          <w:color w:val="FF0000"/>
        </w:rPr>
        <w:t xml:space="preserve"> </w:t>
      </w:r>
      <w:r w:rsidR="00FA2544" w:rsidRPr="00454685">
        <w:rPr>
          <w:color w:val="auto"/>
        </w:rPr>
        <w:t xml:space="preserve">ECC </w:t>
      </w:r>
      <w:r w:rsidRPr="00454685">
        <w:rPr>
          <w:color w:val="auto"/>
        </w:rPr>
        <w:t>was assessed by oral examination.</w:t>
      </w:r>
      <w:r w:rsidRPr="00416C32">
        <w:rPr>
          <w:color w:val="FF0000"/>
        </w:rPr>
        <w:t xml:space="preserve"> </w:t>
      </w:r>
      <w:r w:rsidR="0070438B" w:rsidRPr="0035632B">
        <w:rPr>
          <w:color w:val="auto"/>
        </w:rPr>
        <w:t xml:space="preserve">The </w:t>
      </w:r>
      <w:r w:rsidRPr="0035632B">
        <w:rPr>
          <w:color w:val="auto"/>
          <w:lang w:val="en-US"/>
        </w:rPr>
        <w:t>Chi squared test was used to find the association between study variables</w:t>
      </w:r>
      <w:r w:rsidRPr="0035632B">
        <w:rPr>
          <w:color w:val="auto"/>
        </w:rPr>
        <w:t xml:space="preserve">. </w:t>
      </w:r>
    </w:p>
    <w:p w:rsidR="007F55E8" w:rsidRPr="00416C32" w:rsidRDefault="007F55E8" w:rsidP="00BB01C5">
      <w:pPr>
        <w:spacing w:line="48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661FC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="008661FC" w:rsidRPr="008661FC">
        <w:rPr>
          <w:rFonts w:ascii="Times New Roman" w:hAnsi="Times New Roman" w:cs="Times New Roman"/>
          <w:sz w:val="24"/>
          <w:szCs w:val="24"/>
        </w:rPr>
        <w:t>The study population comprised</w:t>
      </w:r>
      <w:r w:rsidR="008661FC" w:rsidRPr="008661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61FC">
        <w:rPr>
          <w:rFonts w:ascii="Times New Roman" w:hAnsi="Times New Roman" w:cs="Times New Roman"/>
          <w:sz w:val="24"/>
          <w:szCs w:val="24"/>
        </w:rPr>
        <w:t xml:space="preserve">147 children </w:t>
      </w:r>
      <w:r w:rsidR="008661FC" w:rsidRPr="008661FC">
        <w:rPr>
          <w:rFonts w:ascii="Times New Roman" w:hAnsi="Times New Roman" w:cs="Times New Roman"/>
          <w:sz w:val="24"/>
          <w:szCs w:val="24"/>
        </w:rPr>
        <w:t>who visited the Pediatrics department</w:t>
      </w:r>
      <w:r w:rsidR="008661FC">
        <w:rPr>
          <w:rFonts w:ascii="Times New Roman" w:hAnsi="Times New Roman" w:cs="Times New Roman"/>
          <w:sz w:val="24"/>
          <w:szCs w:val="24"/>
        </w:rPr>
        <w:t>s</w:t>
      </w:r>
      <w:r w:rsidR="008661FC" w:rsidRPr="008661FC">
        <w:rPr>
          <w:rFonts w:ascii="Times New Roman" w:hAnsi="Times New Roman" w:cs="Times New Roman"/>
          <w:sz w:val="24"/>
          <w:szCs w:val="24"/>
        </w:rPr>
        <w:t xml:space="preserve"> of the two hospitals during the data collection phase.</w:t>
      </w:r>
      <w:r w:rsidR="008661F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661FC" w:rsidRPr="008661FC">
        <w:rPr>
          <w:rFonts w:ascii="Times New Roman" w:hAnsi="Times New Roman" w:cs="Times New Roman"/>
          <w:sz w:val="24"/>
          <w:szCs w:val="24"/>
        </w:rPr>
        <w:t>Among them</w:t>
      </w:r>
      <w:r w:rsidRPr="008661FC">
        <w:rPr>
          <w:rFonts w:ascii="Times New Roman" w:hAnsi="Times New Roman" w:cs="Times New Roman"/>
          <w:sz w:val="24"/>
          <w:szCs w:val="24"/>
        </w:rPr>
        <w:t>, 6</w:t>
      </w:r>
      <w:r w:rsidR="007733D7" w:rsidRPr="008661FC">
        <w:rPr>
          <w:rFonts w:ascii="Times New Roman" w:hAnsi="Times New Roman" w:cs="Times New Roman"/>
          <w:sz w:val="24"/>
          <w:szCs w:val="24"/>
        </w:rPr>
        <w:t>3.3</w:t>
      </w:r>
      <w:r w:rsidRPr="008661FC">
        <w:rPr>
          <w:rFonts w:ascii="Times New Roman" w:hAnsi="Times New Roman" w:cs="Times New Roman"/>
          <w:sz w:val="24"/>
          <w:szCs w:val="24"/>
        </w:rPr>
        <w:t>% parents reported presence of one or m</w:t>
      </w:r>
      <w:r w:rsidR="00CC3C08" w:rsidRPr="008661FC">
        <w:rPr>
          <w:rFonts w:ascii="Times New Roman" w:hAnsi="Times New Roman" w:cs="Times New Roman"/>
          <w:sz w:val="24"/>
          <w:szCs w:val="24"/>
        </w:rPr>
        <w:t>ultiple</w:t>
      </w:r>
      <w:r w:rsidRPr="008661FC">
        <w:rPr>
          <w:rFonts w:ascii="Times New Roman" w:hAnsi="Times New Roman" w:cs="Times New Roman"/>
          <w:sz w:val="24"/>
          <w:szCs w:val="24"/>
        </w:rPr>
        <w:t xml:space="preserve"> smokers </w:t>
      </w:r>
      <w:r w:rsidR="008661FC">
        <w:rPr>
          <w:rFonts w:ascii="Times New Roman" w:hAnsi="Times New Roman" w:cs="Times New Roman"/>
          <w:sz w:val="24"/>
          <w:szCs w:val="24"/>
        </w:rPr>
        <w:t>i</w:t>
      </w:r>
      <w:r w:rsidRPr="008661FC">
        <w:rPr>
          <w:rFonts w:ascii="Times New Roman" w:hAnsi="Times New Roman" w:cs="Times New Roman"/>
          <w:sz w:val="24"/>
          <w:szCs w:val="24"/>
        </w:rPr>
        <w:t>n their home</w:t>
      </w:r>
      <w:r w:rsidR="00115358" w:rsidRPr="008661FC">
        <w:rPr>
          <w:rFonts w:ascii="Times New Roman" w:hAnsi="Times New Roman" w:cs="Times New Roman"/>
          <w:sz w:val="24"/>
          <w:szCs w:val="24"/>
        </w:rPr>
        <w:t>s</w:t>
      </w:r>
      <w:r w:rsidR="008661FC" w:rsidRPr="008661FC">
        <w:rPr>
          <w:rFonts w:ascii="Times New Roman" w:hAnsi="Times New Roman" w:cs="Times New Roman"/>
          <w:sz w:val="24"/>
          <w:szCs w:val="24"/>
        </w:rPr>
        <w:t xml:space="preserve"> with a</w:t>
      </w:r>
      <w:r w:rsidRPr="008661FC">
        <w:rPr>
          <w:rFonts w:ascii="Times New Roman" w:hAnsi="Times New Roman" w:cs="Times New Roman"/>
          <w:sz w:val="24"/>
          <w:szCs w:val="24"/>
        </w:rPr>
        <w:t xml:space="preserve"> </w:t>
      </w:r>
      <w:r w:rsidR="008661FC">
        <w:rPr>
          <w:rFonts w:ascii="Times New Roman" w:hAnsi="Times New Roman" w:cs="Times New Roman"/>
          <w:sz w:val="24"/>
          <w:szCs w:val="24"/>
        </w:rPr>
        <w:t xml:space="preserve">majority </w:t>
      </w:r>
      <w:r w:rsidRPr="008661FC">
        <w:rPr>
          <w:rFonts w:ascii="Times New Roman" w:hAnsi="Times New Roman" w:cs="Times New Roman"/>
          <w:sz w:val="24"/>
          <w:szCs w:val="24"/>
        </w:rPr>
        <w:t>smok</w:t>
      </w:r>
      <w:r w:rsidR="008661FC" w:rsidRPr="008661FC">
        <w:rPr>
          <w:rFonts w:ascii="Times New Roman" w:hAnsi="Times New Roman" w:cs="Times New Roman"/>
          <w:sz w:val="24"/>
          <w:szCs w:val="24"/>
        </w:rPr>
        <w:t>ing</w:t>
      </w:r>
      <w:r w:rsidRPr="008661FC">
        <w:rPr>
          <w:rFonts w:ascii="Times New Roman" w:hAnsi="Times New Roman" w:cs="Times New Roman"/>
          <w:sz w:val="24"/>
          <w:szCs w:val="24"/>
        </w:rPr>
        <w:t xml:space="preserve"> indoors. </w:t>
      </w:r>
      <w:r w:rsidRPr="002B1CF9">
        <w:rPr>
          <w:rFonts w:ascii="Times New Roman" w:hAnsi="Times New Roman" w:cs="Times New Roman"/>
          <w:sz w:val="24"/>
          <w:szCs w:val="24"/>
        </w:rPr>
        <w:t xml:space="preserve">None of the mothers </w:t>
      </w:r>
      <w:r w:rsidR="002B1CF9" w:rsidRPr="002B1CF9">
        <w:rPr>
          <w:rFonts w:ascii="Times New Roman" w:hAnsi="Times New Roman" w:cs="Times New Roman"/>
          <w:sz w:val="24"/>
          <w:szCs w:val="24"/>
        </w:rPr>
        <w:t>reported tobacco use</w:t>
      </w:r>
      <w:r w:rsidRPr="002B1CF9">
        <w:rPr>
          <w:rFonts w:ascii="Times New Roman" w:hAnsi="Times New Roman" w:cs="Times New Roman"/>
          <w:sz w:val="24"/>
          <w:szCs w:val="24"/>
        </w:rPr>
        <w:t>.</w:t>
      </w:r>
      <w:r w:rsidRPr="00416C3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B1CF9" w:rsidRPr="002B1CF9">
        <w:rPr>
          <w:rFonts w:ascii="Times New Roman" w:hAnsi="Times New Roman" w:cs="Times New Roman"/>
          <w:sz w:val="24"/>
          <w:szCs w:val="24"/>
        </w:rPr>
        <w:t xml:space="preserve">Clinical examination showed presence of ECC among 72.6% </w:t>
      </w:r>
      <w:r w:rsidR="006D775C" w:rsidRPr="002B1CF9">
        <w:rPr>
          <w:rFonts w:ascii="Times New Roman" w:hAnsi="Times New Roman" w:cs="Times New Roman"/>
          <w:sz w:val="24"/>
          <w:szCs w:val="24"/>
        </w:rPr>
        <w:t>children</w:t>
      </w:r>
      <w:r w:rsidR="00115358" w:rsidRPr="002B1CF9">
        <w:rPr>
          <w:rFonts w:ascii="Times New Roman" w:hAnsi="Times New Roman" w:cs="Times New Roman"/>
          <w:sz w:val="24"/>
          <w:szCs w:val="24"/>
        </w:rPr>
        <w:t xml:space="preserve"> </w:t>
      </w:r>
      <w:r w:rsidR="002B1CF9" w:rsidRPr="002B1CF9">
        <w:rPr>
          <w:rFonts w:ascii="Times New Roman" w:hAnsi="Times New Roman" w:cs="Times New Roman"/>
          <w:sz w:val="24"/>
          <w:szCs w:val="24"/>
        </w:rPr>
        <w:t>with a history of</w:t>
      </w:r>
      <w:r w:rsidR="00115358" w:rsidRPr="002B1CF9">
        <w:rPr>
          <w:rFonts w:ascii="Times New Roman" w:hAnsi="Times New Roman" w:cs="Times New Roman"/>
          <w:sz w:val="24"/>
          <w:szCs w:val="24"/>
        </w:rPr>
        <w:t xml:space="preserve"> ETS </w:t>
      </w:r>
      <w:r w:rsidR="002B1CF9" w:rsidRPr="002B1CF9">
        <w:rPr>
          <w:rFonts w:ascii="Times New Roman" w:hAnsi="Times New Roman" w:cs="Times New Roman"/>
          <w:sz w:val="24"/>
          <w:szCs w:val="24"/>
        </w:rPr>
        <w:t xml:space="preserve">exposure </w:t>
      </w:r>
      <w:r w:rsidR="00115358" w:rsidRPr="002B1CF9">
        <w:rPr>
          <w:rFonts w:ascii="Times New Roman" w:hAnsi="Times New Roman" w:cs="Times New Roman"/>
          <w:sz w:val="24"/>
          <w:szCs w:val="24"/>
        </w:rPr>
        <w:t xml:space="preserve">at </w:t>
      </w:r>
      <w:r w:rsidRPr="002B1CF9">
        <w:rPr>
          <w:rFonts w:ascii="Times New Roman" w:hAnsi="Times New Roman" w:cs="Times New Roman"/>
          <w:sz w:val="24"/>
          <w:szCs w:val="24"/>
        </w:rPr>
        <w:t>home</w:t>
      </w:r>
      <w:r w:rsidR="002B1CF9" w:rsidRPr="002B1CF9">
        <w:rPr>
          <w:rFonts w:ascii="Times New Roman" w:hAnsi="Times New Roman" w:cs="Times New Roman"/>
          <w:sz w:val="24"/>
          <w:szCs w:val="24"/>
        </w:rPr>
        <w:t>.</w:t>
      </w:r>
      <w:r w:rsidR="002B1CF9" w:rsidRPr="00416C3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B1CF9" w:rsidRPr="00954AFD">
        <w:rPr>
          <w:rFonts w:ascii="Times New Roman" w:hAnsi="Times New Roman" w:cs="Times New Roman"/>
          <w:sz w:val="24"/>
          <w:szCs w:val="24"/>
        </w:rPr>
        <w:t>Among children whose parents reported absence of smokers in their homes, only 27.4% has dental caries. This difference was significant (p=0.001)</w:t>
      </w:r>
      <w:r w:rsidR="00954AFD">
        <w:rPr>
          <w:rFonts w:ascii="Times New Roman" w:hAnsi="Times New Roman" w:cs="Times New Roman"/>
          <w:sz w:val="24"/>
          <w:szCs w:val="24"/>
        </w:rPr>
        <w:t xml:space="preserve"> and indicated the effect of smoking on caries occurrence</w:t>
      </w:r>
      <w:r w:rsidR="002B1CF9" w:rsidRPr="00954AFD">
        <w:rPr>
          <w:rFonts w:ascii="Times New Roman" w:hAnsi="Times New Roman" w:cs="Times New Roman"/>
          <w:sz w:val="24"/>
          <w:szCs w:val="24"/>
        </w:rPr>
        <w:t>.</w:t>
      </w:r>
      <w:r w:rsidR="00954AFD" w:rsidRPr="00954AFD">
        <w:rPr>
          <w:rFonts w:ascii="Times New Roman" w:hAnsi="Times New Roman" w:cs="Times New Roman"/>
          <w:sz w:val="24"/>
          <w:szCs w:val="24"/>
        </w:rPr>
        <w:t xml:space="preserve"> As reported by the parents, 79.6%</w:t>
      </w:r>
      <w:r w:rsidR="00954AFD">
        <w:rPr>
          <w:rFonts w:ascii="Times New Roman" w:hAnsi="Times New Roman" w:cs="Times New Roman"/>
          <w:sz w:val="24"/>
          <w:szCs w:val="24"/>
        </w:rPr>
        <w:t xml:space="preserve"> of the </w:t>
      </w:r>
      <w:r w:rsidR="00954AFD" w:rsidRPr="00954AFD">
        <w:rPr>
          <w:rFonts w:ascii="Times New Roman" w:hAnsi="Times New Roman" w:cs="Times New Roman"/>
          <w:sz w:val="24"/>
          <w:szCs w:val="24"/>
        </w:rPr>
        <w:t>children</w:t>
      </w:r>
      <w:r w:rsidR="00954AFD">
        <w:rPr>
          <w:rFonts w:ascii="Times New Roman" w:hAnsi="Times New Roman" w:cs="Times New Roman"/>
          <w:sz w:val="24"/>
          <w:szCs w:val="24"/>
        </w:rPr>
        <w:t xml:space="preserve"> </w:t>
      </w:r>
      <w:r w:rsidR="00954AFD" w:rsidRPr="00954AFD">
        <w:rPr>
          <w:rFonts w:ascii="Times New Roman" w:hAnsi="Times New Roman" w:cs="Times New Roman"/>
          <w:sz w:val="24"/>
          <w:szCs w:val="24"/>
        </w:rPr>
        <w:t>began tooth</w:t>
      </w:r>
      <w:r w:rsidR="00954AFD">
        <w:rPr>
          <w:rFonts w:ascii="Times New Roman" w:hAnsi="Times New Roman" w:cs="Times New Roman"/>
          <w:sz w:val="24"/>
          <w:szCs w:val="24"/>
        </w:rPr>
        <w:t xml:space="preserve"> </w:t>
      </w:r>
      <w:r w:rsidR="00954AFD" w:rsidRPr="00954AFD">
        <w:rPr>
          <w:rFonts w:ascii="Times New Roman" w:hAnsi="Times New Roman" w:cs="Times New Roman"/>
          <w:sz w:val="24"/>
          <w:szCs w:val="24"/>
        </w:rPr>
        <w:t xml:space="preserve">brushing </w:t>
      </w:r>
      <w:r w:rsidR="00954AFD">
        <w:rPr>
          <w:rFonts w:ascii="Times New Roman" w:hAnsi="Times New Roman" w:cs="Times New Roman"/>
          <w:sz w:val="24"/>
          <w:szCs w:val="24"/>
        </w:rPr>
        <w:t xml:space="preserve">by </w:t>
      </w:r>
      <w:r w:rsidR="00954AFD" w:rsidRPr="00954AFD">
        <w:rPr>
          <w:rFonts w:ascii="Times New Roman" w:hAnsi="Times New Roman" w:cs="Times New Roman"/>
          <w:sz w:val="24"/>
          <w:szCs w:val="24"/>
        </w:rPr>
        <w:t>the age of 30</w:t>
      </w:r>
      <w:r w:rsidR="00954AFD">
        <w:rPr>
          <w:rFonts w:ascii="Times New Roman" w:hAnsi="Times New Roman" w:cs="Times New Roman"/>
          <w:sz w:val="24"/>
          <w:szCs w:val="24"/>
        </w:rPr>
        <w:t xml:space="preserve"> to </w:t>
      </w:r>
      <w:r w:rsidR="00954AFD" w:rsidRPr="00954AFD">
        <w:rPr>
          <w:rFonts w:ascii="Times New Roman" w:hAnsi="Times New Roman" w:cs="Times New Roman"/>
          <w:sz w:val="24"/>
          <w:szCs w:val="24"/>
        </w:rPr>
        <w:t>40 months and 78.9% reported tooth</w:t>
      </w:r>
      <w:r w:rsidR="00954AFD">
        <w:rPr>
          <w:rFonts w:ascii="Times New Roman" w:hAnsi="Times New Roman" w:cs="Times New Roman"/>
          <w:sz w:val="24"/>
          <w:szCs w:val="24"/>
        </w:rPr>
        <w:t xml:space="preserve"> </w:t>
      </w:r>
      <w:r w:rsidR="00954AFD" w:rsidRPr="00954AFD">
        <w:rPr>
          <w:rFonts w:ascii="Times New Roman" w:hAnsi="Times New Roman" w:cs="Times New Roman"/>
          <w:sz w:val="24"/>
          <w:szCs w:val="24"/>
        </w:rPr>
        <w:t xml:space="preserve">brushing twice a day. </w:t>
      </w:r>
    </w:p>
    <w:p w:rsidR="0035632B" w:rsidRPr="0035632B" w:rsidRDefault="007F55E8" w:rsidP="0035632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32B">
        <w:rPr>
          <w:rFonts w:ascii="Times New Roman" w:hAnsi="Times New Roman" w:cs="Times New Roman"/>
          <w:b/>
          <w:sz w:val="24"/>
          <w:szCs w:val="24"/>
        </w:rPr>
        <w:t xml:space="preserve">Conclusions: </w:t>
      </w:r>
      <w:r w:rsidR="00954AFD" w:rsidRPr="0035632B">
        <w:rPr>
          <w:rFonts w:ascii="Times New Roman" w:hAnsi="Times New Roman" w:cs="Times New Roman"/>
          <w:sz w:val="24"/>
          <w:szCs w:val="24"/>
        </w:rPr>
        <w:t xml:space="preserve">Exposure to </w:t>
      </w:r>
      <w:r w:rsidRPr="0035632B">
        <w:rPr>
          <w:rFonts w:ascii="Times New Roman" w:hAnsi="Times New Roman" w:cs="Times New Roman"/>
          <w:sz w:val="24"/>
          <w:szCs w:val="24"/>
        </w:rPr>
        <w:t xml:space="preserve">ETS </w:t>
      </w:r>
      <w:r w:rsidR="00DA1BA4" w:rsidRPr="0035632B">
        <w:rPr>
          <w:rFonts w:ascii="Times New Roman" w:hAnsi="Times New Roman" w:cs="Times New Roman"/>
          <w:sz w:val="24"/>
          <w:szCs w:val="24"/>
        </w:rPr>
        <w:t xml:space="preserve">was found to </w:t>
      </w:r>
      <w:r w:rsidR="00954AFD" w:rsidRPr="0035632B">
        <w:rPr>
          <w:rFonts w:ascii="Times New Roman" w:hAnsi="Times New Roman" w:cs="Times New Roman"/>
          <w:sz w:val="24"/>
          <w:szCs w:val="24"/>
        </w:rPr>
        <w:t xml:space="preserve">have a </w:t>
      </w:r>
      <w:r w:rsidR="00DA1BA4" w:rsidRPr="0035632B">
        <w:rPr>
          <w:rFonts w:ascii="Times New Roman" w:hAnsi="Times New Roman" w:cs="Times New Roman"/>
          <w:sz w:val="24"/>
          <w:szCs w:val="24"/>
        </w:rPr>
        <w:t xml:space="preserve">significant impact </w:t>
      </w:r>
      <w:r w:rsidR="00954AFD" w:rsidRPr="0035632B">
        <w:rPr>
          <w:rFonts w:ascii="Times New Roman" w:hAnsi="Times New Roman" w:cs="Times New Roman"/>
          <w:sz w:val="24"/>
          <w:szCs w:val="24"/>
        </w:rPr>
        <w:t xml:space="preserve">on the </w:t>
      </w:r>
      <w:r w:rsidR="00DA1BA4" w:rsidRPr="0035632B">
        <w:rPr>
          <w:rFonts w:ascii="Times New Roman" w:hAnsi="Times New Roman" w:cs="Times New Roman"/>
          <w:sz w:val="24"/>
          <w:szCs w:val="24"/>
        </w:rPr>
        <w:t xml:space="preserve">occurrence of </w:t>
      </w:r>
      <w:r w:rsidR="00072ED1" w:rsidRPr="0035632B">
        <w:rPr>
          <w:rFonts w:ascii="Times New Roman" w:hAnsi="Times New Roman" w:cs="Times New Roman"/>
          <w:sz w:val="24"/>
          <w:szCs w:val="24"/>
        </w:rPr>
        <w:t>ECC</w:t>
      </w:r>
      <w:r w:rsidR="00DA1BA4" w:rsidRPr="0035632B">
        <w:rPr>
          <w:rFonts w:ascii="Times New Roman" w:hAnsi="Times New Roman" w:cs="Times New Roman"/>
          <w:sz w:val="24"/>
          <w:szCs w:val="24"/>
        </w:rPr>
        <w:t xml:space="preserve">. </w:t>
      </w:r>
      <w:r w:rsidR="00954AFD" w:rsidRPr="0035632B">
        <w:rPr>
          <w:rFonts w:ascii="Times New Roman" w:hAnsi="Times New Roman" w:cs="Times New Roman"/>
          <w:sz w:val="24"/>
          <w:szCs w:val="24"/>
        </w:rPr>
        <w:t xml:space="preserve">Therefore, ETS exposure is a </w:t>
      </w:r>
      <w:r w:rsidRPr="0035632B">
        <w:rPr>
          <w:rFonts w:ascii="Times New Roman" w:hAnsi="Times New Roman" w:cs="Times New Roman"/>
          <w:sz w:val="24"/>
          <w:szCs w:val="24"/>
        </w:rPr>
        <w:t xml:space="preserve">significant public health </w:t>
      </w:r>
      <w:r w:rsidR="005E6D03" w:rsidRPr="0035632B">
        <w:rPr>
          <w:rFonts w:ascii="Times New Roman" w:hAnsi="Times New Roman" w:cs="Times New Roman"/>
          <w:sz w:val="24"/>
          <w:szCs w:val="24"/>
        </w:rPr>
        <w:t>problem</w:t>
      </w:r>
      <w:r w:rsidRPr="0035632B">
        <w:rPr>
          <w:rFonts w:ascii="Times New Roman" w:hAnsi="Times New Roman" w:cs="Times New Roman"/>
          <w:sz w:val="24"/>
          <w:szCs w:val="24"/>
        </w:rPr>
        <w:t xml:space="preserve"> in young children who</w:t>
      </w:r>
      <w:r w:rsidRPr="0035632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5632B">
        <w:rPr>
          <w:rFonts w:ascii="Times New Roman" w:hAnsi="Times New Roman" w:cs="Times New Roman"/>
          <w:sz w:val="24"/>
          <w:szCs w:val="24"/>
        </w:rPr>
        <w:t xml:space="preserve">have </w:t>
      </w:r>
      <w:r w:rsidR="00954AFD" w:rsidRPr="0035632B">
        <w:rPr>
          <w:rFonts w:ascii="Times New Roman" w:hAnsi="Times New Roman" w:cs="Times New Roman"/>
          <w:sz w:val="24"/>
          <w:szCs w:val="24"/>
        </w:rPr>
        <w:t>little</w:t>
      </w:r>
      <w:r w:rsidRPr="0035632B">
        <w:rPr>
          <w:rFonts w:ascii="Times New Roman" w:hAnsi="Times New Roman" w:cs="Times New Roman"/>
          <w:sz w:val="24"/>
          <w:szCs w:val="24"/>
        </w:rPr>
        <w:t xml:space="preserve"> control over their environment</w:t>
      </w:r>
      <w:r w:rsidR="001C7ADB" w:rsidRPr="0035632B">
        <w:rPr>
          <w:rFonts w:ascii="Times New Roman" w:hAnsi="Times New Roman" w:cs="Times New Roman"/>
          <w:sz w:val="24"/>
          <w:szCs w:val="24"/>
        </w:rPr>
        <w:t>. ETS control strategies</w:t>
      </w:r>
      <w:r w:rsidR="00954AFD" w:rsidRPr="0035632B">
        <w:rPr>
          <w:rFonts w:ascii="Times New Roman" w:hAnsi="Times New Roman" w:cs="Times New Roman"/>
          <w:sz w:val="24"/>
          <w:szCs w:val="24"/>
        </w:rPr>
        <w:t xml:space="preserve"> </w:t>
      </w:r>
      <w:r w:rsidR="0035632B">
        <w:rPr>
          <w:rFonts w:ascii="Times New Roman" w:hAnsi="Times New Roman" w:cs="Times New Roman"/>
          <w:sz w:val="24"/>
          <w:szCs w:val="24"/>
        </w:rPr>
        <w:t>such as</w:t>
      </w:r>
      <w:r w:rsidR="0035632B" w:rsidRPr="003563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public education, clinical interventions, legal and regulatory measures, and monitoring and evaluation mechanisms</w:t>
      </w:r>
      <w:r w:rsidR="003563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a dire necessity</w:t>
      </w:r>
      <w:r w:rsidR="0035632B" w:rsidRPr="0035632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5632B" w:rsidRPr="003563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55E8" w:rsidRPr="0035632B" w:rsidRDefault="007F55E8" w:rsidP="00BB01C5">
      <w:pPr>
        <w:pStyle w:val="Default"/>
        <w:spacing w:line="480" w:lineRule="auto"/>
        <w:jc w:val="both"/>
        <w:rPr>
          <w:color w:val="FF0000"/>
        </w:rPr>
      </w:pPr>
    </w:p>
    <w:p w:rsidR="00861E2C" w:rsidRDefault="00861E2C" w:rsidP="00BB01C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507EE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ography</w:t>
      </w:r>
      <w:r w:rsidR="00507EE9">
        <w:rPr>
          <w:rFonts w:ascii="Times New Roman" w:hAnsi="Times New Roman" w:cs="Times New Roman"/>
          <w:b/>
          <w:sz w:val="24"/>
          <w:szCs w:val="24"/>
        </w:rPr>
        <w:t>:</w:t>
      </w:r>
    </w:p>
    <w:p w:rsidR="00DE4D6D" w:rsidRDefault="00861E2C" w:rsidP="00BB01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E2C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Pr="00861E2C">
        <w:rPr>
          <w:rFonts w:ascii="Times New Roman" w:hAnsi="Times New Roman" w:cs="Times New Roman"/>
          <w:sz w:val="24"/>
          <w:szCs w:val="24"/>
        </w:rPr>
        <w:t>Rekha</w:t>
      </w:r>
      <w:proofErr w:type="spellEnd"/>
      <w:r w:rsidRPr="00861E2C">
        <w:rPr>
          <w:rFonts w:ascii="Times New Roman" w:hAnsi="Times New Roman" w:cs="Times New Roman"/>
          <w:sz w:val="24"/>
          <w:szCs w:val="24"/>
        </w:rPr>
        <w:t xml:space="preserve"> P. </w:t>
      </w:r>
      <w:proofErr w:type="spellStart"/>
      <w:r w:rsidR="00F60382" w:rsidRPr="00861E2C">
        <w:rPr>
          <w:rFonts w:ascii="Times New Roman" w:hAnsi="Times New Roman" w:cs="Times New Roman"/>
          <w:sz w:val="24"/>
          <w:szCs w:val="24"/>
        </w:rPr>
        <w:t>Shenoy</w:t>
      </w:r>
      <w:proofErr w:type="spellEnd"/>
      <w:r w:rsidR="00F60382" w:rsidRPr="00861E2C">
        <w:rPr>
          <w:rFonts w:ascii="Times New Roman" w:hAnsi="Times New Roman" w:cs="Times New Roman"/>
          <w:sz w:val="24"/>
          <w:szCs w:val="24"/>
        </w:rPr>
        <w:t xml:space="preserve"> </w:t>
      </w:r>
      <w:r w:rsidRPr="00861E2C">
        <w:rPr>
          <w:rFonts w:ascii="Times New Roman" w:hAnsi="Times New Roman" w:cs="Times New Roman"/>
          <w:sz w:val="24"/>
          <w:szCs w:val="24"/>
        </w:rPr>
        <w:t xml:space="preserve">completed her MDS </w:t>
      </w:r>
      <w:r w:rsidR="00DE4D6D">
        <w:rPr>
          <w:rFonts w:ascii="Times New Roman" w:hAnsi="Times New Roman" w:cs="Times New Roman"/>
          <w:sz w:val="24"/>
          <w:szCs w:val="24"/>
        </w:rPr>
        <w:t xml:space="preserve">in Public Health Dentistry </w:t>
      </w:r>
      <w:r w:rsidRPr="00861E2C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61E2C">
        <w:rPr>
          <w:rFonts w:ascii="Times New Roman" w:hAnsi="Times New Roman" w:cs="Times New Roman"/>
          <w:sz w:val="24"/>
          <w:szCs w:val="24"/>
        </w:rPr>
        <w:t>Manipal</w:t>
      </w:r>
      <w:proofErr w:type="spellEnd"/>
      <w:r w:rsidRPr="00861E2C">
        <w:rPr>
          <w:rFonts w:ascii="Times New Roman" w:hAnsi="Times New Roman" w:cs="Times New Roman"/>
          <w:sz w:val="24"/>
          <w:szCs w:val="24"/>
        </w:rPr>
        <w:t xml:space="preserve"> University </w:t>
      </w:r>
      <w:r w:rsidR="00DE4D6D">
        <w:rPr>
          <w:rFonts w:ascii="Times New Roman" w:hAnsi="Times New Roman" w:cs="Times New Roman"/>
          <w:sz w:val="24"/>
          <w:szCs w:val="24"/>
        </w:rPr>
        <w:t xml:space="preserve">in 2006 </w:t>
      </w:r>
      <w:r w:rsidRPr="00861E2C">
        <w:rPr>
          <w:rFonts w:ascii="Times New Roman" w:hAnsi="Times New Roman" w:cs="Times New Roman"/>
          <w:sz w:val="24"/>
          <w:szCs w:val="24"/>
        </w:rPr>
        <w:t>and her Ph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61E2C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861E2C">
        <w:rPr>
          <w:rFonts w:ascii="Times New Roman" w:hAnsi="Times New Roman" w:cs="Times New Roman"/>
          <w:sz w:val="24"/>
          <w:szCs w:val="24"/>
        </w:rPr>
        <w:t>Yenepoya</w:t>
      </w:r>
      <w:proofErr w:type="spellEnd"/>
      <w:r w:rsidRPr="00861E2C">
        <w:rPr>
          <w:rFonts w:ascii="Times New Roman" w:hAnsi="Times New Roman" w:cs="Times New Roman"/>
          <w:sz w:val="24"/>
          <w:szCs w:val="24"/>
        </w:rPr>
        <w:t xml:space="preserve"> </w:t>
      </w:r>
      <w:r w:rsidR="00DE4D6D">
        <w:rPr>
          <w:rFonts w:ascii="Times New Roman" w:hAnsi="Times New Roman" w:cs="Times New Roman"/>
          <w:sz w:val="24"/>
          <w:szCs w:val="24"/>
        </w:rPr>
        <w:t>(</w:t>
      </w:r>
      <w:r w:rsidR="00DE4D6D" w:rsidRPr="00861E2C">
        <w:rPr>
          <w:rFonts w:ascii="Times New Roman" w:hAnsi="Times New Roman" w:cs="Times New Roman"/>
          <w:sz w:val="24"/>
          <w:szCs w:val="24"/>
        </w:rPr>
        <w:t xml:space="preserve">Deemed </w:t>
      </w:r>
      <w:r w:rsidRPr="00861E2C">
        <w:rPr>
          <w:rFonts w:ascii="Times New Roman" w:hAnsi="Times New Roman" w:cs="Times New Roman"/>
          <w:sz w:val="24"/>
          <w:szCs w:val="24"/>
        </w:rPr>
        <w:t xml:space="preserve">to be </w:t>
      </w:r>
      <w:r w:rsidR="00DE4D6D">
        <w:rPr>
          <w:rFonts w:ascii="Times New Roman" w:hAnsi="Times New Roman" w:cs="Times New Roman"/>
          <w:sz w:val="24"/>
          <w:szCs w:val="24"/>
        </w:rPr>
        <w:t>University)</w:t>
      </w:r>
      <w:r w:rsidRPr="00861E2C">
        <w:rPr>
          <w:rFonts w:ascii="Times New Roman" w:hAnsi="Times New Roman" w:cs="Times New Roman"/>
          <w:sz w:val="24"/>
          <w:szCs w:val="24"/>
        </w:rPr>
        <w:t xml:space="preserve"> in 2016.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4D6D">
        <w:rPr>
          <w:rFonts w:ascii="Times New Roman" w:hAnsi="Times New Roman" w:cs="Times New Roman"/>
          <w:sz w:val="24"/>
          <w:szCs w:val="24"/>
        </w:rPr>
        <w:t xml:space="preserve">She currently heads the Department of Public Health Dentistry at </w:t>
      </w:r>
      <w:proofErr w:type="spellStart"/>
      <w:r w:rsidR="00DE4D6D" w:rsidRPr="00861E2C">
        <w:rPr>
          <w:rFonts w:ascii="Times New Roman" w:hAnsi="Times New Roman" w:cs="Times New Roman"/>
          <w:sz w:val="24"/>
          <w:szCs w:val="24"/>
        </w:rPr>
        <w:t>Yenepoya</w:t>
      </w:r>
      <w:proofErr w:type="spellEnd"/>
      <w:r w:rsidR="00DE4D6D" w:rsidRPr="00861E2C">
        <w:rPr>
          <w:rFonts w:ascii="Times New Roman" w:hAnsi="Times New Roman" w:cs="Times New Roman"/>
          <w:sz w:val="24"/>
          <w:szCs w:val="24"/>
        </w:rPr>
        <w:t xml:space="preserve"> </w:t>
      </w:r>
      <w:r w:rsidR="00DE4D6D">
        <w:rPr>
          <w:rFonts w:ascii="Times New Roman" w:hAnsi="Times New Roman" w:cs="Times New Roman"/>
          <w:sz w:val="24"/>
          <w:szCs w:val="24"/>
        </w:rPr>
        <w:t>(</w:t>
      </w:r>
      <w:r w:rsidR="00DE4D6D" w:rsidRPr="00861E2C">
        <w:rPr>
          <w:rFonts w:ascii="Times New Roman" w:hAnsi="Times New Roman" w:cs="Times New Roman"/>
          <w:sz w:val="24"/>
          <w:szCs w:val="24"/>
        </w:rPr>
        <w:t xml:space="preserve">Deemed to be </w:t>
      </w:r>
      <w:r w:rsidR="00DE4D6D">
        <w:rPr>
          <w:rFonts w:ascii="Times New Roman" w:hAnsi="Times New Roman" w:cs="Times New Roman"/>
          <w:sz w:val="24"/>
          <w:szCs w:val="24"/>
        </w:rPr>
        <w:t xml:space="preserve">University), one of the </w:t>
      </w:r>
      <w:r w:rsidR="00DE4D6D" w:rsidRPr="00F60382">
        <w:rPr>
          <w:rFonts w:ascii="Times New Roman" w:hAnsi="Times New Roman" w:cs="Times New Roman"/>
          <w:sz w:val="24"/>
          <w:szCs w:val="24"/>
        </w:rPr>
        <w:t>premier private universit</w:t>
      </w:r>
      <w:r w:rsidR="00F60382" w:rsidRPr="00F60382">
        <w:rPr>
          <w:rFonts w:ascii="Times New Roman" w:hAnsi="Times New Roman" w:cs="Times New Roman"/>
          <w:sz w:val="24"/>
          <w:szCs w:val="24"/>
        </w:rPr>
        <w:t xml:space="preserve">ies in India. She has published </w:t>
      </w:r>
      <w:r w:rsidR="00DE4D6D" w:rsidRPr="00F60382">
        <w:rPr>
          <w:rFonts w:ascii="Times New Roman" w:hAnsi="Times New Roman" w:cs="Times New Roman"/>
          <w:sz w:val="24"/>
          <w:szCs w:val="24"/>
        </w:rPr>
        <w:t xml:space="preserve">50 papers in indexed journals and has made </w:t>
      </w:r>
      <w:r w:rsidR="00F60382" w:rsidRPr="00F60382">
        <w:rPr>
          <w:rFonts w:ascii="Times New Roman" w:hAnsi="Times New Roman" w:cs="Times New Roman"/>
          <w:sz w:val="24"/>
          <w:szCs w:val="24"/>
        </w:rPr>
        <w:t>15 oral</w:t>
      </w:r>
      <w:r w:rsidR="00DE4D6D" w:rsidRPr="00F60382">
        <w:rPr>
          <w:rFonts w:ascii="Times New Roman" w:hAnsi="Times New Roman" w:cs="Times New Roman"/>
          <w:sz w:val="24"/>
          <w:szCs w:val="24"/>
        </w:rPr>
        <w:t xml:space="preserve"> </w:t>
      </w:r>
      <w:r w:rsidR="00DE4D6D" w:rsidRPr="0087277D">
        <w:rPr>
          <w:rFonts w:ascii="Times New Roman" w:hAnsi="Times New Roman" w:cs="Times New Roman"/>
          <w:sz w:val="24"/>
          <w:szCs w:val="24"/>
        </w:rPr>
        <w:t xml:space="preserve">presentations at </w:t>
      </w:r>
      <w:r w:rsidR="00F60382" w:rsidRPr="0087277D">
        <w:rPr>
          <w:rFonts w:ascii="Times New Roman" w:hAnsi="Times New Roman" w:cs="Times New Roman"/>
          <w:sz w:val="24"/>
          <w:szCs w:val="24"/>
        </w:rPr>
        <w:t xml:space="preserve">international and </w:t>
      </w:r>
      <w:r w:rsidR="00DE4D6D" w:rsidRPr="0087277D">
        <w:rPr>
          <w:rFonts w:ascii="Times New Roman" w:hAnsi="Times New Roman" w:cs="Times New Roman"/>
          <w:sz w:val="24"/>
          <w:szCs w:val="24"/>
        </w:rPr>
        <w:t xml:space="preserve">national conferences. She has been an Invited </w:t>
      </w:r>
      <w:r w:rsidR="00DE4D6D" w:rsidRPr="0087277D">
        <w:rPr>
          <w:rFonts w:ascii="Times New Roman" w:hAnsi="Times New Roman" w:cs="Times New Roman"/>
          <w:sz w:val="24"/>
          <w:szCs w:val="24"/>
        </w:rPr>
        <w:lastRenderedPageBreak/>
        <w:t xml:space="preserve">Speaker and Resource Person </w:t>
      </w:r>
      <w:r w:rsidR="00F60382" w:rsidRPr="0087277D">
        <w:rPr>
          <w:rFonts w:ascii="Times New Roman" w:hAnsi="Times New Roman" w:cs="Times New Roman"/>
          <w:sz w:val="24"/>
          <w:szCs w:val="24"/>
        </w:rPr>
        <w:t xml:space="preserve">on tobacco control policies and preventive dentistry </w:t>
      </w:r>
      <w:r w:rsidR="00DE4D6D" w:rsidRPr="0087277D">
        <w:rPr>
          <w:rFonts w:ascii="Times New Roman" w:hAnsi="Times New Roman" w:cs="Times New Roman"/>
          <w:sz w:val="24"/>
          <w:szCs w:val="24"/>
        </w:rPr>
        <w:t xml:space="preserve">at </w:t>
      </w:r>
      <w:r w:rsidR="00F60382" w:rsidRPr="0087277D">
        <w:rPr>
          <w:rFonts w:ascii="Times New Roman" w:hAnsi="Times New Roman" w:cs="Times New Roman"/>
          <w:sz w:val="24"/>
          <w:szCs w:val="24"/>
        </w:rPr>
        <w:t xml:space="preserve">13 </w:t>
      </w:r>
      <w:r w:rsidR="0087277D" w:rsidRPr="0087277D">
        <w:rPr>
          <w:rFonts w:ascii="Times New Roman" w:hAnsi="Times New Roman" w:cs="Times New Roman"/>
          <w:sz w:val="24"/>
          <w:szCs w:val="24"/>
        </w:rPr>
        <w:t xml:space="preserve">Continuing Dental Education Programs </w:t>
      </w:r>
      <w:r w:rsidR="00F60382" w:rsidRPr="0087277D">
        <w:rPr>
          <w:rFonts w:ascii="Times New Roman" w:hAnsi="Times New Roman" w:cs="Times New Roman"/>
          <w:sz w:val="24"/>
          <w:szCs w:val="24"/>
        </w:rPr>
        <w:t xml:space="preserve">and </w:t>
      </w:r>
      <w:r w:rsidR="0087277D" w:rsidRPr="0087277D">
        <w:rPr>
          <w:rFonts w:ascii="Times New Roman" w:hAnsi="Times New Roman" w:cs="Times New Roman"/>
          <w:sz w:val="24"/>
          <w:szCs w:val="24"/>
        </w:rPr>
        <w:t xml:space="preserve">Conferences </w:t>
      </w:r>
      <w:r w:rsidR="00DE4D6D" w:rsidRPr="0087277D">
        <w:rPr>
          <w:rFonts w:ascii="Times New Roman" w:hAnsi="Times New Roman" w:cs="Times New Roman"/>
          <w:sz w:val="24"/>
          <w:szCs w:val="24"/>
        </w:rPr>
        <w:t>organized by the Indian Dental Association and various</w:t>
      </w:r>
      <w:r w:rsidR="00F60382" w:rsidRPr="0087277D">
        <w:rPr>
          <w:rFonts w:ascii="Times New Roman" w:hAnsi="Times New Roman" w:cs="Times New Roman"/>
          <w:sz w:val="24"/>
          <w:szCs w:val="24"/>
        </w:rPr>
        <w:t xml:space="preserve"> professional organizations</w:t>
      </w:r>
      <w:r w:rsidR="00DE4D6D" w:rsidRPr="0087277D">
        <w:rPr>
          <w:rFonts w:ascii="Times New Roman" w:hAnsi="Times New Roman" w:cs="Times New Roman"/>
          <w:sz w:val="24"/>
          <w:szCs w:val="24"/>
        </w:rPr>
        <w:t>. She is a reviewer</w:t>
      </w:r>
      <w:r w:rsidR="00DE4D6D">
        <w:rPr>
          <w:rFonts w:ascii="Times New Roman" w:hAnsi="Times New Roman" w:cs="Times New Roman"/>
          <w:sz w:val="24"/>
          <w:szCs w:val="24"/>
        </w:rPr>
        <w:t xml:space="preserve"> for 8 </w:t>
      </w:r>
      <w:r w:rsidR="00F60382">
        <w:rPr>
          <w:rFonts w:ascii="Times New Roman" w:hAnsi="Times New Roman" w:cs="Times New Roman"/>
          <w:sz w:val="24"/>
          <w:szCs w:val="24"/>
        </w:rPr>
        <w:t xml:space="preserve">international and national </w:t>
      </w:r>
      <w:r w:rsidR="00DE4D6D">
        <w:rPr>
          <w:rFonts w:ascii="Times New Roman" w:hAnsi="Times New Roman" w:cs="Times New Roman"/>
          <w:sz w:val="24"/>
          <w:szCs w:val="24"/>
        </w:rPr>
        <w:t>journals</w:t>
      </w:r>
      <w:r w:rsidR="00F60382">
        <w:rPr>
          <w:rFonts w:ascii="Times New Roman" w:hAnsi="Times New Roman" w:cs="Times New Roman"/>
          <w:sz w:val="24"/>
          <w:szCs w:val="24"/>
        </w:rPr>
        <w:t xml:space="preserve">, and is a contributor to the </w:t>
      </w:r>
      <w:proofErr w:type="spellStart"/>
      <w:r w:rsidR="00F60382">
        <w:rPr>
          <w:rFonts w:ascii="Times New Roman" w:hAnsi="Times New Roman" w:cs="Times New Roman"/>
          <w:sz w:val="24"/>
          <w:szCs w:val="24"/>
        </w:rPr>
        <w:t>speciality</w:t>
      </w:r>
      <w:proofErr w:type="spellEnd"/>
      <w:r w:rsidR="00F60382">
        <w:rPr>
          <w:rFonts w:ascii="Times New Roman" w:hAnsi="Times New Roman" w:cs="Times New Roman"/>
          <w:sz w:val="24"/>
          <w:szCs w:val="24"/>
        </w:rPr>
        <w:t xml:space="preserve"> textbook on Public Health Dentistry which is used by all undergraduate students of Dentistry in India (Essentials of Public Health Dentistry, </w:t>
      </w:r>
      <w:proofErr w:type="spellStart"/>
      <w:r w:rsidR="00F60382">
        <w:rPr>
          <w:rFonts w:ascii="Times New Roman" w:hAnsi="Times New Roman" w:cs="Times New Roman"/>
          <w:sz w:val="24"/>
          <w:szCs w:val="24"/>
        </w:rPr>
        <w:t>Soben</w:t>
      </w:r>
      <w:proofErr w:type="spellEnd"/>
      <w:r w:rsidR="00F60382">
        <w:rPr>
          <w:rFonts w:ascii="Times New Roman" w:hAnsi="Times New Roman" w:cs="Times New Roman"/>
          <w:sz w:val="24"/>
          <w:szCs w:val="24"/>
        </w:rPr>
        <w:t xml:space="preserve"> Peter, 6</w:t>
      </w:r>
      <w:r w:rsidR="00F60382" w:rsidRPr="00F6038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603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60382">
        <w:rPr>
          <w:rFonts w:ascii="Times New Roman" w:hAnsi="Times New Roman" w:cs="Times New Roman"/>
          <w:sz w:val="24"/>
          <w:szCs w:val="24"/>
        </w:rPr>
        <w:t>edi</w:t>
      </w:r>
      <w:proofErr w:type="spellEnd"/>
      <w:r w:rsidR="00DE4D6D">
        <w:rPr>
          <w:rFonts w:ascii="Times New Roman" w:hAnsi="Times New Roman" w:cs="Times New Roman"/>
          <w:sz w:val="24"/>
          <w:szCs w:val="24"/>
        </w:rPr>
        <w:t>.</w:t>
      </w:r>
      <w:r w:rsidR="00F6038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60382">
        <w:rPr>
          <w:rFonts w:ascii="Times New Roman" w:hAnsi="Times New Roman" w:cs="Times New Roman"/>
          <w:sz w:val="24"/>
          <w:szCs w:val="24"/>
        </w:rPr>
        <w:t xml:space="preserve"> June 2107, </w:t>
      </w:r>
      <w:proofErr w:type="spellStart"/>
      <w:r w:rsidR="00F60382">
        <w:rPr>
          <w:rFonts w:ascii="Times New Roman" w:hAnsi="Times New Roman" w:cs="Times New Roman"/>
          <w:sz w:val="24"/>
          <w:szCs w:val="24"/>
        </w:rPr>
        <w:t>Arya</w:t>
      </w:r>
      <w:proofErr w:type="spellEnd"/>
      <w:r w:rsidR="00F603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382">
        <w:rPr>
          <w:rFonts w:ascii="Times New Roman" w:hAnsi="Times New Roman" w:cs="Times New Roman"/>
          <w:sz w:val="24"/>
          <w:szCs w:val="24"/>
        </w:rPr>
        <w:t>Medi</w:t>
      </w:r>
      <w:proofErr w:type="spellEnd"/>
      <w:r w:rsidR="00F60382">
        <w:rPr>
          <w:rFonts w:ascii="Times New Roman" w:hAnsi="Times New Roman" w:cs="Times New Roman"/>
          <w:sz w:val="24"/>
          <w:szCs w:val="24"/>
        </w:rPr>
        <w:t xml:space="preserve"> Publishing House Pvt. Ltd.; New Delhi).</w:t>
      </w:r>
    </w:p>
    <w:p w:rsidR="00DE4D6D" w:rsidRDefault="00DE4D6D" w:rsidP="00BB01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1E2C" w:rsidRPr="00CF0894" w:rsidRDefault="00861E2C" w:rsidP="0035632B">
      <w:pPr>
        <w:autoSpaceDE w:val="0"/>
        <w:autoSpaceDN w:val="0"/>
        <w:adjustRightInd w:val="0"/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NZ"/>
        </w:rPr>
      </w:pPr>
      <w:r w:rsidRPr="00DE4D6D">
        <w:rPr>
          <w:rFonts w:ascii="Times New Roman" w:eastAsia="Times New Roman" w:hAnsi="Times New Roman" w:cs="Times New Roman"/>
          <w:b/>
          <w:sz w:val="24"/>
          <w:szCs w:val="24"/>
          <w:lang w:val="en-NZ"/>
        </w:rPr>
        <w:t xml:space="preserve">Presenting </w:t>
      </w:r>
      <w:r w:rsidR="00CF0894" w:rsidRPr="00DE4D6D">
        <w:rPr>
          <w:rFonts w:ascii="Times New Roman" w:eastAsia="Times New Roman" w:hAnsi="Times New Roman" w:cs="Times New Roman"/>
          <w:b/>
          <w:sz w:val="24"/>
          <w:szCs w:val="24"/>
          <w:lang w:val="en-NZ"/>
        </w:rPr>
        <w:t xml:space="preserve">Author </w:t>
      </w:r>
      <w:r w:rsidRPr="00DE4D6D">
        <w:rPr>
          <w:rFonts w:ascii="Times New Roman" w:eastAsia="Times New Roman" w:hAnsi="Times New Roman" w:cs="Times New Roman"/>
          <w:b/>
          <w:sz w:val="24"/>
          <w:szCs w:val="24"/>
          <w:lang w:val="en-NZ"/>
        </w:rPr>
        <w:t>details</w:t>
      </w:r>
      <w:r w:rsidR="00507EE9">
        <w:rPr>
          <w:rFonts w:ascii="Times New Roman" w:eastAsia="Times New Roman" w:hAnsi="Times New Roman" w:cs="Times New Roman"/>
          <w:b/>
          <w:sz w:val="24"/>
          <w:szCs w:val="24"/>
          <w:lang w:val="en-NZ"/>
        </w:rPr>
        <w:t>:</w:t>
      </w:r>
      <w:r w:rsidRPr="00DE4D6D">
        <w:rPr>
          <w:rFonts w:ascii="Times New Roman" w:eastAsia="Times New Roman" w:hAnsi="Times New Roman" w:cs="Times New Roman"/>
          <w:b/>
          <w:sz w:val="24"/>
          <w:szCs w:val="24"/>
          <w:lang w:val="en-NZ"/>
        </w:rPr>
        <w:t xml:space="preserve"> </w:t>
      </w:r>
      <w:r w:rsidRPr="00DE4D6D">
        <w:rPr>
          <w:rFonts w:ascii="Times New Roman" w:eastAsia="Times New Roman" w:hAnsi="Times New Roman" w:cs="Times New Roman"/>
          <w:b/>
          <w:sz w:val="24"/>
          <w:szCs w:val="24"/>
          <w:lang w:val="en-NZ"/>
        </w:rPr>
        <w:br/>
      </w:r>
      <w:r w:rsidRPr="00DE4D6D">
        <w:rPr>
          <w:rFonts w:ascii="Times New Roman" w:eastAsia="Times New Roman" w:hAnsi="Times New Roman" w:cs="Times New Roman"/>
          <w:sz w:val="24"/>
          <w:szCs w:val="24"/>
          <w:u w:val="single"/>
          <w:lang w:val="en-NZ"/>
        </w:rPr>
        <w:t>Full name:</w:t>
      </w:r>
      <w:r w:rsidRPr="00DE4D6D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 </w:t>
      </w:r>
      <w:r w:rsidR="00DE4D6D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Dr. </w:t>
      </w:r>
      <w:proofErr w:type="spellStart"/>
      <w:r w:rsidR="00DE4D6D">
        <w:rPr>
          <w:rFonts w:ascii="Times New Roman" w:eastAsia="Times New Roman" w:hAnsi="Times New Roman" w:cs="Times New Roman"/>
          <w:sz w:val="24"/>
          <w:szCs w:val="24"/>
          <w:lang w:val="en-NZ"/>
        </w:rPr>
        <w:t>Rekha</w:t>
      </w:r>
      <w:proofErr w:type="spellEnd"/>
      <w:r w:rsidR="00DE4D6D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 P. </w:t>
      </w:r>
      <w:proofErr w:type="spellStart"/>
      <w:r w:rsidR="00DE4D6D">
        <w:rPr>
          <w:rFonts w:ascii="Times New Roman" w:eastAsia="Times New Roman" w:hAnsi="Times New Roman" w:cs="Times New Roman"/>
          <w:sz w:val="24"/>
          <w:szCs w:val="24"/>
          <w:lang w:val="en-NZ"/>
        </w:rPr>
        <w:t>Shenoy</w:t>
      </w:r>
      <w:proofErr w:type="spellEnd"/>
      <w:r w:rsidR="00DE4D6D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 </w:t>
      </w:r>
      <w:r w:rsidRPr="00DE4D6D">
        <w:rPr>
          <w:rFonts w:ascii="Times New Roman" w:eastAsia="Times New Roman" w:hAnsi="Times New Roman" w:cs="Times New Roman"/>
          <w:sz w:val="24"/>
          <w:szCs w:val="24"/>
          <w:lang w:val="en-NZ"/>
        </w:rPr>
        <w:br/>
      </w:r>
      <w:r w:rsidRPr="00DE4D6D">
        <w:rPr>
          <w:rFonts w:ascii="Times New Roman" w:eastAsia="Times New Roman" w:hAnsi="Times New Roman" w:cs="Times New Roman"/>
          <w:sz w:val="24"/>
          <w:szCs w:val="24"/>
          <w:u w:val="single"/>
          <w:lang w:val="en-NZ"/>
        </w:rPr>
        <w:t>Contact number:</w:t>
      </w:r>
      <w:r w:rsidR="00DE4D6D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 +91-9845132999</w:t>
      </w:r>
      <w:r w:rsidRPr="00DE4D6D">
        <w:rPr>
          <w:rFonts w:ascii="Times New Roman" w:eastAsia="Times New Roman" w:hAnsi="Times New Roman" w:cs="Times New Roman"/>
          <w:sz w:val="24"/>
          <w:szCs w:val="24"/>
          <w:lang w:val="en-NZ"/>
        </w:rPr>
        <w:br/>
      </w:r>
      <w:r w:rsidRPr="007D0F55">
        <w:rPr>
          <w:rFonts w:ascii="Times New Roman" w:eastAsia="Times New Roman" w:hAnsi="Times New Roman" w:cs="Times New Roman"/>
          <w:sz w:val="24"/>
          <w:szCs w:val="24"/>
          <w:u w:val="single"/>
          <w:lang w:val="en-NZ"/>
        </w:rPr>
        <w:t>Twitter account:</w:t>
      </w:r>
      <w:r w:rsidR="007D0F55" w:rsidRPr="007D0F55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 @</w:t>
      </w:r>
      <w:proofErr w:type="spellStart"/>
      <w:r w:rsidR="007D0F55" w:rsidRPr="007D0F55">
        <w:rPr>
          <w:rFonts w:ascii="Times New Roman" w:eastAsia="Times New Roman" w:hAnsi="Times New Roman" w:cs="Times New Roman"/>
          <w:sz w:val="24"/>
          <w:szCs w:val="24"/>
          <w:lang w:val="en-NZ"/>
        </w:rPr>
        <w:t>merekhap</w:t>
      </w:r>
      <w:proofErr w:type="spellEnd"/>
      <w:r w:rsidRPr="007D0F55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en-NZ"/>
        </w:rPr>
        <w:br/>
      </w:r>
      <w:r w:rsidRPr="00CF0894">
        <w:rPr>
          <w:rFonts w:ascii="Times New Roman" w:eastAsia="Times New Roman" w:hAnsi="Times New Roman" w:cs="Times New Roman"/>
          <w:sz w:val="24"/>
          <w:szCs w:val="24"/>
          <w:u w:val="single"/>
          <w:lang w:val="en-NZ"/>
        </w:rPr>
        <w:t>Linked In account</w:t>
      </w:r>
      <w:r w:rsidRPr="00CF0894">
        <w:rPr>
          <w:rFonts w:ascii="Times New Roman" w:eastAsia="Times New Roman" w:hAnsi="Times New Roman" w:cs="Times New Roman"/>
          <w:sz w:val="24"/>
          <w:szCs w:val="24"/>
          <w:lang w:val="en-NZ"/>
        </w:rPr>
        <w:t>:</w:t>
      </w:r>
      <w:r w:rsidR="00CF0894" w:rsidRPr="00CF0894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CF0894" w:rsidRPr="00CF0894">
        <w:rPr>
          <w:rFonts w:ascii="Times New Roman" w:eastAsia="Times New Roman" w:hAnsi="Times New Roman" w:cs="Times New Roman"/>
          <w:sz w:val="24"/>
          <w:szCs w:val="24"/>
          <w:lang w:val="en-NZ"/>
        </w:rPr>
        <w:t>merekhap</w:t>
      </w:r>
      <w:proofErr w:type="spellEnd"/>
    </w:p>
    <w:p w:rsidR="00A03289" w:rsidRDefault="00861E2C" w:rsidP="0087277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F0894">
        <w:rPr>
          <w:rFonts w:ascii="Times New Roman" w:eastAsia="Times New Roman" w:hAnsi="Times New Roman" w:cs="Times New Roman"/>
          <w:sz w:val="24"/>
          <w:szCs w:val="24"/>
          <w:u w:val="single"/>
          <w:lang w:val="en-NZ"/>
        </w:rPr>
        <w:t>Session name/ number:</w:t>
      </w:r>
      <w:r w:rsidR="00DE4D6D" w:rsidRPr="00CF0894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 Dental Public Health</w:t>
      </w:r>
      <w:r w:rsidR="00DE4D6D" w:rsidRPr="00CF0894">
        <w:rPr>
          <w:rFonts w:ascii="Times New Roman" w:eastAsia="Times New Roman" w:hAnsi="Times New Roman" w:cs="Times New Roman"/>
          <w:sz w:val="24"/>
          <w:szCs w:val="24"/>
          <w:lang w:val="en-NZ"/>
        </w:rPr>
        <w:br/>
      </w:r>
      <w:r w:rsidR="00DE4D6D" w:rsidRPr="00DE4D6D">
        <w:rPr>
          <w:rFonts w:ascii="Times New Roman" w:eastAsia="Times New Roman" w:hAnsi="Times New Roman" w:cs="Times New Roman"/>
          <w:sz w:val="24"/>
          <w:szCs w:val="24"/>
          <w:u w:val="single"/>
          <w:lang w:val="en-NZ"/>
        </w:rPr>
        <w:t>Category:</w:t>
      </w:r>
      <w:r w:rsidR="00DE4D6D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 </w:t>
      </w:r>
      <w:r w:rsidRPr="00DE4D6D">
        <w:rPr>
          <w:rFonts w:ascii="Times New Roman" w:eastAsia="Times New Roman" w:hAnsi="Times New Roman" w:cs="Times New Roman"/>
          <w:sz w:val="24"/>
          <w:szCs w:val="24"/>
          <w:lang w:val="en-NZ"/>
        </w:rPr>
        <w:t>Oral pr</w:t>
      </w:r>
      <w:r w:rsidR="00DE4D6D">
        <w:rPr>
          <w:rFonts w:ascii="Times New Roman" w:eastAsia="Times New Roman" w:hAnsi="Times New Roman" w:cs="Times New Roman"/>
          <w:sz w:val="24"/>
          <w:szCs w:val="24"/>
          <w:lang w:val="en-NZ"/>
        </w:rPr>
        <w:t>esentation</w:t>
      </w:r>
      <w:r w:rsidRPr="00DE4D6D">
        <w:rPr>
          <w:rFonts w:ascii="Times New Roman" w:eastAsia="Times New Roman" w:hAnsi="Times New Roman" w:cs="Times New Roman"/>
          <w:sz w:val="24"/>
          <w:szCs w:val="24"/>
          <w:lang w:val="en-NZ"/>
        </w:rPr>
        <w:br/>
      </w:r>
    </w:p>
    <w:p w:rsidR="00A03289" w:rsidRDefault="00A03289">
      <w:pPr>
        <w:rPr>
          <w:rFonts w:ascii="Times New Roman" w:hAnsi="Times New Roman" w:cs="Times New Roman"/>
          <w:b/>
          <w:sz w:val="24"/>
          <w:szCs w:val="24"/>
        </w:rPr>
      </w:pPr>
    </w:p>
    <w:p w:rsidR="00A03289" w:rsidRDefault="00A03289">
      <w:pPr>
        <w:rPr>
          <w:rFonts w:ascii="Times New Roman" w:hAnsi="Times New Roman" w:cs="Times New Roman"/>
          <w:b/>
          <w:sz w:val="24"/>
          <w:szCs w:val="24"/>
        </w:rPr>
      </w:pPr>
    </w:p>
    <w:sectPr w:rsidR="00A03289" w:rsidSect="00A85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772898"/>
    <w:rsid w:val="00000BA5"/>
    <w:rsid w:val="0003350E"/>
    <w:rsid w:val="000445C2"/>
    <w:rsid w:val="000466BF"/>
    <w:rsid w:val="00072ED1"/>
    <w:rsid w:val="000974D2"/>
    <w:rsid w:val="000A0166"/>
    <w:rsid w:val="000E1FAB"/>
    <w:rsid w:val="0010293F"/>
    <w:rsid w:val="001115F9"/>
    <w:rsid w:val="00115358"/>
    <w:rsid w:val="0011768C"/>
    <w:rsid w:val="001349DA"/>
    <w:rsid w:val="00145AC5"/>
    <w:rsid w:val="00152D7B"/>
    <w:rsid w:val="001570EF"/>
    <w:rsid w:val="00160A37"/>
    <w:rsid w:val="001A4331"/>
    <w:rsid w:val="001C7ADB"/>
    <w:rsid w:val="002138AD"/>
    <w:rsid w:val="002171FA"/>
    <w:rsid w:val="00224D9D"/>
    <w:rsid w:val="00234992"/>
    <w:rsid w:val="0026522E"/>
    <w:rsid w:val="00295C17"/>
    <w:rsid w:val="002A7C7A"/>
    <w:rsid w:val="002B1CF9"/>
    <w:rsid w:val="003004A8"/>
    <w:rsid w:val="00336CBE"/>
    <w:rsid w:val="003412FE"/>
    <w:rsid w:val="00353507"/>
    <w:rsid w:val="0035632B"/>
    <w:rsid w:val="003617B7"/>
    <w:rsid w:val="003A03EF"/>
    <w:rsid w:val="003E0DF5"/>
    <w:rsid w:val="003F0556"/>
    <w:rsid w:val="003F4D8B"/>
    <w:rsid w:val="00411E1E"/>
    <w:rsid w:val="00416C32"/>
    <w:rsid w:val="004446B4"/>
    <w:rsid w:val="00451ADA"/>
    <w:rsid w:val="00454685"/>
    <w:rsid w:val="00485E3F"/>
    <w:rsid w:val="004A7108"/>
    <w:rsid w:val="004E2A94"/>
    <w:rsid w:val="004F3EB8"/>
    <w:rsid w:val="00507EE9"/>
    <w:rsid w:val="005343DC"/>
    <w:rsid w:val="005377CE"/>
    <w:rsid w:val="00566539"/>
    <w:rsid w:val="005D26FB"/>
    <w:rsid w:val="005E6D03"/>
    <w:rsid w:val="005F2A16"/>
    <w:rsid w:val="00620A10"/>
    <w:rsid w:val="00622DEE"/>
    <w:rsid w:val="006448F9"/>
    <w:rsid w:val="00655E83"/>
    <w:rsid w:val="00665BEE"/>
    <w:rsid w:val="006A0F60"/>
    <w:rsid w:val="006A3F4C"/>
    <w:rsid w:val="006D775C"/>
    <w:rsid w:val="006E0994"/>
    <w:rsid w:val="006E42DE"/>
    <w:rsid w:val="006F3BB3"/>
    <w:rsid w:val="007028D5"/>
    <w:rsid w:val="0070438B"/>
    <w:rsid w:val="00744F9C"/>
    <w:rsid w:val="00746F02"/>
    <w:rsid w:val="00772898"/>
    <w:rsid w:val="007733D7"/>
    <w:rsid w:val="00780AB4"/>
    <w:rsid w:val="007B6E18"/>
    <w:rsid w:val="007D0F55"/>
    <w:rsid w:val="007D5A27"/>
    <w:rsid w:val="007F292A"/>
    <w:rsid w:val="007F55E8"/>
    <w:rsid w:val="00806DC6"/>
    <w:rsid w:val="00816E09"/>
    <w:rsid w:val="00836BF1"/>
    <w:rsid w:val="008449B5"/>
    <w:rsid w:val="00861E2C"/>
    <w:rsid w:val="008661FC"/>
    <w:rsid w:val="0087277D"/>
    <w:rsid w:val="008779C3"/>
    <w:rsid w:val="008B1EA5"/>
    <w:rsid w:val="008C7A5B"/>
    <w:rsid w:val="008D31F3"/>
    <w:rsid w:val="008D33C0"/>
    <w:rsid w:val="00954AFD"/>
    <w:rsid w:val="00963C4E"/>
    <w:rsid w:val="009B79F8"/>
    <w:rsid w:val="009F77C1"/>
    <w:rsid w:val="009F7F3A"/>
    <w:rsid w:val="00A03289"/>
    <w:rsid w:val="00A04BB0"/>
    <w:rsid w:val="00A07448"/>
    <w:rsid w:val="00A155CB"/>
    <w:rsid w:val="00A15B7C"/>
    <w:rsid w:val="00A71727"/>
    <w:rsid w:val="00A85E32"/>
    <w:rsid w:val="00A876E7"/>
    <w:rsid w:val="00A93DFB"/>
    <w:rsid w:val="00AB2DDB"/>
    <w:rsid w:val="00AC0BDD"/>
    <w:rsid w:val="00AE6A69"/>
    <w:rsid w:val="00B514A2"/>
    <w:rsid w:val="00B859F5"/>
    <w:rsid w:val="00BA3AA4"/>
    <w:rsid w:val="00BB01C5"/>
    <w:rsid w:val="00BF1BAC"/>
    <w:rsid w:val="00C92AA3"/>
    <w:rsid w:val="00CB1671"/>
    <w:rsid w:val="00CC1BCB"/>
    <w:rsid w:val="00CC3C08"/>
    <w:rsid w:val="00CD1B43"/>
    <w:rsid w:val="00CF0894"/>
    <w:rsid w:val="00D16F63"/>
    <w:rsid w:val="00D346C2"/>
    <w:rsid w:val="00D37EA6"/>
    <w:rsid w:val="00D61A8D"/>
    <w:rsid w:val="00D82127"/>
    <w:rsid w:val="00D9701A"/>
    <w:rsid w:val="00DA068B"/>
    <w:rsid w:val="00DA1BA4"/>
    <w:rsid w:val="00DE19B9"/>
    <w:rsid w:val="00DE4D6D"/>
    <w:rsid w:val="00E0579B"/>
    <w:rsid w:val="00E5641E"/>
    <w:rsid w:val="00E579C6"/>
    <w:rsid w:val="00E94692"/>
    <w:rsid w:val="00EB742C"/>
    <w:rsid w:val="00EC1D5C"/>
    <w:rsid w:val="00ED3C87"/>
    <w:rsid w:val="00EF58AC"/>
    <w:rsid w:val="00F3295F"/>
    <w:rsid w:val="00F4197E"/>
    <w:rsid w:val="00F42BD8"/>
    <w:rsid w:val="00F60382"/>
    <w:rsid w:val="00F71B48"/>
    <w:rsid w:val="00F73D93"/>
    <w:rsid w:val="00F875B5"/>
    <w:rsid w:val="00FA2544"/>
    <w:rsid w:val="00FE3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742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7F55E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/>
    </w:rPr>
  </w:style>
  <w:style w:type="table" w:styleId="TableGrid">
    <w:name w:val="Table Grid"/>
    <w:basedOn w:val="TableNormal"/>
    <w:uiPriority w:val="59"/>
    <w:rsid w:val="00BF1BAC"/>
    <w:pPr>
      <w:spacing w:after="0" w:line="240" w:lineRule="auto"/>
    </w:pPr>
    <w:rPr>
      <w:rFonts w:eastAsiaTheme="minorHAnsi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0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3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community</cp:lastModifiedBy>
  <cp:revision>30</cp:revision>
  <dcterms:created xsi:type="dcterms:W3CDTF">2018-04-04T13:22:00Z</dcterms:created>
  <dcterms:modified xsi:type="dcterms:W3CDTF">2019-01-08T06:40:00Z</dcterms:modified>
</cp:coreProperties>
</file>