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D2D" w:rsidRPr="006E2886" w:rsidRDefault="003B3DDF" w:rsidP="00F17D2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E62E0E">
        <w:rPr>
          <w:b/>
          <w:bCs/>
          <w:sz w:val="24"/>
          <w:szCs w:val="24"/>
        </w:rPr>
        <w:t>Surface T</w:t>
      </w:r>
      <w:r w:rsidR="00F17D2D" w:rsidRPr="006E2886">
        <w:rPr>
          <w:b/>
          <w:bCs/>
          <w:sz w:val="24"/>
          <w:szCs w:val="24"/>
        </w:rPr>
        <w:t>reatment</w:t>
      </w:r>
      <w:r w:rsidR="00E62E0E">
        <w:rPr>
          <w:b/>
          <w:bCs/>
          <w:sz w:val="24"/>
          <w:szCs w:val="24"/>
        </w:rPr>
        <w:t xml:space="preserve">s </w:t>
      </w:r>
      <w:proofErr w:type="spellStart"/>
      <w:r w:rsidR="00E62E0E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>ffect</w:t>
      </w:r>
      <w:proofErr w:type="spellEnd"/>
      <w:r>
        <w:rPr>
          <w:b/>
          <w:bCs/>
          <w:sz w:val="24"/>
          <w:szCs w:val="24"/>
        </w:rPr>
        <w:t xml:space="preserve"> </w:t>
      </w:r>
      <w:r w:rsidR="00E62E0E">
        <w:rPr>
          <w:b/>
          <w:bCs/>
          <w:sz w:val="24"/>
          <w:szCs w:val="24"/>
        </w:rPr>
        <w:t xml:space="preserve">on Bond Strength </w:t>
      </w:r>
      <w:proofErr w:type="gramStart"/>
      <w:r w:rsidR="00E62E0E">
        <w:rPr>
          <w:b/>
          <w:bCs/>
          <w:sz w:val="24"/>
          <w:szCs w:val="24"/>
        </w:rPr>
        <w:t>B</w:t>
      </w:r>
      <w:r w:rsidR="00847DAA">
        <w:rPr>
          <w:b/>
          <w:bCs/>
          <w:sz w:val="24"/>
          <w:szCs w:val="24"/>
        </w:rPr>
        <w:t>etween</w:t>
      </w:r>
      <w:proofErr w:type="gramEnd"/>
      <w:r w:rsidR="00847DAA">
        <w:rPr>
          <w:b/>
          <w:bCs/>
          <w:sz w:val="24"/>
          <w:szCs w:val="24"/>
        </w:rPr>
        <w:t xml:space="preserve"> </w:t>
      </w:r>
      <w:proofErr w:type="spellStart"/>
      <w:r w:rsidR="00847DAA">
        <w:rPr>
          <w:b/>
          <w:bCs/>
          <w:sz w:val="24"/>
          <w:szCs w:val="24"/>
        </w:rPr>
        <w:t>Pa</w:t>
      </w:r>
      <w:r w:rsidR="00F17D2D" w:rsidRPr="006E2886">
        <w:rPr>
          <w:b/>
          <w:bCs/>
          <w:sz w:val="24"/>
          <w:szCs w:val="24"/>
        </w:rPr>
        <w:t>n</w:t>
      </w:r>
      <w:r w:rsidR="00847DAA">
        <w:rPr>
          <w:b/>
          <w:bCs/>
          <w:sz w:val="24"/>
          <w:szCs w:val="24"/>
        </w:rPr>
        <w:t>a</w:t>
      </w:r>
      <w:r w:rsidR="00E62E0E">
        <w:rPr>
          <w:b/>
          <w:bCs/>
          <w:sz w:val="24"/>
          <w:szCs w:val="24"/>
        </w:rPr>
        <w:t>via</w:t>
      </w:r>
      <w:proofErr w:type="spellEnd"/>
      <w:r w:rsidR="00E62E0E">
        <w:rPr>
          <w:b/>
          <w:bCs/>
          <w:sz w:val="24"/>
          <w:szCs w:val="24"/>
        </w:rPr>
        <w:t xml:space="preserve"> V5 and F</w:t>
      </w:r>
      <w:r>
        <w:rPr>
          <w:b/>
          <w:bCs/>
          <w:sz w:val="24"/>
          <w:szCs w:val="24"/>
        </w:rPr>
        <w:t xml:space="preserve">our </w:t>
      </w:r>
      <w:r w:rsidR="00107882">
        <w:rPr>
          <w:b/>
          <w:bCs/>
          <w:sz w:val="24"/>
          <w:szCs w:val="24"/>
        </w:rPr>
        <w:t>CAD/CAM Lithium Silicate-based Glass C</w:t>
      </w:r>
      <w:r w:rsidR="00F17D2D" w:rsidRPr="006E2886">
        <w:rPr>
          <w:b/>
          <w:bCs/>
          <w:sz w:val="24"/>
          <w:szCs w:val="24"/>
        </w:rPr>
        <w:t>eramic.</w:t>
      </w:r>
    </w:p>
    <w:p w:rsidR="00F17D2D" w:rsidRDefault="00F17D2D" w:rsidP="00F17D2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Muna Bebsh, 1</w:t>
      </w:r>
      <w:proofErr w:type="gramStart"/>
      <w:r>
        <w:rPr>
          <w:sz w:val="20"/>
          <w:szCs w:val="20"/>
        </w:rPr>
        <w:t>,2</w:t>
      </w:r>
      <w:proofErr w:type="gramEnd"/>
      <w:r>
        <w:rPr>
          <w:sz w:val="20"/>
          <w:szCs w:val="20"/>
        </w:rPr>
        <w:t xml:space="preserve"> Rodrigo </w:t>
      </w:r>
      <w:proofErr w:type="spellStart"/>
      <w:r>
        <w:rPr>
          <w:sz w:val="20"/>
          <w:szCs w:val="20"/>
        </w:rPr>
        <w:t>França</w:t>
      </w:r>
      <w:proofErr w:type="spellEnd"/>
      <w:r>
        <w:rPr>
          <w:sz w:val="20"/>
          <w:szCs w:val="20"/>
        </w:rPr>
        <w:t>. 1.</w:t>
      </w:r>
    </w:p>
    <w:p w:rsidR="00F17D2D" w:rsidRPr="00F1274E" w:rsidRDefault="00F17D2D" w:rsidP="00F17D2D">
      <w:pPr>
        <w:rPr>
          <w:sz w:val="20"/>
          <w:szCs w:val="20"/>
        </w:rPr>
      </w:pPr>
      <w:r w:rsidRPr="003A3D53">
        <w:rPr>
          <w:sz w:val="20"/>
          <w:szCs w:val="20"/>
        </w:rPr>
        <w:t xml:space="preserve"> 1. Dental Biomaterials Research Lab, Department of</w:t>
      </w:r>
      <w:r>
        <w:rPr>
          <w:sz w:val="20"/>
          <w:szCs w:val="20"/>
        </w:rPr>
        <w:t xml:space="preserve"> </w:t>
      </w:r>
      <w:r w:rsidRPr="003A3D53">
        <w:rPr>
          <w:sz w:val="20"/>
          <w:szCs w:val="20"/>
        </w:rPr>
        <w:t>Restorative Dentistry. University of Manitoba, Winnipeg, Manitoba, Canada. 2. Department o</w:t>
      </w:r>
      <w:r>
        <w:rPr>
          <w:sz w:val="20"/>
          <w:szCs w:val="20"/>
        </w:rPr>
        <w:t>f Oral biology,</w:t>
      </w:r>
      <w:r w:rsidRPr="001670F4">
        <w:rPr>
          <w:sz w:val="20"/>
          <w:szCs w:val="20"/>
        </w:rPr>
        <w:t xml:space="preserve"> </w:t>
      </w:r>
      <w:r w:rsidRPr="003A3D53">
        <w:rPr>
          <w:sz w:val="20"/>
          <w:szCs w:val="20"/>
        </w:rPr>
        <w:t>University of Manitoba, Winnipeg, Manitoba,</w:t>
      </w:r>
    </w:p>
    <w:p w:rsidR="00F17D2D" w:rsidRPr="00381E12" w:rsidRDefault="009754F7" w:rsidP="00381E12">
      <w:pPr>
        <w:jc w:val="both"/>
        <w:rPr>
          <w:rFonts w:cstheme="minorHAnsi"/>
          <w:sz w:val="24"/>
          <w:szCs w:val="24"/>
        </w:rPr>
      </w:pPr>
      <w:r w:rsidRPr="00381E12">
        <w:rPr>
          <w:rFonts w:cstheme="minorHAnsi"/>
          <w:sz w:val="24"/>
          <w:szCs w:val="24"/>
        </w:rPr>
        <w:t>Objective</w:t>
      </w:r>
      <w:r w:rsidR="00F17D2D" w:rsidRPr="00381E12">
        <w:rPr>
          <w:rFonts w:cstheme="minorHAnsi"/>
          <w:sz w:val="24"/>
          <w:szCs w:val="24"/>
        </w:rPr>
        <w:t>: the a</w:t>
      </w:r>
      <w:r w:rsidR="003E765E" w:rsidRPr="00381E12">
        <w:rPr>
          <w:rFonts w:cstheme="minorHAnsi"/>
          <w:sz w:val="24"/>
          <w:szCs w:val="24"/>
        </w:rPr>
        <w:t xml:space="preserve">im of this study to evaluate and compere </w:t>
      </w:r>
      <w:r w:rsidR="00F17D2D" w:rsidRPr="00381E12">
        <w:rPr>
          <w:rFonts w:cstheme="minorHAnsi"/>
          <w:sz w:val="24"/>
          <w:szCs w:val="24"/>
        </w:rPr>
        <w:t>the effect of different surface treatments on th</w:t>
      </w:r>
      <w:r w:rsidR="00033276" w:rsidRPr="00381E12">
        <w:rPr>
          <w:rFonts w:cstheme="minorHAnsi"/>
          <w:sz w:val="24"/>
          <w:szCs w:val="24"/>
        </w:rPr>
        <w:t xml:space="preserve">e bond strength of four </w:t>
      </w:r>
      <w:r w:rsidR="00F17D2D" w:rsidRPr="00381E12">
        <w:rPr>
          <w:rFonts w:cstheme="minorHAnsi"/>
          <w:sz w:val="24"/>
          <w:szCs w:val="24"/>
        </w:rPr>
        <w:t>CAD/CAM lithium silicate-based glass ceramic</w:t>
      </w:r>
      <w:r w:rsidR="003E765E" w:rsidRPr="00381E12">
        <w:rPr>
          <w:rFonts w:cstheme="minorHAnsi"/>
          <w:sz w:val="24"/>
          <w:szCs w:val="24"/>
        </w:rPr>
        <w:t>.</w:t>
      </w:r>
    </w:p>
    <w:p w:rsidR="00200C7A" w:rsidRPr="00381E12" w:rsidRDefault="003E765E" w:rsidP="00381E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381E12">
        <w:rPr>
          <w:rFonts w:cstheme="minorHAnsi"/>
          <w:sz w:val="24"/>
          <w:szCs w:val="24"/>
        </w:rPr>
        <w:t>Material and method:</w:t>
      </w:r>
      <w:r w:rsidR="00261E5F" w:rsidRPr="00381E12">
        <w:rPr>
          <w:rFonts w:cstheme="minorHAnsi"/>
          <w:sz w:val="24"/>
          <w:szCs w:val="24"/>
        </w:rPr>
        <w:t xml:space="preserve"> </w:t>
      </w:r>
      <w:r w:rsidR="00595DE7" w:rsidRPr="00381E12">
        <w:rPr>
          <w:rFonts w:cstheme="minorHAnsi"/>
          <w:sz w:val="24"/>
          <w:szCs w:val="24"/>
        </w:rPr>
        <w:t>eighty</w:t>
      </w:r>
      <w:r w:rsidRPr="00381E12">
        <w:rPr>
          <w:rFonts w:cstheme="minorHAnsi"/>
          <w:sz w:val="24"/>
          <w:szCs w:val="24"/>
        </w:rPr>
        <w:t xml:space="preserve"> </w:t>
      </w:r>
      <w:r w:rsidR="00261E5F" w:rsidRPr="00381E12">
        <w:rPr>
          <w:rFonts w:cstheme="minorHAnsi"/>
          <w:sz w:val="24"/>
          <w:szCs w:val="24"/>
        </w:rPr>
        <w:t>specimens of lithium</w:t>
      </w:r>
      <w:r w:rsidR="00381E12">
        <w:rPr>
          <w:rFonts w:cstheme="minorHAnsi"/>
          <w:sz w:val="24"/>
          <w:szCs w:val="24"/>
        </w:rPr>
        <w:t xml:space="preserve"> silicate</w:t>
      </w:r>
      <w:r w:rsidR="00261E5F" w:rsidRPr="00381E12">
        <w:rPr>
          <w:rFonts w:cstheme="minorHAnsi"/>
          <w:sz w:val="24"/>
          <w:szCs w:val="24"/>
        </w:rPr>
        <w:t>-based glass ceramic</w:t>
      </w:r>
      <w:r w:rsidRPr="00381E12">
        <w:rPr>
          <w:rFonts w:cstheme="minorHAnsi"/>
          <w:sz w:val="24"/>
          <w:szCs w:val="24"/>
        </w:rPr>
        <w:t xml:space="preserve"> (</w:t>
      </w:r>
      <w:r w:rsidR="00261E5F" w:rsidRPr="00381E12">
        <w:rPr>
          <w:rFonts w:cstheme="minorHAnsi"/>
          <w:sz w:val="24"/>
          <w:szCs w:val="24"/>
        </w:rPr>
        <w:t>LSGC</w:t>
      </w:r>
      <w:r w:rsidRPr="00381E12">
        <w:rPr>
          <w:rFonts w:cstheme="minorHAnsi"/>
          <w:sz w:val="24"/>
          <w:szCs w:val="24"/>
        </w:rPr>
        <w:t>)</w:t>
      </w:r>
      <w:r w:rsidR="00261E5F" w:rsidRPr="00381E12">
        <w:rPr>
          <w:rFonts w:cstheme="minorHAnsi"/>
          <w:sz w:val="24"/>
          <w:szCs w:val="24"/>
        </w:rPr>
        <w:t xml:space="preserve"> (IPS e. max® CAD (</w:t>
      </w:r>
      <w:proofErr w:type="spellStart"/>
      <w:r w:rsidR="00261E5F" w:rsidRPr="00381E12">
        <w:rPr>
          <w:rFonts w:cstheme="minorHAnsi"/>
          <w:sz w:val="24"/>
          <w:szCs w:val="24"/>
        </w:rPr>
        <w:t>Ivoclar-Vivadent</w:t>
      </w:r>
      <w:proofErr w:type="spellEnd"/>
      <w:r w:rsidR="00261E5F" w:rsidRPr="00381E12">
        <w:rPr>
          <w:rFonts w:cstheme="minorHAnsi"/>
          <w:sz w:val="24"/>
          <w:szCs w:val="24"/>
        </w:rPr>
        <w:t xml:space="preserve">, Liechtenstein, </w:t>
      </w:r>
      <w:proofErr w:type="spellStart"/>
      <w:r w:rsidR="00261E5F" w:rsidRPr="00381E12">
        <w:rPr>
          <w:rFonts w:cstheme="minorHAnsi"/>
          <w:sz w:val="24"/>
          <w:szCs w:val="24"/>
        </w:rPr>
        <w:t>Schaan</w:t>
      </w:r>
      <w:proofErr w:type="spellEnd"/>
      <w:r w:rsidR="00261E5F" w:rsidRPr="00381E12">
        <w:rPr>
          <w:rFonts w:cstheme="minorHAnsi"/>
          <w:sz w:val="24"/>
          <w:szCs w:val="24"/>
        </w:rPr>
        <w:t xml:space="preserve">), Vita </w:t>
      </w:r>
      <w:proofErr w:type="spellStart"/>
      <w:r w:rsidR="00261E5F" w:rsidRPr="00381E12">
        <w:rPr>
          <w:rFonts w:cstheme="minorHAnsi"/>
          <w:sz w:val="24"/>
          <w:szCs w:val="24"/>
        </w:rPr>
        <w:t>Suprinity</w:t>
      </w:r>
      <w:proofErr w:type="spellEnd"/>
      <w:r w:rsidR="00261E5F" w:rsidRPr="00381E12">
        <w:rPr>
          <w:rFonts w:cstheme="minorHAnsi"/>
          <w:sz w:val="24"/>
          <w:szCs w:val="24"/>
        </w:rPr>
        <w:t xml:space="preserve">® (Vita </w:t>
      </w:r>
      <w:proofErr w:type="spellStart"/>
      <w:r w:rsidR="00261E5F" w:rsidRPr="00381E12">
        <w:rPr>
          <w:rFonts w:cstheme="minorHAnsi"/>
          <w:sz w:val="24"/>
          <w:szCs w:val="24"/>
        </w:rPr>
        <w:t>Zahnfabrik</w:t>
      </w:r>
      <w:proofErr w:type="spellEnd"/>
      <w:r w:rsidR="00261E5F" w:rsidRPr="00381E12">
        <w:rPr>
          <w:rFonts w:cstheme="minorHAnsi"/>
          <w:sz w:val="24"/>
          <w:szCs w:val="24"/>
        </w:rPr>
        <w:t xml:space="preserve">, Bad </w:t>
      </w:r>
      <w:proofErr w:type="spellStart"/>
      <w:r w:rsidR="00261E5F" w:rsidRPr="00381E12">
        <w:rPr>
          <w:rFonts w:cstheme="minorHAnsi"/>
          <w:sz w:val="24"/>
          <w:szCs w:val="24"/>
        </w:rPr>
        <w:t>Säckingen</w:t>
      </w:r>
      <w:proofErr w:type="spellEnd"/>
      <w:r w:rsidR="00261E5F" w:rsidRPr="00381E12">
        <w:rPr>
          <w:rFonts w:cstheme="minorHAnsi"/>
          <w:sz w:val="24"/>
          <w:szCs w:val="24"/>
        </w:rPr>
        <w:t xml:space="preserve">, Germany), </w:t>
      </w:r>
      <w:proofErr w:type="spellStart"/>
      <w:r w:rsidR="00261E5F" w:rsidRPr="00381E12">
        <w:rPr>
          <w:rFonts w:cstheme="minorHAnsi"/>
          <w:sz w:val="24"/>
          <w:szCs w:val="24"/>
        </w:rPr>
        <w:t>Celtra</w:t>
      </w:r>
      <w:proofErr w:type="spellEnd"/>
      <w:r w:rsidR="00261E5F" w:rsidRPr="00381E12">
        <w:rPr>
          <w:rFonts w:cstheme="minorHAnsi"/>
          <w:sz w:val="24"/>
          <w:szCs w:val="24"/>
        </w:rPr>
        <w:t xml:space="preserve"> Duo® (</w:t>
      </w:r>
      <w:proofErr w:type="spellStart"/>
      <w:r w:rsidR="00261E5F" w:rsidRPr="00381E12">
        <w:rPr>
          <w:rFonts w:cstheme="minorHAnsi"/>
          <w:sz w:val="24"/>
          <w:szCs w:val="24"/>
        </w:rPr>
        <w:t>Dentsply</w:t>
      </w:r>
      <w:proofErr w:type="spellEnd"/>
      <w:r w:rsidR="00261E5F" w:rsidRPr="00381E12">
        <w:rPr>
          <w:rFonts w:cstheme="minorHAnsi"/>
          <w:sz w:val="24"/>
          <w:szCs w:val="24"/>
        </w:rPr>
        <w:t>, Hanau-Wolfgang, Germ</w:t>
      </w:r>
      <w:r w:rsidRPr="00381E12">
        <w:rPr>
          <w:rFonts w:cstheme="minorHAnsi"/>
          <w:sz w:val="24"/>
          <w:szCs w:val="24"/>
        </w:rPr>
        <w:t xml:space="preserve">any) and  </w:t>
      </w:r>
      <w:proofErr w:type="spellStart"/>
      <w:r w:rsidRPr="00381E12">
        <w:rPr>
          <w:rFonts w:cstheme="minorHAnsi"/>
          <w:sz w:val="24"/>
          <w:szCs w:val="24"/>
        </w:rPr>
        <w:t>n!ce</w:t>
      </w:r>
      <w:proofErr w:type="spellEnd"/>
      <w:r w:rsidRPr="00381E12">
        <w:rPr>
          <w:rFonts w:cstheme="minorHAnsi"/>
          <w:sz w:val="24"/>
          <w:szCs w:val="24"/>
        </w:rPr>
        <w:t xml:space="preserve"> ( </w:t>
      </w:r>
      <w:proofErr w:type="spellStart"/>
      <w:r w:rsidRPr="00381E12">
        <w:rPr>
          <w:rFonts w:cstheme="minorHAnsi"/>
          <w:sz w:val="24"/>
          <w:szCs w:val="24"/>
        </w:rPr>
        <w:t>Straumann</w:t>
      </w:r>
      <w:proofErr w:type="spellEnd"/>
      <w:r w:rsidR="00381E12" w:rsidRPr="00381E12">
        <w:rPr>
          <w:rFonts w:cstheme="minorHAnsi"/>
          <w:sz w:val="24"/>
          <w:szCs w:val="24"/>
        </w:rPr>
        <w:t>,</w:t>
      </w:r>
      <w:r w:rsidR="00381E12" w:rsidRPr="00381E12">
        <w:rPr>
          <w:rFonts w:cstheme="minorHAnsi"/>
          <w:sz w:val="24"/>
          <w:szCs w:val="24"/>
          <w:lang w:val="en"/>
        </w:rPr>
        <w:t xml:space="preserve"> Basel Switzerland)</w:t>
      </w:r>
      <w:r w:rsidR="00381E12">
        <w:rPr>
          <w:rFonts w:cstheme="minorHAnsi"/>
          <w:sz w:val="24"/>
          <w:szCs w:val="24"/>
        </w:rPr>
        <w:t>. All</w:t>
      </w:r>
      <w:r w:rsidR="00261E5F" w:rsidRPr="00381E12">
        <w:rPr>
          <w:rFonts w:cstheme="minorHAnsi"/>
          <w:sz w:val="24"/>
          <w:szCs w:val="24"/>
        </w:rPr>
        <w:t xml:space="preserve"> specimens</w:t>
      </w:r>
      <w:r w:rsidR="003B3DDF" w:rsidRPr="00381E12">
        <w:rPr>
          <w:rFonts w:cstheme="minorHAnsi"/>
          <w:sz w:val="24"/>
          <w:szCs w:val="24"/>
        </w:rPr>
        <w:t xml:space="preserve"> were highly polished. </w:t>
      </w:r>
      <w:r w:rsidR="00261E5F" w:rsidRPr="00381E12">
        <w:rPr>
          <w:rFonts w:cstheme="minorHAnsi"/>
          <w:sz w:val="24"/>
          <w:szCs w:val="24"/>
        </w:rPr>
        <w:t xml:space="preserve"> All specimens </w:t>
      </w:r>
      <w:r w:rsidR="00040646" w:rsidRPr="00381E12">
        <w:rPr>
          <w:rFonts w:cstheme="minorHAnsi"/>
          <w:sz w:val="24"/>
          <w:szCs w:val="24"/>
        </w:rPr>
        <w:t xml:space="preserve">assigned to </w:t>
      </w:r>
      <w:r w:rsidR="003B3DDF" w:rsidRPr="00381E12">
        <w:rPr>
          <w:rFonts w:cstheme="minorHAnsi"/>
          <w:sz w:val="24"/>
          <w:szCs w:val="24"/>
        </w:rPr>
        <w:t>following groups</w:t>
      </w:r>
      <w:r w:rsidR="00040646" w:rsidRPr="00381E12">
        <w:rPr>
          <w:rFonts w:cstheme="minorHAnsi"/>
          <w:sz w:val="24"/>
          <w:szCs w:val="24"/>
        </w:rPr>
        <w:t xml:space="preserve"> </w:t>
      </w:r>
      <w:r w:rsidR="00713B14" w:rsidRPr="00381E12">
        <w:rPr>
          <w:rFonts w:cstheme="minorHAnsi"/>
          <w:sz w:val="24"/>
          <w:szCs w:val="24"/>
        </w:rPr>
        <w:t xml:space="preserve">(1) Control (C) no treatment. </w:t>
      </w:r>
      <w:r w:rsidR="00261E5F" w:rsidRPr="00381E12">
        <w:rPr>
          <w:rFonts w:cstheme="minorHAnsi"/>
          <w:sz w:val="24"/>
          <w:szCs w:val="24"/>
        </w:rPr>
        <w:t xml:space="preserve">(2) </w:t>
      </w:r>
      <w:r w:rsidR="00907B56" w:rsidRPr="00381E12">
        <w:rPr>
          <w:rFonts w:cstheme="minorHAnsi"/>
          <w:sz w:val="24"/>
          <w:szCs w:val="24"/>
        </w:rPr>
        <w:t>Sandblasted</w:t>
      </w:r>
      <w:r w:rsidR="00261E5F" w:rsidRPr="00381E12">
        <w:rPr>
          <w:rFonts w:cstheme="minorHAnsi"/>
          <w:sz w:val="24"/>
          <w:szCs w:val="24"/>
        </w:rPr>
        <w:t xml:space="preserve"> (SB) with 50 µm Al</w:t>
      </w:r>
      <w:r w:rsidR="00261E5F" w:rsidRPr="00381E12">
        <w:rPr>
          <w:rFonts w:cstheme="minorHAnsi"/>
          <w:sz w:val="24"/>
          <w:szCs w:val="24"/>
          <w:vertAlign w:val="subscript"/>
        </w:rPr>
        <w:t>2</w:t>
      </w:r>
      <w:r w:rsidR="00261E5F" w:rsidRPr="00381E12">
        <w:rPr>
          <w:rFonts w:cstheme="minorHAnsi"/>
          <w:sz w:val="24"/>
          <w:szCs w:val="24"/>
        </w:rPr>
        <w:t>O</w:t>
      </w:r>
      <w:r w:rsidR="00261E5F" w:rsidRPr="00381E12">
        <w:rPr>
          <w:rFonts w:cstheme="minorHAnsi"/>
          <w:sz w:val="24"/>
          <w:szCs w:val="24"/>
          <w:vertAlign w:val="subscript"/>
        </w:rPr>
        <w:t xml:space="preserve">3 </w:t>
      </w:r>
      <w:r w:rsidR="00713B14" w:rsidRPr="00381E12">
        <w:rPr>
          <w:rFonts w:cstheme="minorHAnsi"/>
          <w:sz w:val="24"/>
          <w:szCs w:val="24"/>
        </w:rPr>
        <w:t xml:space="preserve">for 10s. </w:t>
      </w:r>
      <w:r w:rsidR="003B3DDF" w:rsidRPr="00381E12">
        <w:rPr>
          <w:rFonts w:cstheme="minorHAnsi"/>
          <w:sz w:val="24"/>
          <w:szCs w:val="24"/>
        </w:rPr>
        <w:t>(3) H</w:t>
      </w:r>
      <w:r w:rsidR="00261E5F" w:rsidRPr="00381E12">
        <w:rPr>
          <w:rFonts w:cstheme="minorHAnsi"/>
          <w:sz w:val="24"/>
          <w:szCs w:val="24"/>
        </w:rPr>
        <w:t>ydrofl</w:t>
      </w:r>
      <w:r w:rsidR="003B3DDF" w:rsidRPr="00381E12">
        <w:rPr>
          <w:rFonts w:cstheme="minorHAnsi"/>
          <w:sz w:val="24"/>
          <w:szCs w:val="24"/>
        </w:rPr>
        <w:t>uoric acid etched (HF) with 5% H</w:t>
      </w:r>
      <w:r w:rsidR="00261E5F" w:rsidRPr="00381E12">
        <w:rPr>
          <w:rFonts w:cstheme="minorHAnsi"/>
          <w:sz w:val="24"/>
          <w:szCs w:val="24"/>
        </w:rPr>
        <w:t>ydrofluoric acid for 20s, and 30</w:t>
      </w:r>
      <w:r w:rsidR="00040646" w:rsidRPr="00381E12">
        <w:rPr>
          <w:rFonts w:cstheme="minorHAnsi"/>
          <w:sz w:val="24"/>
          <w:szCs w:val="24"/>
        </w:rPr>
        <w:t xml:space="preserve">s according </w:t>
      </w:r>
      <w:r w:rsidR="00907B56" w:rsidRPr="00381E12">
        <w:rPr>
          <w:rFonts w:cstheme="minorHAnsi"/>
          <w:sz w:val="24"/>
          <w:szCs w:val="24"/>
        </w:rPr>
        <w:t>to manufacture</w:t>
      </w:r>
      <w:r w:rsidR="00040646" w:rsidRPr="00381E12">
        <w:rPr>
          <w:rFonts w:cstheme="minorHAnsi"/>
          <w:sz w:val="24"/>
          <w:szCs w:val="24"/>
        </w:rPr>
        <w:t xml:space="preserve"> recommendations</w:t>
      </w:r>
      <w:r w:rsidR="00713B14" w:rsidRPr="00381E12">
        <w:rPr>
          <w:rFonts w:cstheme="minorHAnsi"/>
          <w:sz w:val="24"/>
          <w:szCs w:val="24"/>
        </w:rPr>
        <w:t>.</w:t>
      </w:r>
      <w:r w:rsidR="00040646" w:rsidRPr="00381E12">
        <w:rPr>
          <w:rFonts w:cstheme="minorHAnsi"/>
          <w:sz w:val="24"/>
          <w:szCs w:val="24"/>
        </w:rPr>
        <w:t xml:space="preserve"> </w:t>
      </w:r>
      <w:r w:rsidR="003B3DDF" w:rsidRPr="00381E12">
        <w:rPr>
          <w:rFonts w:cstheme="minorHAnsi"/>
          <w:sz w:val="24"/>
          <w:szCs w:val="24"/>
        </w:rPr>
        <w:t>(4) SB</w:t>
      </w:r>
      <w:r w:rsidR="00261E5F" w:rsidRPr="00381E12">
        <w:rPr>
          <w:rFonts w:cstheme="minorHAnsi"/>
          <w:sz w:val="24"/>
          <w:szCs w:val="24"/>
        </w:rPr>
        <w:t xml:space="preserve"> +</w:t>
      </w:r>
      <w:r w:rsidR="003B3DDF" w:rsidRPr="00381E12">
        <w:rPr>
          <w:rFonts w:cstheme="minorHAnsi"/>
          <w:sz w:val="24"/>
          <w:szCs w:val="24"/>
        </w:rPr>
        <w:t xml:space="preserve"> HF</w:t>
      </w:r>
      <w:r w:rsidR="00200C7A" w:rsidRPr="00381E12">
        <w:rPr>
          <w:rFonts w:cstheme="minorHAnsi"/>
          <w:sz w:val="24"/>
          <w:szCs w:val="24"/>
        </w:rPr>
        <w:t xml:space="preserve">. </w:t>
      </w:r>
      <w:r w:rsidR="00907B56" w:rsidRPr="00381E12">
        <w:rPr>
          <w:rFonts w:cstheme="minorHAnsi"/>
          <w:sz w:val="24"/>
          <w:szCs w:val="24"/>
        </w:rPr>
        <w:t>Resin</w:t>
      </w:r>
      <w:r w:rsidR="00847DAA" w:rsidRPr="00381E12">
        <w:rPr>
          <w:rFonts w:cstheme="minorHAnsi"/>
          <w:sz w:val="24"/>
          <w:szCs w:val="24"/>
        </w:rPr>
        <w:t xml:space="preserve"> cement (</w:t>
      </w:r>
      <w:proofErr w:type="spellStart"/>
      <w:r w:rsidR="00847DAA" w:rsidRPr="00381E12">
        <w:rPr>
          <w:rFonts w:cstheme="minorHAnsi"/>
          <w:sz w:val="24"/>
          <w:szCs w:val="24"/>
        </w:rPr>
        <w:t>Pana</w:t>
      </w:r>
      <w:r w:rsidR="00261E5F" w:rsidRPr="00381E12">
        <w:rPr>
          <w:rFonts w:cstheme="minorHAnsi"/>
          <w:sz w:val="24"/>
          <w:szCs w:val="24"/>
        </w:rPr>
        <w:t>via</w:t>
      </w:r>
      <w:proofErr w:type="spellEnd"/>
      <w:r w:rsidR="00261E5F" w:rsidRPr="00381E12">
        <w:rPr>
          <w:rFonts w:cstheme="minorHAnsi"/>
          <w:sz w:val="24"/>
          <w:szCs w:val="24"/>
        </w:rPr>
        <w:t xml:space="preserve"> </w:t>
      </w:r>
      <w:r w:rsidR="00713B14" w:rsidRPr="00381E12">
        <w:rPr>
          <w:rFonts w:cstheme="minorHAnsi"/>
          <w:sz w:val="24"/>
          <w:szCs w:val="24"/>
        </w:rPr>
        <w:t>V</w:t>
      </w:r>
      <w:r w:rsidR="00261E5F" w:rsidRPr="00381E12">
        <w:rPr>
          <w:rFonts w:cstheme="minorHAnsi"/>
          <w:sz w:val="24"/>
          <w:szCs w:val="24"/>
        </w:rPr>
        <w:t>5</w:t>
      </w:r>
      <w:r w:rsidR="00847DAA" w:rsidRPr="00381E12">
        <w:rPr>
          <w:rFonts w:cstheme="minorHAnsi"/>
          <w:sz w:val="24"/>
          <w:szCs w:val="24"/>
        </w:rPr>
        <w:t xml:space="preserve">, Kuraray </w:t>
      </w:r>
      <w:r w:rsidR="003B3DDF" w:rsidRPr="00381E12">
        <w:rPr>
          <w:rFonts w:cstheme="minorHAnsi"/>
          <w:sz w:val="24"/>
          <w:szCs w:val="24"/>
        </w:rPr>
        <w:t>Noritake Dental,</w:t>
      </w:r>
      <w:r w:rsidR="00847DAA" w:rsidRPr="00381E12">
        <w:rPr>
          <w:rFonts w:cstheme="minorHAnsi"/>
          <w:sz w:val="24"/>
          <w:szCs w:val="24"/>
        </w:rPr>
        <w:t xml:space="preserve"> </w:t>
      </w:r>
      <w:proofErr w:type="gramStart"/>
      <w:r w:rsidR="00847DAA" w:rsidRPr="00381E12">
        <w:rPr>
          <w:rFonts w:cstheme="minorHAnsi"/>
          <w:sz w:val="24"/>
          <w:szCs w:val="24"/>
        </w:rPr>
        <w:t>Okayama</w:t>
      </w:r>
      <w:proofErr w:type="gramEnd"/>
      <w:r w:rsidR="00847DAA" w:rsidRPr="00381E12">
        <w:rPr>
          <w:rFonts w:cstheme="minorHAnsi"/>
          <w:sz w:val="24"/>
          <w:szCs w:val="24"/>
        </w:rPr>
        <w:t>, Japan</w:t>
      </w:r>
      <w:r w:rsidR="00261E5F" w:rsidRPr="00381E12">
        <w:rPr>
          <w:rFonts w:cstheme="minorHAnsi"/>
          <w:sz w:val="24"/>
          <w:szCs w:val="24"/>
        </w:rPr>
        <w:t>) was applied and light cure for 5</w:t>
      </w:r>
      <w:r w:rsidRPr="00381E12">
        <w:rPr>
          <w:rFonts w:cstheme="minorHAnsi"/>
          <w:sz w:val="24"/>
          <w:szCs w:val="24"/>
        </w:rPr>
        <w:t>s</w:t>
      </w:r>
      <w:r w:rsidR="00261E5F" w:rsidRPr="00381E12">
        <w:rPr>
          <w:rFonts w:cstheme="minorHAnsi"/>
          <w:sz w:val="24"/>
          <w:szCs w:val="24"/>
        </w:rPr>
        <w:t>. The specimens were submitted in distilled water at 37 °C for 30 days and subjecte</w:t>
      </w:r>
      <w:r w:rsidR="00040646" w:rsidRPr="00381E12">
        <w:rPr>
          <w:rFonts w:cstheme="minorHAnsi"/>
          <w:sz w:val="24"/>
          <w:szCs w:val="24"/>
        </w:rPr>
        <w:t>d to a micro-shear test</w:t>
      </w:r>
      <w:r w:rsidR="00173C48" w:rsidRPr="00381E12">
        <w:rPr>
          <w:rFonts w:cstheme="minorHAnsi"/>
          <w:sz w:val="24"/>
          <w:szCs w:val="24"/>
        </w:rPr>
        <w:t>.</w:t>
      </w:r>
      <w:r w:rsidR="00595DE7" w:rsidRPr="00381E12">
        <w:rPr>
          <w:rFonts w:cstheme="minorHAnsi"/>
          <w:sz w:val="24"/>
          <w:szCs w:val="24"/>
        </w:rPr>
        <w:t xml:space="preserve"> </w:t>
      </w:r>
      <w:r w:rsidR="00040646" w:rsidRPr="00381E12">
        <w:rPr>
          <w:rFonts w:cstheme="minorHAnsi"/>
          <w:sz w:val="24"/>
          <w:szCs w:val="24"/>
        </w:rPr>
        <w:t>Atomic force microscopy used to evaluate the</w:t>
      </w:r>
      <w:r w:rsidR="00033276" w:rsidRPr="00381E12">
        <w:rPr>
          <w:rFonts w:cstheme="minorHAnsi"/>
          <w:sz w:val="24"/>
          <w:szCs w:val="24"/>
        </w:rPr>
        <w:t xml:space="preserve"> surface roughness.</w:t>
      </w:r>
      <w:r w:rsidR="00595DE7" w:rsidRPr="00381E12">
        <w:rPr>
          <w:rFonts w:cstheme="minorHAnsi"/>
          <w:sz w:val="24"/>
          <w:szCs w:val="24"/>
        </w:rPr>
        <w:t xml:space="preserve"> </w:t>
      </w:r>
      <w:r w:rsidR="00381E12" w:rsidRPr="00381E12">
        <w:rPr>
          <w:rFonts w:cstheme="minorHAnsi"/>
          <w:sz w:val="24"/>
          <w:szCs w:val="24"/>
        </w:rPr>
        <w:t xml:space="preserve"> Data were analyzed by 2-</w:t>
      </w:r>
      <w:r w:rsidR="00173C48" w:rsidRPr="00381E12">
        <w:rPr>
          <w:rFonts w:cstheme="minorHAnsi"/>
          <w:sz w:val="24"/>
          <w:szCs w:val="24"/>
        </w:rPr>
        <w:t xml:space="preserve">Way </w:t>
      </w:r>
      <w:proofErr w:type="spellStart"/>
      <w:r w:rsidR="00173C48" w:rsidRPr="00381E12">
        <w:rPr>
          <w:rFonts w:cstheme="minorHAnsi"/>
          <w:sz w:val="24"/>
          <w:szCs w:val="24"/>
        </w:rPr>
        <w:t>Anova</w:t>
      </w:r>
      <w:proofErr w:type="spellEnd"/>
      <w:r w:rsidR="00173C48" w:rsidRPr="00381E12">
        <w:rPr>
          <w:rFonts w:cstheme="minorHAnsi"/>
          <w:sz w:val="24"/>
          <w:szCs w:val="24"/>
        </w:rPr>
        <w:t xml:space="preserve"> and Tukey test (α = 5%).</w:t>
      </w:r>
    </w:p>
    <w:p w:rsidR="00A8551E" w:rsidRPr="00381E12" w:rsidRDefault="003B3DDF" w:rsidP="00381E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381E12">
        <w:rPr>
          <w:rFonts w:cstheme="minorHAnsi"/>
          <w:sz w:val="24"/>
          <w:szCs w:val="24"/>
        </w:rPr>
        <w:t xml:space="preserve">Result: </w:t>
      </w:r>
      <w:r w:rsidR="00381E12">
        <w:rPr>
          <w:rFonts w:cstheme="minorHAnsi"/>
          <w:sz w:val="24"/>
          <w:szCs w:val="24"/>
        </w:rPr>
        <w:t>Sandblasted</w:t>
      </w:r>
      <w:r w:rsidR="00AD7BD2" w:rsidRPr="00381E12">
        <w:rPr>
          <w:rFonts w:cstheme="minorHAnsi"/>
          <w:sz w:val="24"/>
          <w:szCs w:val="24"/>
        </w:rPr>
        <w:t xml:space="preserve"> </w:t>
      </w:r>
      <w:r w:rsidRPr="00381E12">
        <w:rPr>
          <w:rFonts w:cstheme="minorHAnsi"/>
          <w:sz w:val="24"/>
          <w:szCs w:val="24"/>
        </w:rPr>
        <w:t>(SB</w:t>
      </w:r>
      <w:r w:rsidR="00033276" w:rsidRPr="00381E12">
        <w:rPr>
          <w:rFonts w:cstheme="minorHAnsi"/>
          <w:sz w:val="24"/>
          <w:szCs w:val="24"/>
        </w:rPr>
        <w:t>) demonstrated</w:t>
      </w:r>
      <w:r w:rsidR="00AD7BD2" w:rsidRPr="00381E12">
        <w:rPr>
          <w:rFonts w:cstheme="minorHAnsi"/>
          <w:sz w:val="24"/>
          <w:szCs w:val="24"/>
        </w:rPr>
        <w:t xml:space="preserve"> a rougher surface </w:t>
      </w:r>
      <w:r w:rsidR="00033276" w:rsidRPr="00381E12">
        <w:rPr>
          <w:rFonts w:cstheme="minorHAnsi"/>
          <w:sz w:val="24"/>
          <w:szCs w:val="24"/>
        </w:rPr>
        <w:t xml:space="preserve">on </w:t>
      </w:r>
      <w:proofErr w:type="spellStart"/>
      <w:r w:rsidR="00033276" w:rsidRPr="00381E12">
        <w:rPr>
          <w:rFonts w:cstheme="minorHAnsi"/>
          <w:sz w:val="24"/>
          <w:szCs w:val="24"/>
        </w:rPr>
        <w:t>C</w:t>
      </w:r>
      <w:r w:rsidR="00713B14" w:rsidRPr="00381E12">
        <w:rPr>
          <w:rFonts w:cstheme="minorHAnsi"/>
          <w:sz w:val="24"/>
          <w:szCs w:val="24"/>
        </w:rPr>
        <w:t>eltra</w:t>
      </w:r>
      <w:proofErr w:type="spellEnd"/>
      <w:r w:rsidR="00033276" w:rsidRPr="00381E12">
        <w:rPr>
          <w:rFonts w:cstheme="minorHAnsi"/>
          <w:sz w:val="24"/>
          <w:szCs w:val="24"/>
        </w:rPr>
        <w:t xml:space="preserve"> and V</w:t>
      </w:r>
      <w:r w:rsidR="00023991" w:rsidRPr="00381E12">
        <w:rPr>
          <w:rFonts w:cstheme="minorHAnsi"/>
          <w:sz w:val="24"/>
          <w:szCs w:val="24"/>
        </w:rPr>
        <w:t>ita. While</w:t>
      </w:r>
      <w:r w:rsidR="00FD2085" w:rsidRPr="00381E12">
        <w:rPr>
          <w:rFonts w:cstheme="minorHAnsi"/>
          <w:sz w:val="24"/>
          <w:szCs w:val="24"/>
        </w:rPr>
        <w:t xml:space="preserve"> </w:t>
      </w:r>
    </w:p>
    <w:p w:rsidR="00200C7A" w:rsidRPr="00381E12" w:rsidRDefault="00E3309A" w:rsidP="00381E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381E12">
        <w:rPr>
          <w:rFonts w:cstheme="minorHAnsi"/>
          <w:sz w:val="24"/>
          <w:szCs w:val="24"/>
        </w:rPr>
        <w:t xml:space="preserve"> </w:t>
      </w:r>
      <w:r w:rsidR="00033276" w:rsidRPr="00381E12">
        <w:rPr>
          <w:rFonts w:cstheme="minorHAnsi"/>
          <w:sz w:val="24"/>
          <w:szCs w:val="24"/>
        </w:rPr>
        <w:t>SB+HF</w:t>
      </w:r>
      <w:r w:rsidRPr="00381E12">
        <w:rPr>
          <w:rFonts w:cstheme="minorHAnsi"/>
          <w:sz w:val="24"/>
          <w:szCs w:val="24"/>
        </w:rPr>
        <w:t xml:space="preserve"> </w:t>
      </w:r>
      <w:r w:rsidR="00A8551E" w:rsidRPr="00381E12">
        <w:rPr>
          <w:rFonts w:cstheme="minorHAnsi"/>
          <w:sz w:val="24"/>
          <w:szCs w:val="24"/>
        </w:rPr>
        <w:t xml:space="preserve">showed significantly higher bond </w:t>
      </w:r>
      <w:r w:rsidR="00033276" w:rsidRPr="00381E12">
        <w:rPr>
          <w:rFonts w:cstheme="minorHAnsi"/>
          <w:sz w:val="24"/>
          <w:szCs w:val="24"/>
        </w:rPr>
        <w:t xml:space="preserve">strength for </w:t>
      </w:r>
      <w:proofErr w:type="spellStart"/>
      <w:r w:rsidR="00033276" w:rsidRPr="00381E12">
        <w:rPr>
          <w:rFonts w:cstheme="minorHAnsi"/>
          <w:sz w:val="24"/>
          <w:szCs w:val="24"/>
        </w:rPr>
        <w:t>C</w:t>
      </w:r>
      <w:r w:rsidR="00A8551E" w:rsidRPr="00381E12">
        <w:rPr>
          <w:rFonts w:cstheme="minorHAnsi"/>
          <w:sz w:val="24"/>
          <w:szCs w:val="24"/>
        </w:rPr>
        <w:t>eltra</w:t>
      </w:r>
      <w:proofErr w:type="spellEnd"/>
      <w:r w:rsidR="00A8551E" w:rsidRPr="00381E12">
        <w:rPr>
          <w:rFonts w:cstheme="minorHAnsi"/>
          <w:sz w:val="24"/>
          <w:szCs w:val="24"/>
        </w:rPr>
        <w:t xml:space="preserve"> and </w:t>
      </w:r>
      <w:r w:rsidR="00033276" w:rsidRPr="00381E12">
        <w:rPr>
          <w:rFonts w:cstheme="minorHAnsi"/>
          <w:sz w:val="24"/>
          <w:szCs w:val="24"/>
        </w:rPr>
        <w:t>Vita (</w:t>
      </w:r>
      <w:r w:rsidR="00200C7A" w:rsidRPr="00381E12">
        <w:rPr>
          <w:rFonts w:cstheme="minorHAnsi"/>
          <w:sz w:val="24"/>
          <w:szCs w:val="24"/>
        </w:rPr>
        <w:t>p &lt;.0</w:t>
      </w:r>
      <w:r w:rsidR="00713B14" w:rsidRPr="00381E12">
        <w:rPr>
          <w:rFonts w:cstheme="minorHAnsi"/>
          <w:sz w:val="24"/>
          <w:szCs w:val="24"/>
        </w:rPr>
        <w:t>5).</w:t>
      </w:r>
    </w:p>
    <w:p w:rsidR="00200C7A" w:rsidRPr="00381E12" w:rsidRDefault="00200C7A" w:rsidP="00381E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381E12">
        <w:rPr>
          <w:rFonts w:cstheme="minorHAnsi"/>
          <w:sz w:val="24"/>
          <w:szCs w:val="24"/>
        </w:rPr>
        <w:t>Both sandbla</w:t>
      </w:r>
      <w:r w:rsidR="00381E12">
        <w:rPr>
          <w:rFonts w:cstheme="minorHAnsi"/>
          <w:sz w:val="24"/>
          <w:szCs w:val="24"/>
        </w:rPr>
        <w:t>sted</w:t>
      </w:r>
      <w:r w:rsidR="00033276" w:rsidRPr="00381E12">
        <w:rPr>
          <w:rFonts w:cstheme="minorHAnsi"/>
          <w:sz w:val="24"/>
          <w:szCs w:val="24"/>
        </w:rPr>
        <w:t xml:space="preserve"> and SB+HF </w:t>
      </w:r>
      <w:r w:rsidRPr="00381E12">
        <w:rPr>
          <w:rFonts w:cstheme="minorHAnsi"/>
          <w:sz w:val="24"/>
          <w:szCs w:val="24"/>
        </w:rPr>
        <w:t>produced higher surface roughness for e.ma</w:t>
      </w:r>
      <w:r w:rsidR="00713B14" w:rsidRPr="00381E12">
        <w:rPr>
          <w:rFonts w:cstheme="minorHAnsi"/>
          <w:sz w:val="24"/>
          <w:szCs w:val="24"/>
        </w:rPr>
        <w:t xml:space="preserve">x and </w:t>
      </w:r>
      <w:proofErr w:type="spellStart"/>
      <w:r w:rsidR="00713B14" w:rsidRPr="00381E12">
        <w:rPr>
          <w:rFonts w:cstheme="minorHAnsi"/>
          <w:sz w:val="24"/>
          <w:szCs w:val="24"/>
        </w:rPr>
        <w:t>n</w:t>
      </w:r>
      <w:proofErr w:type="gramStart"/>
      <w:r w:rsidR="00713B14" w:rsidRPr="00381E12">
        <w:rPr>
          <w:rFonts w:cstheme="minorHAnsi"/>
          <w:sz w:val="24"/>
          <w:szCs w:val="24"/>
        </w:rPr>
        <w:t>!ce</w:t>
      </w:r>
      <w:proofErr w:type="spellEnd"/>
      <w:proofErr w:type="gramEnd"/>
      <w:r w:rsidR="00033276" w:rsidRPr="00381E12">
        <w:rPr>
          <w:rFonts w:cstheme="minorHAnsi"/>
          <w:sz w:val="24"/>
          <w:szCs w:val="24"/>
        </w:rPr>
        <w:t xml:space="preserve"> . However, etching and SB+HF </w:t>
      </w:r>
      <w:r w:rsidRPr="00381E12">
        <w:rPr>
          <w:rFonts w:cstheme="minorHAnsi"/>
          <w:sz w:val="24"/>
          <w:szCs w:val="24"/>
        </w:rPr>
        <w:t xml:space="preserve">demonstrated higher bond strength </w:t>
      </w:r>
      <w:r w:rsidR="00713B14" w:rsidRPr="00381E12">
        <w:rPr>
          <w:rFonts w:cstheme="minorHAnsi"/>
          <w:sz w:val="24"/>
          <w:szCs w:val="24"/>
        </w:rPr>
        <w:t xml:space="preserve">for both e.max and </w:t>
      </w:r>
      <w:proofErr w:type="spellStart"/>
      <w:r w:rsidR="00713B14" w:rsidRPr="00381E12">
        <w:rPr>
          <w:rFonts w:cstheme="minorHAnsi"/>
          <w:sz w:val="24"/>
          <w:szCs w:val="24"/>
        </w:rPr>
        <w:t>n</w:t>
      </w:r>
      <w:proofErr w:type="gramStart"/>
      <w:r w:rsidR="00713B14" w:rsidRPr="00381E12">
        <w:rPr>
          <w:rFonts w:cstheme="minorHAnsi"/>
          <w:sz w:val="24"/>
          <w:szCs w:val="24"/>
        </w:rPr>
        <w:t>!ce</w:t>
      </w:r>
      <w:proofErr w:type="spellEnd"/>
      <w:proofErr w:type="gramEnd"/>
      <w:r w:rsidR="00713B14" w:rsidRPr="00381E12">
        <w:rPr>
          <w:rFonts w:cstheme="minorHAnsi"/>
          <w:sz w:val="24"/>
          <w:szCs w:val="24"/>
        </w:rPr>
        <w:t>.</w:t>
      </w:r>
    </w:p>
    <w:p w:rsidR="00200C7A" w:rsidRPr="00381E12" w:rsidRDefault="00200C7A" w:rsidP="00381E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381E12">
        <w:rPr>
          <w:rFonts w:cstheme="minorHAnsi"/>
          <w:sz w:val="24"/>
          <w:szCs w:val="24"/>
        </w:rPr>
        <w:t>Conclusion</w:t>
      </w:r>
      <w:r w:rsidR="00033276" w:rsidRPr="00381E12">
        <w:rPr>
          <w:rFonts w:cstheme="minorHAnsi"/>
          <w:sz w:val="24"/>
          <w:szCs w:val="24"/>
        </w:rPr>
        <w:t>: SB+HF increase the bond strength for both</w:t>
      </w:r>
      <w:r w:rsidR="00381E12" w:rsidRPr="00381E12">
        <w:rPr>
          <w:rFonts w:cstheme="minorHAnsi"/>
          <w:sz w:val="24"/>
          <w:szCs w:val="24"/>
        </w:rPr>
        <w:t xml:space="preserve"> Vita and </w:t>
      </w:r>
      <w:proofErr w:type="spellStart"/>
      <w:proofErr w:type="gramStart"/>
      <w:r w:rsidR="00381E12" w:rsidRPr="00381E12">
        <w:rPr>
          <w:rFonts w:cstheme="minorHAnsi"/>
          <w:sz w:val="24"/>
          <w:szCs w:val="24"/>
        </w:rPr>
        <w:t>Celtra</w:t>
      </w:r>
      <w:proofErr w:type="spellEnd"/>
      <w:r w:rsidR="00381E12" w:rsidRPr="00381E12">
        <w:rPr>
          <w:rFonts w:cstheme="minorHAnsi"/>
          <w:sz w:val="24"/>
          <w:szCs w:val="24"/>
        </w:rPr>
        <w:t xml:space="preserve"> </w:t>
      </w:r>
      <w:r w:rsidR="00033276" w:rsidRPr="00381E12">
        <w:rPr>
          <w:rFonts w:cstheme="minorHAnsi"/>
          <w:sz w:val="24"/>
          <w:szCs w:val="24"/>
        </w:rPr>
        <w:t>,</w:t>
      </w:r>
      <w:proofErr w:type="gramEnd"/>
      <w:r w:rsidR="00033276" w:rsidRPr="00381E12">
        <w:rPr>
          <w:rFonts w:cstheme="minorHAnsi"/>
          <w:sz w:val="24"/>
          <w:szCs w:val="24"/>
        </w:rPr>
        <w:t xml:space="preserve"> however there is not significant different </w:t>
      </w:r>
      <w:r w:rsidR="00381E12" w:rsidRPr="00381E12">
        <w:rPr>
          <w:rFonts w:cstheme="minorHAnsi"/>
          <w:sz w:val="24"/>
          <w:szCs w:val="24"/>
        </w:rPr>
        <w:t xml:space="preserve">of bond strength </w:t>
      </w:r>
      <w:r w:rsidR="00033276" w:rsidRPr="00381E12">
        <w:rPr>
          <w:rFonts w:cstheme="minorHAnsi"/>
          <w:sz w:val="24"/>
          <w:szCs w:val="24"/>
        </w:rPr>
        <w:t xml:space="preserve">between etching and SB +HF for e.max </w:t>
      </w:r>
      <w:r w:rsidR="00381E12" w:rsidRPr="00381E12">
        <w:rPr>
          <w:rFonts w:cstheme="minorHAnsi"/>
          <w:sz w:val="24"/>
          <w:szCs w:val="24"/>
        </w:rPr>
        <w:t xml:space="preserve">and </w:t>
      </w:r>
      <w:proofErr w:type="spellStart"/>
      <w:r w:rsidR="00381E12" w:rsidRPr="00381E12">
        <w:rPr>
          <w:rFonts w:cstheme="minorHAnsi"/>
          <w:sz w:val="24"/>
          <w:szCs w:val="24"/>
        </w:rPr>
        <w:t>n!ce</w:t>
      </w:r>
      <w:proofErr w:type="spellEnd"/>
      <w:r w:rsidR="00381E12" w:rsidRPr="00381E12">
        <w:rPr>
          <w:rFonts w:cstheme="minorHAnsi"/>
          <w:sz w:val="24"/>
          <w:szCs w:val="24"/>
        </w:rPr>
        <w:t>.</w:t>
      </w:r>
    </w:p>
    <w:p w:rsidR="00200C7A" w:rsidRPr="00381E12" w:rsidRDefault="00200C7A" w:rsidP="00381E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07882" w:rsidRDefault="00107882" w:rsidP="00107882">
      <w:pPr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Keywords: </w:t>
      </w:r>
      <w:r w:rsidRPr="00381E12">
        <w:rPr>
          <w:rFonts w:cstheme="minorHAnsi"/>
          <w:sz w:val="24"/>
          <w:szCs w:val="24"/>
        </w:rPr>
        <w:t>lithium silicate-based glass ceramic</w:t>
      </w:r>
      <w:r>
        <w:rPr>
          <w:rFonts w:cstheme="minorHAnsi"/>
          <w:sz w:val="24"/>
          <w:szCs w:val="24"/>
        </w:rPr>
        <w:t>,</w:t>
      </w:r>
      <w:r w:rsidRPr="00107882">
        <w:rPr>
          <w:rFonts w:cstheme="minorHAnsi"/>
          <w:sz w:val="24"/>
          <w:szCs w:val="24"/>
        </w:rPr>
        <w:t xml:space="preserve"> </w:t>
      </w:r>
      <w:r w:rsidRPr="00381E12">
        <w:rPr>
          <w:rFonts w:cstheme="minorHAnsi"/>
          <w:sz w:val="24"/>
          <w:szCs w:val="24"/>
        </w:rPr>
        <w:t>bond strength</w:t>
      </w:r>
      <w:r>
        <w:rPr>
          <w:rFonts w:cstheme="minorHAnsi"/>
          <w:sz w:val="24"/>
          <w:szCs w:val="24"/>
        </w:rPr>
        <w:t>,</w:t>
      </w:r>
      <w:r w:rsidRPr="00107882">
        <w:rPr>
          <w:b/>
          <w:bCs/>
          <w:sz w:val="24"/>
          <w:szCs w:val="24"/>
        </w:rPr>
        <w:t xml:space="preserve"> </w:t>
      </w:r>
      <w:r w:rsidRPr="00107882">
        <w:rPr>
          <w:sz w:val="24"/>
          <w:szCs w:val="24"/>
        </w:rPr>
        <w:t>surface treatments</w:t>
      </w:r>
    </w:p>
    <w:p w:rsidR="007542D4" w:rsidRDefault="007542D4" w:rsidP="00107882">
      <w:pPr>
        <w:jc w:val="both"/>
        <w:rPr>
          <w:sz w:val="24"/>
          <w:szCs w:val="24"/>
        </w:rPr>
      </w:pPr>
    </w:p>
    <w:p w:rsidR="007542D4" w:rsidRDefault="007542D4" w:rsidP="001078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Muna Bebsh </w:t>
      </w:r>
    </w:p>
    <w:p w:rsidR="007542D4" w:rsidRPr="00107882" w:rsidRDefault="007542D4" w:rsidP="00107882">
      <w:pPr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Poster presentation </w:t>
      </w:r>
    </w:p>
    <w:p w:rsidR="00200C7A" w:rsidRPr="00381E12" w:rsidRDefault="00200C7A" w:rsidP="00381E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sectPr w:rsidR="00200C7A" w:rsidRPr="00381E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D2D"/>
    <w:rsid w:val="00023991"/>
    <w:rsid w:val="00033276"/>
    <w:rsid w:val="00040646"/>
    <w:rsid w:val="00107882"/>
    <w:rsid w:val="00173C48"/>
    <w:rsid w:val="00200C7A"/>
    <w:rsid w:val="00261E5F"/>
    <w:rsid w:val="00381E12"/>
    <w:rsid w:val="003B3DDF"/>
    <w:rsid w:val="003E765E"/>
    <w:rsid w:val="004204CF"/>
    <w:rsid w:val="00595DE7"/>
    <w:rsid w:val="006E2886"/>
    <w:rsid w:val="00713B14"/>
    <w:rsid w:val="007542D4"/>
    <w:rsid w:val="00847DAA"/>
    <w:rsid w:val="00907B56"/>
    <w:rsid w:val="0093497D"/>
    <w:rsid w:val="009754F7"/>
    <w:rsid w:val="00A516B3"/>
    <w:rsid w:val="00A8551E"/>
    <w:rsid w:val="00AD7BD2"/>
    <w:rsid w:val="00E04880"/>
    <w:rsid w:val="00E3309A"/>
    <w:rsid w:val="00E62E0E"/>
    <w:rsid w:val="00F17D2D"/>
    <w:rsid w:val="00FD2085"/>
    <w:rsid w:val="00FD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D22F36-C269-4186-9E36-E0C0AC22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D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81E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EDEE079-EE57-4870-9A25-C2288182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muna bebsh</dc:creator>
  <cp:keywords/>
  <dc:description/>
  <cp:lastModifiedBy>muna bebsh</cp:lastModifiedBy>
  <cp:revision>13</cp:revision>
  <dcterms:created xsi:type="dcterms:W3CDTF">2018-01-29T19:55:00Z</dcterms:created>
  <dcterms:modified xsi:type="dcterms:W3CDTF">2018-04-18T19:57:00Z</dcterms:modified>
</cp:coreProperties>
</file>