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2BB" w:rsidRDefault="001B2D80">
      <w:pPr>
        <w:pStyle w:val="Body"/>
        <w:bidi w:val="0"/>
      </w:pPr>
      <w:r>
        <w:rPr>
          <w:noProof/>
        </w:rPr>
        <w:drawing>
          <wp:anchor distT="152400" distB="152400" distL="152400" distR="152400" simplePos="0" relativeHeight="251660288" behindDoc="0" locked="0" layoutInCell="1" allowOverlap="1">
            <wp:simplePos x="0" y="0"/>
            <wp:positionH relativeFrom="margin">
              <wp:posOffset>4042634</wp:posOffset>
            </wp:positionH>
            <wp:positionV relativeFrom="page">
              <wp:posOffset>588774</wp:posOffset>
            </wp:positionV>
            <wp:extent cx="1807650" cy="2354149"/>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C4C37560-0C4B-4B21-8475-414FABE57040-L0-001.jpeg"/>
                    <pic:cNvPicPr>
                      <a:picLocks noChangeAspect="1"/>
                    </pic:cNvPicPr>
                  </pic:nvPicPr>
                  <pic:blipFill>
                    <a:blip r:embed="rId6">
                      <a:extLst/>
                    </a:blip>
                    <a:stretch>
                      <a:fillRect/>
                    </a:stretch>
                  </pic:blipFill>
                  <pic:spPr>
                    <a:xfrm>
                      <a:off x="0" y="0"/>
                      <a:ext cx="1807650" cy="2354149"/>
                    </a:xfrm>
                    <a:prstGeom prst="rect">
                      <a:avLst/>
                    </a:prstGeom>
                    <a:ln w="12700" cap="flat">
                      <a:noFill/>
                      <a:miter lim="400000"/>
                    </a:ln>
                    <a:effectLst/>
                  </pic:spPr>
                </pic:pic>
              </a:graphicData>
            </a:graphic>
          </wp:anchor>
        </w:drawing>
      </w:r>
    </w:p>
    <w:p w:rsidR="004D42BB" w:rsidRDefault="004D42BB">
      <w:pPr>
        <w:pStyle w:val="Body"/>
        <w:bidi w:val="0"/>
      </w:pPr>
    </w:p>
    <w:p w:rsidR="004D42BB" w:rsidRDefault="004D42BB">
      <w:pPr>
        <w:pStyle w:val="Body"/>
        <w:bidi w:val="0"/>
      </w:pPr>
    </w:p>
    <w:p w:rsidR="004D42BB" w:rsidRDefault="004D42BB">
      <w:pPr>
        <w:pStyle w:val="Body"/>
        <w:bidi w:val="0"/>
      </w:pPr>
    </w:p>
    <w:p w:rsidR="004D42BB" w:rsidRDefault="004D42BB">
      <w:pPr>
        <w:pStyle w:val="Body"/>
        <w:bidi w:val="0"/>
      </w:pPr>
    </w:p>
    <w:p w:rsidR="004D42BB" w:rsidRDefault="004D42BB">
      <w:pPr>
        <w:pStyle w:val="Body"/>
        <w:bidi w:val="0"/>
      </w:pPr>
    </w:p>
    <w:p w:rsidR="004D42BB" w:rsidRDefault="004D42BB">
      <w:pPr>
        <w:pStyle w:val="Body"/>
        <w:bidi w:val="0"/>
      </w:pPr>
    </w:p>
    <w:p w:rsidR="004D42BB" w:rsidRDefault="004D42BB">
      <w:pPr>
        <w:pStyle w:val="Body"/>
        <w:bidi w:val="0"/>
      </w:pPr>
    </w:p>
    <w:p w:rsidR="001622F0" w:rsidRDefault="001622F0">
      <w:pPr>
        <w:pStyle w:val="Body"/>
        <w:bidi w:val="0"/>
        <w:rPr>
          <w:rtl/>
        </w:rPr>
      </w:pPr>
    </w:p>
    <w:p w:rsidR="001622F0" w:rsidRDefault="001622F0" w:rsidP="001622F0">
      <w:pPr>
        <w:pStyle w:val="Body"/>
        <w:bidi w:val="0"/>
        <w:rPr>
          <w:rtl/>
        </w:rPr>
      </w:pPr>
    </w:p>
    <w:p w:rsidR="001622F0" w:rsidRDefault="001622F0" w:rsidP="001622F0">
      <w:pPr>
        <w:pStyle w:val="Body"/>
        <w:bidi w:val="0"/>
        <w:rPr>
          <w:rtl/>
        </w:rPr>
      </w:pPr>
    </w:p>
    <w:p w:rsidR="001622F0" w:rsidRDefault="001622F0" w:rsidP="001622F0">
      <w:pPr>
        <w:pStyle w:val="Body"/>
        <w:bidi w:val="0"/>
        <w:rPr>
          <w:rtl/>
        </w:rPr>
      </w:pPr>
    </w:p>
    <w:p w:rsidR="001622F0" w:rsidRDefault="001622F0" w:rsidP="001622F0">
      <w:pPr>
        <w:pStyle w:val="Body"/>
        <w:bidi w:val="0"/>
        <w:rPr>
          <w:rtl/>
        </w:rPr>
      </w:pPr>
    </w:p>
    <w:p w:rsidR="001622F0" w:rsidRDefault="001622F0" w:rsidP="001622F0">
      <w:pPr>
        <w:pStyle w:val="Body"/>
        <w:bidi w:val="0"/>
        <w:rPr>
          <w:rtl/>
        </w:rPr>
      </w:pPr>
    </w:p>
    <w:p w:rsidR="001622F0" w:rsidRDefault="001622F0" w:rsidP="001622F0">
      <w:pPr>
        <w:pStyle w:val="Body"/>
        <w:bidi w:val="0"/>
        <w:rPr>
          <w:rtl/>
        </w:rPr>
      </w:pPr>
    </w:p>
    <w:p w:rsidR="001622F0" w:rsidRDefault="001622F0" w:rsidP="001622F0">
      <w:pPr>
        <w:pStyle w:val="Body"/>
        <w:bidi w:val="0"/>
        <w:rPr>
          <w:rtl/>
        </w:rPr>
      </w:pPr>
    </w:p>
    <w:p w:rsidR="001622F0" w:rsidRPr="001622F0" w:rsidRDefault="001622F0" w:rsidP="001622F0">
      <w:pPr>
        <w:pBdr>
          <w:top w:val="none" w:sz="0" w:space="0" w:color="auto"/>
          <w:left w:val="none" w:sz="0" w:space="0" w:color="auto"/>
          <w:bottom w:val="none" w:sz="0" w:space="0" w:color="auto"/>
          <w:right w:val="none" w:sz="0" w:space="0" w:color="auto"/>
          <w:between w:val="none" w:sz="0" w:space="0" w:color="auto"/>
          <w:bar w:val="none" w:sz="0" w:color="auto"/>
        </w:pBdr>
        <w:rPr>
          <w:rFonts w:eastAsia="Calibri"/>
          <w:b/>
          <w:bCs/>
          <w:bdr w:val="none" w:sz="0" w:space="0" w:color="auto"/>
        </w:rPr>
      </w:pPr>
      <w:r w:rsidRPr="001622F0">
        <w:rPr>
          <w:rFonts w:eastAsia="Calibri"/>
          <w:b/>
          <w:bCs/>
          <w:bdr w:val="none" w:sz="0" w:space="0" w:color="auto"/>
        </w:rPr>
        <w:t xml:space="preserve">Full name: Abdulaziz Khaled </w:t>
      </w:r>
      <w:bookmarkStart w:id="0" w:name="_GoBack"/>
      <w:r w:rsidRPr="001622F0">
        <w:rPr>
          <w:rFonts w:eastAsia="Calibri"/>
          <w:b/>
          <w:bCs/>
          <w:bdr w:val="none" w:sz="0" w:space="0" w:color="auto"/>
        </w:rPr>
        <w:t xml:space="preserve">Alnwaihel </w:t>
      </w:r>
      <w:bookmarkEnd w:id="0"/>
    </w:p>
    <w:p w:rsidR="001622F0" w:rsidRPr="001622F0" w:rsidRDefault="001622F0" w:rsidP="001622F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kern w:val="36"/>
          <w:sz w:val="20"/>
          <w:szCs w:val="20"/>
          <w:bdr w:val="none" w:sz="0" w:space="0" w:color="auto"/>
        </w:rPr>
      </w:pPr>
      <w:r w:rsidRPr="001622F0">
        <w:rPr>
          <w:rFonts w:ascii="Calibri" w:eastAsia="Calibri" w:hAnsi="Calibri" w:cs="Arial"/>
          <w:b/>
          <w:bCs/>
          <w:bdr w:val="none" w:sz="0" w:space="0" w:color="auto"/>
        </w:rPr>
        <w:t xml:space="preserve">Internship </w:t>
      </w:r>
      <w:proofErr w:type="gramStart"/>
      <w:r w:rsidRPr="001622F0">
        <w:rPr>
          <w:rFonts w:ascii="Calibri" w:eastAsia="Calibri" w:hAnsi="Calibri" w:cs="Arial"/>
          <w:b/>
          <w:bCs/>
          <w:bdr w:val="none" w:sz="0" w:space="0" w:color="auto"/>
        </w:rPr>
        <w:t>at :</w:t>
      </w:r>
      <w:r w:rsidRPr="001622F0">
        <w:rPr>
          <w:rFonts w:eastAsia="Times New Roman"/>
          <w:b/>
          <w:bCs/>
          <w:color w:val="000000"/>
          <w:kern w:val="36"/>
          <w:sz w:val="20"/>
          <w:szCs w:val="20"/>
          <w:bdr w:val="none" w:sz="0" w:space="0" w:color="auto"/>
        </w:rPr>
        <w:t>Al</w:t>
      </w:r>
      <w:proofErr w:type="gramEnd"/>
      <w:r w:rsidRPr="001622F0">
        <w:rPr>
          <w:rFonts w:eastAsia="Times New Roman"/>
          <w:b/>
          <w:bCs/>
          <w:color w:val="000000"/>
          <w:kern w:val="36"/>
          <w:sz w:val="20"/>
          <w:szCs w:val="20"/>
          <w:bdr w:val="none" w:sz="0" w:space="0" w:color="auto"/>
        </w:rPr>
        <w:t>-</w:t>
      </w:r>
      <w:proofErr w:type="spellStart"/>
      <w:r w:rsidRPr="001622F0">
        <w:rPr>
          <w:rFonts w:eastAsia="Times New Roman"/>
          <w:b/>
          <w:bCs/>
          <w:color w:val="000000"/>
          <w:kern w:val="36"/>
          <w:sz w:val="20"/>
          <w:szCs w:val="20"/>
          <w:bdr w:val="none" w:sz="0" w:space="0" w:color="auto"/>
        </w:rPr>
        <w:t>Farabi</w:t>
      </w:r>
      <w:proofErr w:type="spellEnd"/>
      <w:r w:rsidRPr="001622F0">
        <w:rPr>
          <w:rFonts w:eastAsia="Times New Roman"/>
          <w:b/>
          <w:bCs/>
          <w:color w:val="000000"/>
          <w:kern w:val="36"/>
          <w:sz w:val="20"/>
          <w:szCs w:val="20"/>
          <w:bdr w:val="none" w:sz="0" w:space="0" w:color="auto"/>
        </w:rPr>
        <w:t xml:space="preserve"> College for Dentistry and Nursing, Riyadh, Saudi Arabia.</w:t>
      </w:r>
    </w:p>
    <w:p w:rsidR="001622F0" w:rsidRPr="001622F0" w:rsidRDefault="001622F0" w:rsidP="001622F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Arial"/>
          <w:b/>
          <w:bCs/>
          <w:bdr w:val="none" w:sz="0" w:space="0" w:color="auto"/>
        </w:rPr>
      </w:pPr>
    </w:p>
    <w:p w:rsidR="001622F0" w:rsidRPr="001622F0" w:rsidRDefault="001622F0" w:rsidP="001622F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5" w:line="330" w:lineRule="atLeast"/>
        <w:textAlignment w:val="baseline"/>
        <w:outlineLvl w:val="0"/>
        <w:rPr>
          <w:rFonts w:eastAsia="Times New Roman"/>
          <w:b/>
          <w:bCs/>
          <w:color w:val="000000"/>
          <w:kern w:val="36"/>
          <w:sz w:val="20"/>
          <w:szCs w:val="20"/>
          <w:bdr w:val="none" w:sz="0" w:space="0" w:color="auto"/>
        </w:rPr>
      </w:pPr>
      <w:r w:rsidRPr="001622F0">
        <w:rPr>
          <w:rFonts w:eastAsia="Times New Roman"/>
          <w:b/>
          <w:bCs/>
          <w:color w:val="000000"/>
          <w:kern w:val="36"/>
          <w:sz w:val="20"/>
          <w:szCs w:val="20"/>
          <w:bdr w:val="none" w:sz="0" w:space="0" w:color="auto"/>
        </w:rPr>
        <w:t xml:space="preserve">This abstract is Under Supervision of Prof: Ahmed </w:t>
      </w:r>
      <w:proofErr w:type="spellStart"/>
      <w:r w:rsidRPr="001622F0">
        <w:rPr>
          <w:rFonts w:eastAsia="Times New Roman"/>
          <w:b/>
          <w:bCs/>
          <w:color w:val="000000"/>
          <w:kern w:val="36"/>
          <w:sz w:val="20"/>
          <w:szCs w:val="20"/>
          <w:bdr w:val="none" w:sz="0" w:space="0" w:color="auto"/>
        </w:rPr>
        <w:t>Elmarakby</w:t>
      </w:r>
      <w:proofErr w:type="spellEnd"/>
      <w:r w:rsidRPr="001622F0">
        <w:rPr>
          <w:rFonts w:eastAsia="Times New Roman"/>
          <w:b/>
          <w:bCs/>
          <w:color w:val="000000"/>
          <w:kern w:val="36"/>
          <w:sz w:val="20"/>
          <w:szCs w:val="20"/>
          <w:bdr w:val="none" w:sz="0" w:space="0" w:color="auto"/>
        </w:rPr>
        <w:t xml:space="preserve">, </w:t>
      </w:r>
      <w:proofErr w:type="spellStart"/>
      <w:r w:rsidRPr="001622F0">
        <w:rPr>
          <w:rFonts w:eastAsia="Times New Roman"/>
          <w:b/>
          <w:bCs/>
          <w:color w:val="000000"/>
          <w:kern w:val="36"/>
          <w:sz w:val="20"/>
          <w:szCs w:val="20"/>
          <w:bdr w:val="none" w:sz="0" w:space="0" w:color="auto"/>
        </w:rPr>
        <w:t>Assis</w:t>
      </w:r>
      <w:proofErr w:type="spellEnd"/>
      <w:r w:rsidRPr="001622F0">
        <w:rPr>
          <w:rFonts w:eastAsia="Times New Roman"/>
          <w:b/>
          <w:bCs/>
          <w:color w:val="000000"/>
          <w:kern w:val="36"/>
          <w:sz w:val="20"/>
          <w:szCs w:val="20"/>
          <w:bdr w:val="none" w:sz="0" w:space="0" w:color="auto"/>
        </w:rPr>
        <w:t xml:space="preserve"> Prof at Restorative Dentistry Department, Al-</w:t>
      </w:r>
      <w:proofErr w:type="spellStart"/>
      <w:r w:rsidRPr="001622F0">
        <w:rPr>
          <w:rFonts w:eastAsia="Times New Roman"/>
          <w:b/>
          <w:bCs/>
          <w:color w:val="000000"/>
          <w:kern w:val="36"/>
          <w:sz w:val="20"/>
          <w:szCs w:val="20"/>
          <w:bdr w:val="none" w:sz="0" w:space="0" w:color="auto"/>
        </w:rPr>
        <w:t>Farabi</w:t>
      </w:r>
      <w:proofErr w:type="spellEnd"/>
      <w:r w:rsidRPr="001622F0">
        <w:rPr>
          <w:rFonts w:eastAsia="Times New Roman"/>
          <w:b/>
          <w:bCs/>
          <w:color w:val="000000"/>
          <w:kern w:val="36"/>
          <w:sz w:val="20"/>
          <w:szCs w:val="20"/>
          <w:bdr w:val="none" w:sz="0" w:space="0" w:color="auto"/>
        </w:rPr>
        <w:t xml:space="preserve"> College for Dentistry and Nursing, Riyadh, Saudi Arabia</w:t>
      </w:r>
    </w:p>
    <w:p w:rsidR="002C102F" w:rsidRDefault="002C102F" w:rsidP="001622F0">
      <w:pPr>
        <w:pStyle w:val="Body"/>
        <w:bidi w:val="0"/>
        <w:rPr>
          <w:rtl/>
        </w:rPr>
      </w:pPr>
    </w:p>
    <w:p w:rsidR="002C102F" w:rsidRPr="002C102F" w:rsidRDefault="002C102F" w:rsidP="002C10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olor w:val="000000"/>
          <w:sz w:val="20"/>
          <w:szCs w:val="20"/>
          <w:bdr w:val="none" w:sz="0" w:space="0" w:color="auto"/>
        </w:rPr>
      </w:pPr>
      <w:proofErr w:type="spellStart"/>
      <w:r w:rsidRPr="002C102F">
        <w:rPr>
          <w:rFonts w:ascii="Verdana" w:eastAsia="Times New Roman" w:hAnsi="Verdana"/>
          <w:b/>
          <w:bCs/>
          <w:color w:val="000000"/>
          <w:sz w:val="27"/>
          <w:szCs w:val="27"/>
          <w:bdr w:val="none" w:sz="0" w:space="0" w:color="auto"/>
        </w:rPr>
        <w:t>Microhardness</w:t>
      </w:r>
      <w:proofErr w:type="spellEnd"/>
      <w:r w:rsidRPr="002C102F">
        <w:rPr>
          <w:rFonts w:ascii="Verdana" w:eastAsia="Times New Roman" w:hAnsi="Verdana"/>
          <w:b/>
          <w:bCs/>
          <w:color w:val="000000"/>
          <w:sz w:val="27"/>
          <w:szCs w:val="27"/>
          <w:bdr w:val="none" w:sz="0" w:space="0" w:color="auto"/>
        </w:rPr>
        <w:t xml:space="preserve"> of resin-based materials polymerized with LED and halogen curing units</w:t>
      </w:r>
    </w:p>
    <w:p w:rsidR="002C102F" w:rsidRPr="002C102F" w:rsidRDefault="002C102F" w:rsidP="002C10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Helvetica" w:hAnsi="Helvetica" w:cs="Arial Unicode MS"/>
          <w:color w:val="000000"/>
          <w:sz w:val="22"/>
          <w:szCs w:val="22"/>
        </w:rPr>
      </w:pPr>
      <w:r w:rsidRPr="002C102F">
        <w:rPr>
          <w:rFonts w:ascii="Helvetica" w:hAnsi="Helvetica" w:cs="Arial Unicode MS"/>
          <w:b/>
          <w:bCs/>
          <w:color w:val="000000"/>
          <w:sz w:val="22"/>
          <w:szCs w:val="22"/>
        </w:rPr>
        <w:t>ABSTRACT</w:t>
      </w:r>
    </w:p>
    <w:p w:rsidR="002C102F" w:rsidRPr="002C102F" w:rsidRDefault="002C102F" w:rsidP="002C10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480" w:lineRule="auto"/>
        <w:jc w:val="lowKashida"/>
        <w:rPr>
          <w:color w:val="000000"/>
        </w:rPr>
      </w:pPr>
      <w:r w:rsidRPr="002C102F">
        <w:rPr>
          <w:color w:val="000000"/>
        </w:rPr>
        <w:t xml:space="preserve">The purpose of this study was to evaluate the </w:t>
      </w:r>
      <w:proofErr w:type="spellStart"/>
      <w:r w:rsidRPr="002C102F">
        <w:rPr>
          <w:color w:val="000000"/>
        </w:rPr>
        <w:t>microhardness</w:t>
      </w:r>
      <w:proofErr w:type="spellEnd"/>
      <w:r w:rsidRPr="002C102F">
        <w:rPr>
          <w:color w:val="000000"/>
        </w:rPr>
        <w:t xml:space="preserve"> of resin-based materials polymerized with a LED (light-emitting diode) light-curing unit (LCU) and a halogen LCU. Twenty cylindrical specimens (3.0 mm in diameter and 2.0 mm high) were prepared for each tested material (Z100, Definite and </w:t>
      </w:r>
      <w:proofErr w:type="spellStart"/>
      <w:r w:rsidRPr="002C102F">
        <w:rPr>
          <w:color w:val="000000"/>
        </w:rPr>
        <w:t>Dyract</w:t>
      </w:r>
      <w:proofErr w:type="spellEnd"/>
      <w:r w:rsidRPr="002C102F">
        <w:rPr>
          <w:color w:val="000000"/>
        </w:rPr>
        <w:t>). Specimens were light-cured with two LCUs (</w:t>
      </w:r>
      <w:proofErr w:type="spellStart"/>
      <w:r w:rsidRPr="002C102F">
        <w:rPr>
          <w:color w:val="000000"/>
        </w:rPr>
        <w:t>Ultraled</w:t>
      </w:r>
      <w:proofErr w:type="spellEnd"/>
      <w:r w:rsidRPr="002C102F">
        <w:rPr>
          <w:color w:val="000000"/>
        </w:rPr>
        <w:t xml:space="preserve"> and Curing Light 2500) for either 40 or 60 s on their top surfaces. Hardness was measured on top and bottom surfaces of each specimen. Statistical analysis was done by ANOVA and </w:t>
      </w:r>
      <w:proofErr w:type="spellStart"/>
      <w:r w:rsidRPr="002C102F">
        <w:rPr>
          <w:color w:val="000000"/>
        </w:rPr>
        <w:t>Tukey's</w:t>
      </w:r>
      <w:proofErr w:type="spellEnd"/>
      <w:r w:rsidRPr="002C102F">
        <w:rPr>
          <w:color w:val="000000"/>
        </w:rPr>
        <w:t xml:space="preserve"> test (p&lt;0.05). There was no significant difference in hardness between LED LCU and halogen LCU for Z100 and </w:t>
      </w:r>
      <w:proofErr w:type="spellStart"/>
      <w:r w:rsidRPr="002C102F">
        <w:rPr>
          <w:color w:val="000000"/>
        </w:rPr>
        <w:t>Dyract</w:t>
      </w:r>
      <w:proofErr w:type="spellEnd"/>
      <w:r w:rsidRPr="002C102F">
        <w:rPr>
          <w:color w:val="000000"/>
        </w:rPr>
        <w:t xml:space="preserve"> on top surface. Conversely, lower hardness was recorded when Definite was light-cured with the LED LCU than with the halogen lamp. On bottom surface, hardness was significantly lower for all materials light-cured with LED LCU. Z100 was harder than </w:t>
      </w:r>
      <w:proofErr w:type="spellStart"/>
      <w:r w:rsidRPr="002C102F">
        <w:rPr>
          <w:color w:val="000000"/>
        </w:rPr>
        <w:t>Dyract</w:t>
      </w:r>
      <w:proofErr w:type="spellEnd"/>
      <w:r w:rsidRPr="002C102F">
        <w:rPr>
          <w:color w:val="000000"/>
        </w:rPr>
        <w:t xml:space="preserve"> and Definite regardless of the light curing unit. There was no significant difference in hardness between the exposure times on top surface. Higher hardness was obtained when the materials were light-cured for 60 s on bottom surface. The </w:t>
      </w:r>
      <w:r w:rsidRPr="002C102F">
        <w:rPr>
          <w:color w:val="000000"/>
        </w:rPr>
        <w:lastRenderedPageBreak/>
        <w:t xml:space="preserve">tested LED was not able to produce the same </w:t>
      </w:r>
      <w:proofErr w:type="spellStart"/>
      <w:r w:rsidRPr="002C102F">
        <w:rPr>
          <w:color w:val="000000"/>
        </w:rPr>
        <w:t>microhardness</w:t>
      </w:r>
      <w:proofErr w:type="spellEnd"/>
      <w:r w:rsidRPr="002C102F">
        <w:rPr>
          <w:color w:val="000000"/>
        </w:rPr>
        <w:t xml:space="preserve"> of resin-based materials as the halogen LCU.</w:t>
      </w:r>
    </w:p>
    <w:p w:rsidR="002C102F" w:rsidRPr="002C102F" w:rsidRDefault="002C102F" w:rsidP="002C102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480" w:lineRule="auto"/>
        <w:jc w:val="lowKashida"/>
        <w:rPr>
          <w:color w:val="000000"/>
        </w:rPr>
      </w:pPr>
      <w:r w:rsidRPr="002C102F">
        <w:rPr>
          <w:b/>
          <w:bCs/>
          <w:color w:val="000000"/>
        </w:rPr>
        <w:t>Key Words:</w:t>
      </w:r>
      <w:r w:rsidRPr="002C102F">
        <w:rPr>
          <w:color w:val="000000"/>
        </w:rPr>
        <w:t> </w:t>
      </w:r>
      <w:proofErr w:type="spellStart"/>
      <w:r w:rsidRPr="002C102F">
        <w:rPr>
          <w:color w:val="000000"/>
        </w:rPr>
        <w:t>microhardness</w:t>
      </w:r>
      <w:proofErr w:type="spellEnd"/>
      <w:r w:rsidRPr="002C102F">
        <w:rPr>
          <w:color w:val="000000"/>
        </w:rPr>
        <w:t>, composite, light emitting diodes (LED).</w:t>
      </w:r>
    </w:p>
    <w:p w:rsidR="004D42BB" w:rsidRDefault="00F9303E" w:rsidP="002C102F">
      <w:pPr>
        <w:pStyle w:val="Body"/>
        <w:bidi w:val="0"/>
      </w:pPr>
      <w:r>
        <w:pict>
          <v:rect id="_x0000_i1025" style="width:0;height:.75pt" o:hralign="center" o:hrstd="t" o:hrnoshade="t" o:hr="t" fillcolor="#a0a0a0" stroked="f"/>
        </w:pict>
      </w:r>
      <w:r w:rsidR="001B2D80">
        <w:rPr>
          <w:noProof/>
        </w:rPr>
        <mc:AlternateContent>
          <mc:Choice Requires="wps">
            <w:drawing>
              <wp:anchor distT="152400" distB="152400" distL="152400" distR="152400" simplePos="0" relativeHeight="251659264" behindDoc="0" locked="0" layoutInCell="1" allowOverlap="1" wp14:anchorId="34D00098" wp14:editId="2AB3A0FC">
                <wp:simplePos x="0" y="0"/>
                <wp:positionH relativeFrom="margin">
                  <wp:posOffset>-472973</wp:posOffset>
                </wp:positionH>
                <wp:positionV relativeFrom="line">
                  <wp:posOffset>2088100</wp:posOffset>
                </wp:positionV>
                <wp:extent cx="6571986" cy="3409774"/>
                <wp:effectExtent l="0" t="0" r="0" b="0"/>
                <wp:wrapTopAndBottom distT="152400" distB="152400"/>
                <wp:docPr id="1073741826" name="officeArt object"/>
                <wp:cNvGraphicFramePr/>
                <a:graphic xmlns:a="http://schemas.openxmlformats.org/drawingml/2006/main">
                  <a:graphicData uri="http://schemas.microsoft.com/office/word/2010/wordprocessingShape">
                    <wps:wsp>
                      <wps:cNvSpPr/>
                      <wps:spPr>
                        <a:xfrm>
                          <a:off x="0" y="0"/>
                          <a:ext cx="6571986" cy="3409774"/>
                        </a:xfrm>
                        <a:prstGeom prst="rect">
                          <a:avLst/>
                        </a:prstGeom>
                        <a:noFill/>
                        <a:ln w="12700" cap="flat">
                          <a:noFill/>
                          <a:miter lim="400000"/>
                        </a:ln>
                        <a:effectLst/>
                      </wps:spPr>
                      <wps:txbx>
                        <w:txbxContent>
                          <w:p w:rsidR="004D42BB" w:rsidRDefault="001B2D80">
                            <w:pPr>
                              <w:pStyle w:val="Body"/>
                              <w:bidi w:val="0"/>
                              <w:rPr>
                                <w:sz w:val="36"/>
                                <w:szCs w:val="36"/>
                              </w:rPr>
                            </w:pPr>
                            <w:r>
                              <w:rPr>
                                <w:sz w:val="36"/>
                                <w:szCs w:val="36"/>
                              </w:rPr>
                              <w:t xml:space="preserve">Full name: Abdulaziz Khaled Alnwaihel </w:t>
                            </w:r>
                          </w:p>
                          <w:p w:rsidR="004D42BB" w:rsidRDefault="004D42BB">
                            <w:pPr>
                              <w:pStyle w:val="Body"/>
                              <w:bidi w:val="0"/>
                              <w:rPr>
                                <w:sz w:val="36"/>
                                <w:szCs w:val="36"/>
                              </w:rPr>
                            </w:pPr>
                          </w:p>
                          <w:p w:rsidR="004D42BB" w:rsidRDefault="001B2D80">
                            <w:pPr>
                              <w:pStyle w:val="Body"/>
                              <w:bidi w:val="0"/>
                              <w:rPr>
                                <w:sz w:val="36"/>
                                <w:szCs w:val="36"/>
                              </w:rPr>
                            </w:pPr>
                            <w:r>
                              <w:rPr>
                                <w:sz w:val="36"/>
                                <w:szCs w:val="36"/>
                              </w:rPr>
                              <w:t>Contact number: 00966561777980</w:t>
                            </w:r>
                          </w:p>
                          <w:p w:rsidR="004D42BB" w:rsidRDefault="004D42BB">
                            <w:pPr>
                              <w:pStyle w:val="Body"/>
                              <w:bidi w:val="0"/>
                              <w:rPr>
                                <w:sz w:val="36"/>
                                <w:szCs w:val="36"/>
                              </w:rPr>
                            </w:pPr>
                          </w:p>
                          <w:p w:rsidR="004D42BB" w:rsidRDefault="001B2D80">
                            <w:pPr>
                              <w:pStyle w:val="Body"/>
                              <w:bidi w:val="0"/>
                              <w:rPr>
                                <w:sz w:val="36"/>
                                <w:szCs w:val="36"/>
                              </w:rPr>
                            </w:pPr>
                            <w:r>
                              <w:rPr>
                                <w:sz w:val="36"/>
                                <w:szCs w:val="36"/>
                              </w:rPr>
                              <w:t xml:space="preserve">Twitter </w:t>
                            </w:r>
                            <w:proofErr w:type="gramStart"/>
                            <w:r>
                              <w:rPr>
                                <w:sz w:val="36"/>
                                <w:szCs w:val="36"/>
                              </w:rPr>
                              <w:t>account :</w:t>
                            </w:r>
                            <w:proofErr w:type="gramEnd"/>
                            <w:r>
                              <w:rPr>
                                <w:sz w:val="36"/>
                                <w:szCs w:val="36"/>
                              </w:rPr>
                              <w:t xml:space="preserve"> Abdulaziz656</w:t>
                            </w:r>
                          </w:p>
                          <w:p w:rsidR="004D42BB" w:rsidRDefault="004D42BB">
                            <w:pPr>
                              <w:pStyle w:val="Body"/>
                              <w:bidi w:val="0"/>
                              <w:rPr>
                                <w:sz w:val="36"/>
                                <w:szCs w:val="36"/>
                              </w:rPr>
                            </w:pPr>
                          </w:p>
                          <w:p w:rsidR="004D42BB" w:rsidRDefault="001B2D80">
                            <w:pPr>
                              <w:pStyle w:val="Body"/>
                              <w:bidi w:val="0"/>
                              <w:rPr>
                                <w:sz w:val="36"/>
                                <w:szCs w:val="36"/>
                              </w:rPr>
                            </w:pPr>
                            <w:r>
                              <w:rPr>
                                <w:sz w:val="36"/>
                                <w:szCs w:val="36"/>
                              </w:rPr>
                              <w:t>Linked account:</w:t>
                            </w:r>
                          </w:p>
                          <w:p w:rsidR="004D42BB" w:rsidRDefault="004D42BB">
                            <w:pPr>
                              <w:pStyle w:val="Body"/>
                              <w:bidi w:val="0"/>
                              <w:rPr>
                                <w:sz w:val="36"/>
                                <w:szCs w:val="36"/>
                              </w:rPr>
                            </w:pPr>
                          </w:p>
                          <w:p w:rsidR="004D42BB" w:rsidRDefault="001B2D80">
                            <w:pPr>
                              <w:pStyle w:val="Body"/>
                              <w:bidi w:val="0"/>
                              <w:rPr>
                                <w:sz w:val="36"/>
                                <w:szCs w:val="36"/>
                              </w:rPr>
                            </w:pPr>
                            <w:r>
                              <w:rPr>
                                <w:sz w:val="36"/>
                                <w:szCs w:val="36"/>
                              </w:rPr>
                              <w:t>Session name number:</w:t>
                            </w:r>
                          </w:p>
                          <w:p w:rsidR="004D42BB" w:rsidRDefault="004D42BB">
                            <w:pPr>
                              <w:pStyle w:val="Body"/>
                              <w:bidi w:val="0"/>
                              <w:rPr>
                                <w:sz w:val="36"/>
                                <w:szCs w:val="36"/>
                              </w:rPr>
                            </w:pPr>
                          </w:p>
                          <w:p w:rsidR="004D42BB" w:rsidRDefault="001B2D80">
                            <w:pPr>
                              <w:pStyle w:val="Body"/>
                              <w:bidi w:val="0"/>
                            </w:pPr>
                            <w:proofErr w:type="gramStart"/>
                            <w:r>
                              <w:rPr>
                                <w:sz w:val="36"/>
                                <w:szCs w:val="36"/>
                              </w:rPr>
                              <w:t>Category :</w:t>
                            </w:r>
                            <w:proofErr w:type="gramEnd"/>
                            <w:r>
                              <w:rPr>
                                <w:sz w:val="36"/>
                                <w:szCs w:val="36"/>
                              </w:rPr>
                              <w:t xml:space="preserve"> poster presentation </w:t>
                            </w:r>
                          </w:p>
                        </w:txbxContent>
                      </wps:txbx>
                      <wps:bodyPr wrap="square" lIns="50800" tIns="50800" rIns="50800" bIns="50800" numCol="1" anchor="t">
                        <a:noAutofit/>
                      </wps:bodyPr>
                    </wps:wsp>
                  </a:graphicData>
                </a:graphic>
              </wp:anchor>
            </w:drawing>
          </mc:Choice>
          <mc:Fallback>
            <w:pict>
              <v:rect id="_x0000_s1026" style="visibility:visible;position:absolute;margin-left:-37.2pt;margin-top:164.4pt;width:517.5pt;height:268.5pt;z-index:2516592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bidi w:val="0"/>
                        <w:ind w:left="0" w:right="0" w:firstLine="0"/>
                        <w:jc w:val="left"/>
                        <w:rPr>
                          <w:sz w:val="36"/>
                          <w:szCs w:val="36"/>
                          <w:rtl w:val="0"/>
                        </w:rPr>
                      </w:pPr>
                      <w:r>
                        <w:rPr>
                          <w:sz w:val="36"/>
                          <w:szCs w:val="36"/>
                          <w:rtl w:val="0"/>
                          <w:lang w:val="en-US"/>
                        </w:rPr>
                        <w:t xml:space="preserve">Full name: Abdulaziz Khaled Alnwaihel </w:t>
                      </w:r>
                    </w:p>
                    <w:p>
                      <w:pPr>
                        <w:pStyle w:val="Body"/>
                        <w:bidi w:val="0"/>
                        <w:ind w:left="0" w:right="0" w:firstLine="0"/>
                        <w:jc w:val="left"/>
                        <w:rPr>
                          <w:sz w:val="36"/>
                          <w:szCs w:val="36"/>
                          <w:rtl w:val="0"/>
                        </w:rPr>
                      </w:pPr>
                      <w:r>
                        <w:rPr>
                          <w:sz w:val="36"/>
                          <w:szCs w:val="36"/>
                        </w:rPr>
                      </w:r>
                    </w:p>
                    <w:p>
                      <w:pPr>
                        <w:pStyle w:val="Body"/>
                        <w:bidi w:val="0"/>
                        <w:ind w:left="0" w:right="0" w:firstLine="0"/>
                        <w:jc w:val="left"/>
                        <w:rPr>
                          <w:sz w:val="36"/>
                          <w:szCs w:val="36"/>
                          <w:rtl w:val="0"/>
                        </w:rPr>
                      </w:pPr>
                      <w:r>
                        <w:rPr>
                          <w:sz w:val="36"/>
                          <w:szCs w:val="36"/>
                          <w:rtl w:val="0"/>
                          <w:lang w:val="en-US"/>
                        </w:rPr>
                        <w:t>Contact number: 00966561777980</w:t>
                      </w:r>
                    </w:p>
                    <w:p>
                      <w:pPr>
                        <w:pStyle w:val="Body"/>
                        <w:bidi w:val="0"/>
                        <w:ind w:left="0" w:right="0" w:firstLine="0"/>
                        <w:jc w:val="left"/>
                        <w:rPr>
                          <w:sz w:val="36"/>
                          <w:szCs w:val="36"/>
                          <w:rtl w:val="0"/>
                        </w:rPr>
                      </w:pPr>
                      <w:r>
                        <w:rPr>
                          <w:sz w:val="36"/>
                          <w:szCs w:val="36"/>
                        </w:rPr>
                      </w:r>
                    </w:p>
                    <w:p>
                      <w:pPr>
                        <w:pStyle w:val="Body"/>
                        <w:bidi w:val="0"/>
                        <w:ind w:left="0" w:right="0" w:firstLine="0"/>
                        <w:jc w:val="left"/>
                        <w:rPr>
                          <w:sz w:val="36"/>
                          <w:szCs w:val="36"/>
                          <w:rtl w:val="0"/>
                        </w:rPr>
                      </w:pPr>
                      <w:r>
                        <w:rPr>
                          <w:sz w:val="36"/>
                          <w:szCs w:val="36"/>
                          <w:rtl w:val="0"/>
                          <w:lang w:val="en-US"/>
                        </w:rPr>
                        <w:t>Twitter account : Abdulaziz656</w:t>
                      </w:r>
                    </w:p>
                    <w:p>
                      <w:pPr>
                        <w:pStyle w:val="Body"/>
                        <w:bidi w:val="0"/>
                        <w:ind w:left="0" w:right="0" w:firstLine="0"/>
                        <w:jc w:val="left"/>
                        <w:rPr>
                          <w:sz w:val="36"/>
                          <w:szCs w:val="36"/>
                          <w:rtl w:val="0"/>
                        </w:rPr>
                      </w:pPr>
                      <w:r>
                        <w:rPr>
                          <w:sz w:val="36"/>
                          <w:szCs w:val="36"/>
                        </w:rPr>
                      </w:r>
                    </w:p>
                    <w:p>
                      <w:pPr>
                        <w:pStyle w:val="Body"/>
                        <w:bidi w:val="0"/>
                        <w:ind w:left="0" w:right="0" w:firstLine="0"/>
                        <w:jc w:val="left"/>
                        <w:rPr>
                          <w:sz w:val="36"/>
                          <w:szCs w:val="36"/>
                          <w:rtl w:val="0"/>
                        </w:rPr>
                      </w:pPr>
                      <w:r>
                        <w:rPr>
                          <w:sz w:val="36"/>
                          <w:szCs w:val="36"/>
                          <w:rtl w:val="0"/>
                          <w:lang w:val="en-US"/>
                        </w:rPr>
                        <w:t>Linked account:</w:t>
                      </w:r>
                    </w:p>
                    <w:p>
                      <w:pPr>
                        <w:pStyle w:val="Body"/>
                        <w:bidi w:val="0"/>
                        <w:ind w:left="0" w:right="0" w:firstLine="0"/>
                        <w:jc w:val="left"/>
                        <w:rPr>
                          <w:sz w:val="36"/>
                          <w:szCs w:val="36"/>
                          <w:rtl w:val="0"/>
                        </w:rPr>
                      </w:pPr>
                      <w:r>
                        <w:rPr>
                          <w:sz w:val="36"/>
                          <w:szCs w:val="36"/>
                        </w:rPr>
                      </w:r>
                    </w:p>
                    <w:p>
                      <w:pPr>
                        <w:pStyle w:val="Body"/>
                        <w:bidi w:val="0"/>
                        <w:ind w:left="0" w:right="0" w:firstLine="0"/>
                        <w:jc w:val="left"/>
                        <w:rPr>
                          <w:sz w:val="36"/>
                          <w:szCs w:val="36"/>
                          <w:rtl w:val="0"/>
                        </w:rPr>
                      </w:pPr>
                      <w:r>
                        <w:rPr>
                          <w:sz w:val="36"/>
                          <w:szCs w:val="36"/>
                          <w:rtl w:val="0"/>
                          <w:lang w:val="en-US"/>
                        </w:rPr>
                        <w:t>Session name number:</w:t>
                      </w:r>
                    </w:p>
                    <w:p>
                      <w:pPr>
                        <w:pStyle w:val="Body"/>
                        <w:bidi w:val="0"/>
                        <w:ind w:left="0" w:right="0" w:firstLine="0"/>
                        <w:jc w:val="left"/>
                        <w:rPr>
                          <w:sz w:val="36"/>
                          <w:szCs w:val="36"/>
                          <w:rtl w:val="0"/>
                        </w:rPr>
                      </w:pPr>
                      <w:r>
                        <w:rPr>
                          <w:sz w:val="36"/>
                          <w:szCs w:val="36"/>
                        </w:rPr>
                      </w:r>
                    </w:p>
                    <w:p>
                      <w:pPr>
                        <w:pStyle w:val="Body"/>
                        <w:bidi w:val="0"/>
                        <w:ind w:left="0" w:right="0" w:firstLine="0"/>
                        <w:jc w:val="left"/>
                        <w:rPr>
                          <w:rtl w:val="0"/>
                        </w:rPr>
                      </w:pPr>
                      <w:r>
                        <w:rPr>
                          <w:sz w:val="36"/>
                          <w:szCs w:val="36"/>
                          <w:rtl w:val="0"/>
                          <w:lang w:val="en-US"/>
                        </w:rPr>
                        <w:t xml:space="preserve">Category : poster presentation </w:t>
                      </w:r>
                    </w:p>
                  </w:txbxContent>
                </v:textbox>
                <w10:wrap type="topAndBottom" side="bothSides" anchorx="margin"/>
              </v:rect>
            </w:pict>
          </mc:Fallback>
        </mc:AlternateContent>
      </w:r>
    </w:p>
    <w:sectPr w:rsidR="004D42BB">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03E" w:rsidRDefault="00F9303E">
      <w:r>
        <w:separator/>
      </w:r>
    </w:p>
  </w:endnote>
  <w:endnote w:type="continuationSeparator" w:id="0">
    <w:p w:rsidR="00F9303E" w:rsidRDefault="00F9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2BB" w:rsidRDefault="004D42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03E" w:rsidRDefault="00F9303E">
      <w:r>
        <w:separator/>
      </w:r>
    </w:p>
  </w:footnote>
  <w:footnote w:type="continuationSeparator" w:id="0">
    <w:p w:rsidR="00F9303E" w:rsidRDefault="00F93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2BB" w:rsidRDefault="004D42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2BB"/>
    <w:rsid w:val="001622F0"/>
    <w:rsid w:val="001B2D80"/>
    <w:rsid w:val="00212850"/>
    <w:rsid w:val="002C102F"/>
    <w:rsid w:val="004D42BB"/>
    <w:rsid w:val="00CC4117"/>
    <w:rsid w:val="00F930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4E7183-6F0E-47E7-A363-2B8E1EC99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bidi/>
    </w:pPr>
    <w:rPr>
      <w:rFonts w:ascii="Helvetica" w:hAnsi="Helvetica"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07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1"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r" defTabSz="457200" rtl="1"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1476</Characters>
  <Application>Microsoft Office Word</Application>
  <DocSecurity>0</DocSecurity>
  <Lines>12</Lines>
  <Paragraphs>3</Paragraphs>
  <ScaleCrop>false</ScaleCrop>
  <Company>BPC KSA.</Company>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BPC FACULTY</cp:lastModifiedBy>
  <cp:revision>6</cp:revision>
  <dcterms:created xsi:type="dcterms:W3CDTF">2017-05-13T06:05:00Z</dcterms:created>
  <dcterms:modified xsi:type="dcterms:W3CDTF">2017-05-13T06:40:00Z</dcterms:modified>
</cp:coreProperties>
</file>