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384" w:rsidRDefault="00B35384" w:rsidP="00B42054">
      <w:pPr>
        <w:shd w:val="clear" w:color="auto" w:fill="FFFFFF"/>
        <w:spacing w:after="165" w:line="360" w:lineRule="auto"/>
        <w:textAlignment w:val="baseline"/>
        <w:outlineLvl w:val="0"/>
        <w:rPr>
          <w:rFonts w:asciiTheme="majorBidi" w:eastAsia="Times New Roman" w:hAnsiTheme="majorBidi" w:cstheme="majorBidi"/>
          <w:b/>
          <w:bCs/>
          <w:color w:val="000000"/>
          <w:kern w:val="36"/>
          <w:sz w:val="30"/>
          <w:szCs w:val="30"/>
        </w:rPr>
      </w:pPr>
    </w:p>
    <w:p w:rsidR="00B35384" w:rsidRDefault="00B35384" w:rsidP="00B35384">
      <w:pPr>
        <w:shd w:val="clear" w:color="auto" w:fill="FFFFFF"/>
        <w:spacing w:after="165" w:line="360" w:lineRule="auto"/>
        <w:jc w:val="right"/>
        <w:textAlignment w:val="baseline"/>
        <w:outlineLvl w:val="0"/>
        <w:rPr>
          <w:rFonts w:asciiTheme="majorBidi" w:eastAsia="Times New Roman" w:hAnsiTheme="majorBidi" w:cstheme="majorBidi"/>
          <w:b/>
          <w:bCs/>
          <w:color w:val="000000"/>
          <w:kern w:val="36"/>
          <w:sz w:val="30"/>
          <w:szCs w:val="30"/>
        </w:rPr>
      </w:pPr>
      <w:r w:rsidRPr="00FE4A0B">
        <w:rPr>
          <w:rFonts w:cs="Arial"/>
          <w:noProof/>
          <w:rtl/>
        </w:rPr>
        <w:drawing>
          <wp:inline distT="0" distB="0" distL="0" distR="0" wp14:anchorId="71312FA2" wp14:editId="06FD412E">
            <wp:extent cx="1828800" cy="2085975"/>
            <wp:effectExtent l="0" t="0" r="0" b="9525"/>
            <wp:docPr id="1" name="Picture 1" descr="C:\Users\n.alfoaz\Downloads\FullSizeRe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lfoaz\Downloads\FullSizeRender.jp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2602" t="4420" r="14112" b="35083"/>
                    <a:stretch/>
                  </pic:blipFill>
                  <pic:spPr bwMode="auto">
                    <a:xfrm>
                      <a:off x="0" y="0"/>
                      <a:ext cx="1831820" cy="2089420"/>
                    </a:xfrm>
                    <a:prstGeom prst="rect">
                      <a:avLst/>
                    </a:prstGeom>
                    <a:noFill/>
                    <a:ln>
                      <a:noFill/>
                    </a:ln>
                    <a:extLst>
                      <a:ext uri="{53640926-AAD7-44D8-BBD7-CCE9431645EC}">
                        <a14:shadowObscured xmlns:a14="http://schemas.microsoft.com/office/drawing/2010/main"/>
                      </a:ext>
                    </a:extLst>
                  </pic:spPr>
                </pic:pic>
              </a:graphicData>
            </a:graphic>
          </wp:inline>
        </w:drawing>
      </w:r>
    </w:p>
    <w:p w:rsidR="00B35384" w:rsidRDefault="00B35384" w:rsidP="00B42054">
      <w:pPr>
        <w:shd w:val="clear" w:color="auto" w:fill="FFFFFF"/>
        <w:spacing w:after="165" w:line="360" w:lineRule="auto"/>
        <w:textAlignment w:val="baseline"/>
        <w:outlineLvl w:val="0"/>
        <w:rPr>
          <w:rFonts w:asciiTheme="majorBidi" w:eastAsia="Times New Roman" w:hAnsiTheme="majorBidi" w:cstheme="majorBidi"/>
          <w:b/>
          <w:bCs/>
          <w:color w:val="000000"/>
          <w:kern w:val="36"/>
          <w:sz w:val="30"/>
          <w:szCs w:val="30"/>
        </w:rPr>
      </w:pPr>
    </w:p>
    <w:p w:rsidR="00B35384" w:rsidRPr="00B35384" w:rsidRDefault="00B35384" w:rsidP="00B35384">
      <w:pPr>
        <w:bidi/>
        <w:jc w:val="right"/>
      </w:pPr>
      <w:r w:rsidRPr="00B35384">
        <w:t>Full Na</w:t>
      </w:r>
      <w:r w:rsidR="00FF4FC1">
        <w:t xml:space="preserve">me : Sara </w:t>
      </w:r>
      <w:proofErr w:type="spellStart"/>
      <w:r w:rsidR="00FF4FC1">
        <w:t>Abdulrahman</w:t>
      </w:r>
      <w:proofErr w:type="spellEnd"/>
      <w:r w:rsidR="00FF4FC1">
        <w:t xml:space="preserve"> </w:t>
      </w:r>
      <w:proofErr w:type="spellStart"/>
      <w:r w:rsidR="00FF4FC1">
        <w:t>Alfawaz</w:t>
      </w:r>
      <w:proofErr w:type="spellEnd"/>
      <w:r w:rsidR="00FF4FC1">
        <w:t xml:space="preserve"> </w:t>
      </w:r>
      <w:bookmarkStart w:id="0" w:name="_GoBack"/>
      <w:bookmarkEnd w:id="0"/>
    </w:p>
    <w:p w:rsidR="00FF4FC1" w:rsidRDefault="00FF4FC1" w:rsidP="00FF4FC1">
      <w:pPr>
        <w:spacing w:after="0" w:line="240" w:lineRule="auto"/>
        <w:rPr>
          <w:rFonts w:asciiTheme="majorBidi" w:eastAsia="Times New Roman" w:hAnsiTheme="majorBidi" w:cstheme="majorBidi"/>
          <w:b/>
          <w:bCs/>
          <w:color w:val="000000"/>
          <w:kern w:val="36"/>
          <w:sz w:val="20"/>
          <w:szCs w:val="20"/>
        </w:rPr>
      </w:pPr>
      <w:r w:rsidRPr="00FF4FC1">
        <w:rPr>
          <w:rFonts w:ascii="Calibri" w:eastAsia="Calibri" w:hAnsi="Calibri" w:cs="Arial"/>
          <w:b/>
          <w:bCs/>
          <w:sz w:val="24"/>
          <w:szCs w:val="24"/>
        </w:rPr>
        <w:t xml:space="preserve">Internship </w:t>
      </w:r>
      <w:proofErr w:type="gramStart"/>
      <w:r w:rsidRPr="00FF4FC1">
        <w:rPr>
          <w:rFonts w:ascii="Calibri" w:eastAsia="Calibri" w:hAnsi="Calibri" w:cs="Arial"/>
          <w:b/>
          <w:bCs/>
          <w:sz w:val="24"/>
          <w:szCs w:val="24"/>
        </w:rPr>
        <w:t>at :</w:t>
      </w:r>
      <w:r w:rsidRPr="005C0F31">
        <w:rPr>
          <w:rFonts w:asciiTheme="majorBidi" w:eastAsia="Times New Roman" w:hAnsiTheme="majorBidi" w:cstheme="majorBidi"/>
          <w:b/>
          <w:bCs/>
          <w:color w:val="000000"/>
          <w:kern w:val="36"/>
          <w:sz w:val="20"/>
          <w:szCs w:val="20"/>
        </w:rPr>
        <w:t>Al</w:t>
      </w:r>
      <w:proofErr w:type="gramEnd"/>
      <w:r>
        <w:rPr>
          <w:rFonts w:asciiTheme="majorBidi" w:eastAsia="Times New Roman" w:hAnsiTheme="majorBidi" w:cstheme="majorBidi"/>
          <w:b/>
          <w:bCs/>
          <w:color w:val="000000"/>
          <w:kern w:val="36"/>
          <w:sz w:val="20"/>
          <w:szCs w:val="20"/>
        </w:rPr>
        <w:t>-</w:t>
      </w:r>
      <w:proofErr w:type="spellStart"/>
      <w:r>
        <w:rPr>
          <w:rFonts w:asciiTheme="majorBidi" w:eastAsia="Times New Roman" w:hAnsiTheme="majorBidi" w:cstheme="majorBidi"/>
          <w:b/>
          <w:bCs/>
          <w:color w:val="000000"/>
          <w:kern w:val="36"/>
          <w:sz w:val="20"/>
          <w:szCs w:val="20"/>
        </w:rPr>
        <w:t>F</w:t>
      </w:r>
      <w:r w:rsidRPr="005C0F31">
        <w:rPr>
          <w:rFonts w:asciiTheme="majorBidi" w:eastAsia="Times New Roman" w:hAnsiTheme="majorBidi" w:cstheme="majorBidi"/>
          <w:b/>
          <w:bCs/>
          <w:color w:val="000000"/>
          <w:kern w:val="36"/>
          <w:sz w:val="20"/>
          <w:szCs w:val="20"/>
        </w:rPr>
        <w:t>arabi</w:t>
      </w:r>
      <w:proofErr w:type="spellEnd"/>
      <w:r w:rsidRPr="005C0F31">
        <w:rPr>
          <w:rFonts w:asciiTheme="majorBidi" w:eastAsia="Times New Roman" w:hAnsiTheme="majorBidi" w:cstheme="majorBidi"/>
          <w:b/>
          <w:bCs/>
          <w:color w:val="000000"/>
          <w:kern w:val="36"/>
          <w:sz w:val="20"/>
          <w:szCs w:val="20"/>
        </w:rPr>
        <w:t xml:space="preserve"> College for Dentistry and Nursing</w:t>
      </w:r>
      <w:r>
        <w:rPr>
          <w:rFonts w:asciiTheme="majorBidi" w:eastAsia="Times New Roman" w:hAnsiTheme="majorBidi" w:cstheme="majorBidi"/>
          <w:b/>
          <w:bCs/>
          <w:color w:val="000000"/>
          <w:kern w:val="36"/>
          <w:sz w:val="20"/>
          <w:szCs w:val="20"/>
        </w:rPr>
        <w:t>, Riyadh, Saudi Arabia.</w:t>
      </w:r>
    </w:p>
    <w:p w:rsidR="00FF4FC1" w:rsidRPr="00FF4FC1" w:rsidRDefault="00FF4FC1" w:rsidP="00FF4FC1">
      <w:pPr>
        <w:spacing w:after="0" w:line="240" w:lineRule="auto"/>
        <w:rPr>
          <w:rFonts w:ascii="Calibri" w:eastAsia="Calibri" w:hAnsi="Calibri" w:cs="Arial"/>
          <w:b/>
          <w:bCs/>
          <w:sz w:val="24"/>
          <w:szCs w:val="24"/>
        </w:rPr>
      </w:pPr>
    </w:p>
    <w:p w:rsidR="00FF4FC1" w:rsidRDefault="00FF4FC1" w:rsidP="00FF4FC1">
      <w:pPr>
        <w:shd w:val="clear" w:color="auto" w:fill="FFFFFF"/>
        <w:spacing w:after="165" w:line="330" w:lineRule="atLeast"/>
        <w:textAlignment w:val="baseline"/>
        <w:outlineLvl w:val="0"/>
        <w:rPr>
          <w:rFonts w:asciiTheme="majorBidi" w:eastAsia="Times New Roman" w:hAnsiTheme="majorBidi" w:cstheme="majorBidi"/>
          <w:b/>
          <w:bCs/>
          <w:color w:val="000000"/>
          <w:kern w:val="36"/>
          <w:sz w:val="20"/>
          <w:szCs w:val="20"/>
        </w:rPr>
      </w:pPr>
      <w:r>
        <w:rPr>
          <w:rFonts w:asciiTheme="majorBidi" w:eastAsia="Times New Roman" w:hAnsiTheme="majorBidi" w:cstheme="majorBidi"/>
          <w:b/>
          <w:bCs/>
          <w:color w:val="000000"/>
          <w:kern w:val="36"/>
          <w:sz w:val="20"/>
          <w:szCs w:val="20"/>
        </w:rPr>
        <w:t xml:space="preserve">This abstract is Under Supervision of Prof: Ahmed </w:t>
      </w:r>
      <w:proofErr w:type="spellStart"/>
      <w:r>
        <w:rPr>
          <w:rFonts w:asciiTheme="majorBidi" w:eastAsia="Times New Roman" w:hAnsiTheme="majorBidi" w:cstheme="majorBidi"/>
          <w:b/>
          <w:bCs/>
          <w:color w:val="000000"/>
          <w:kern w:val="36"/>
          <w:sz w:val="20"/>
          <w:szCs w:val="20"/>
        </w:rPr>
        <w:t>Elmarakby</w:t>
      </w:r>
      <w:proofErr w:type="spellEnd"/>
      <w:r>
        <w:rPr>
          <w:rFonts w:asciiTheme="majorBidi" w:eastAsia="Times New Roman" w:hAnsiTheme="majorBidi" w:cstheme="majorBidi"/>
          <w:b/>
          <w:bCs/>
          <w:color w:val="000000"/>
          <w:kern w:val="36"/>
          <w:sz w:val="20"/>
          <w:szCs w:val="20"/>
        </w:rPr>
        <w:t xml:space="preserve">, </w:t>
      </w:r>
      <w:proofErr w:type="spellStart"/>
      <w:r>
        <w:rPr>
          <w:rFonts w:asciiTheme="majorBidi" w:eastAsia="Times New Roman" w:hAnsiTheme="majorBidi" w:cstheme="majorBidi"/>
          <w:b/>
          <w:bCs/>
          <w:color w:val="000000"/>
          <w:kern w:val="36"/>
          <w:sz w:val="20"/>
          <w:szCs w:val="20"/>
        </w:rPr>
        <w:t>Assis</w:t>
      </w:r>
      <w:proofErr w:type="spellEnd"/>
      <w:r>
        <w:rPr>
          <w:rFonts w:asciiTheme="majorBidi" w:eastAsia="Times New Roman" w:hAnsiTheme="majorBidi" w:cstheme="majorBidi"/>
          <w:b/>
          <w:bCs/>
          <w:color w:val="000000"/>
          <w:kern w:val="36"/>
          <w:sz w:val="20"/>
          <w:szCs w:val="20"/>
        </w:rPr>
        <w:t xml:space="preserve"> Prof at Restorative Dentistry Department, </w:t>
      </w:r>
      <w:r w:rsidRPr="005C0F31">
        <w:rPr>
          <w:rFonts w:asciiTheme="majorBidi" w:eastAsia="Times New Roman" w:hAnsiTheme="majorBidi" w:cstheme="majorBidi"/>
          <w:b/>
          <w:bCs/>
          <w:color w:val="000000"/>
          <w:kern w:val="36"/>
          <w:sz w:val="20"/>
          <w:szCs w:val="20"/>
        </w:rPr>
        <w:t>Al</w:t>
      </w:r>
      <w:r>
        <w:rPr>
          <w:rFonts w:asciiTheme="majorBidi" w:eastAsia="Times New Roman" w:hAnsiTheme="majorBidi" w:cstheme="majorBidi"/>
          <w:b/>
          <w:bCs/>
          <w:color w:val="000000"/>
          <w:kern w:val="36"/>
          <w:sz w:val="20"/>
          <w:szCs w:val="20"/>
        </w:rPr>
        <w:t>-</w:t>
      </w:r>
      <w:proofErr w:type="spellStart"/>
      <w:r>
        <w:rPr>
          <w:rFonts w:asciiTheme="majorBidi" w:eastAsia="Times New Roman" w:hAnsiTheme="majorBidi" w:cstheme="majorBidi"/>
          <w:b/>
          <w:bCs/>
          <w:color w:val="000000"/>
          <w:kern w:val="36"/>
          <w:sz w:val="20"/>
          <w:szCs w:val="20"/>
        </w:rPr>
        <w:t>F</w:t>
      </w:r>
      <w:r w:rsidRPr="005C0F31">
        <w:rPr>
          <w:rFonts w:asciiTheme="majorBidi" w:eastAsia="Times New Roman" w:hAnsiTheme="majorBidi" w:cstheme="majorBidi"/>
          <w:b/>
          <w:bCs/>
          <w:color w:val="000000"/>
          <w:kern w:val="36"/>
          <w:sz w:val="20"/>
          <w:szCs w:val="20"/>
        </w:rPr>
        <w:t>arabi</w:t>
      </w:r>
      <w:proofErr w:type="spellEnd"/>
      <w:r w:rsidRPr="005C0F31">
        <w:rPr>
          <w:rFonts w:asciiTheme="majorBidi" w:eastAsia="Times New Roman" w:hAnsiTheme="majorBidi" w:cstheme="majorBidi"/>
          <w:b/>
          <w:bCs/>
          <w:color w:val="000000"/>
          <w:kern w:val="36"/>
          <w:sz w:val="20"/>
          <w:szCs w:val="20"/>
        </w:rPr>
        <w:t xml:space="preserve"> College for Dentistry</w:t>
      </w:r>
      <w:r>
        <w:rPr>
          <w:rFonts w:asciiTheme="majorBidi" w:eastAsia="Times New Roman" w:hAnsiTheme="majorBidi" w:cstheme="majorBidi"/>
          <w:b/>
          <w:bCs/>
          <w:color w:val="000000"/>
          <w:kern w:val="36"/>
          <w:sz w:val="20"/>
          <w:szCs w:val="20"/>
        </w:rPr>
        <w:t xml:space="preserve"> and Nursing,</w:t>
      </w:r>
      <w:r w:rsidRPr="00E35D39">
        <w:rPr>
          <w:rFonts w:asciiTheme="majorBidi" w:eastAsia="Times New Roman" w:hAnsiTheme="majorBidi" w:cstheme="majorBidi"/>
          <w:b/>
          <w:bCs/>
          <w:color w:val="000000"/>
          <w:kern w:val="36"/>
          <w:sz w:val="20"/>
          <w:szCs w:val="20"/>
        </w:rPr>
        <w:t xml:space="preserve"> </w:t>
      </w:r>
      <w:r>
        <w:rPr>
          <w:rFonts w:asciiTheme="majorBidi" w:eastAsia="Times New Roman" w:hAnsiTheme="majorBidi" w:cstheme="majorBidi"/>
          <w:b/>
          <w:bCs/>
          <w:color w:val="000000"/>
          <w:kern w:val="36"/>
          <w:sz w:val="20"/>
          <w:szCs w:val="20"/>
        </w:rPr>
        <w:t>Riyadh, Saudi Arabia</w:t>
      </w:r>
    </w:p>
    <w:p w:rsidR="00B35384" w:rsidRDefault="00B35384" w:rsidP="00B42054">
      <w:pPr>
        <w:shd w:val="clear" w:color="auto" w:fill="FFFFFF"/>
        <w:spacing w:after="165" w:line="360" w:lineRule="auto"/>
        <w:textAlignment w:val="baseline"/>
        <w:outlineLvl w:val="0"/>
        <w:rPr>
          <w:rFonts w:asciiTheme="majorBidi" w:eastAsia="Times New Roman" w:hAnsiTheme="majorBidi" w:cstheme="majorBidi"/>
          <w:b/>
          <w:bCs/>
          <w:color w:val="000000"/>
          <w:kern w:val="36"/>
          <w:sz w:val="30"/>
          <w:szCs w:val="30"/>
        </w:rPr>
      </w:pPr>
    </w:p>
    <w:p w:rsidR="0079720E" w:rsidRPr="00FF4FC1" w:rsidRDefault="00DA4EEC" w:rsidP="00FF4FC1">
      <w:pPr>
        <w:shd w:val="clear" w:color="auto" w:fill="FFFFFF"/>
        <w:spacing w:after="165" w:line="360" w:lineRule="auto"/>
        <w:textAlignment w:val="baseline"/>
        <w:outlineLvl w:val="0"/>
        <w:rPr>
          <w:rFonts w:asciiTheme="majorBidi" w:eastAsia="Times New Roman" w:hAnsiTheme="majorBidi" w:cstheme="majorBidi"/>
          <w:b/>
          <w:bCs/>
          <w:color w:val="000000"/>
          <w:kern w:val="36"/>
          <w:sz w:val="36"/>
          <w:szCs w:val="36"/>
          <w:rtl/>
        </w:rPr>
      </w:pPr>
      <w:r w:rsidRPr="00FF4FC1">
        <w:rPr>
          <w:rFonts w:asciiTheme="majorBidi" w:eastAsia="Times New Roman" w:hAnsiTheme="majorBidi" w:cstheme="majorBidi"/>
          <w:b/>
          <w:bCs/>
          <w:color w:val="000000"/>
          <w:kern w:val="36"/>
          <w:sz w:val="36"/>
          <w:szCs w:val="36"/>
        </w:rPr>
        <w:t>The effect of xylitol on dental caries and oral flora</w:t>
      </w:r>
    </w:p>
    <w:p w:rsidR="00B35384" w:rsidRDefault="00DA4EEC" w:rsidP="00B35384">
      <w:pPr>
        <w:rPr>
          <w:rFonts w:asciiTheme="majorBidi" w:eastAsia="Times New Roman" w:hAnsiTheme="majorBidi" w:cstheme="majorBidi"/>
          <w:sz w:val="28"/>
          <w:szCs w:val="28"/>
        </w:rPr>
      </w:pPr>
      <w:r w:rsidRPr="00DA4EEC">
        <w:rPr>
          <w:rFonts w:asciiTheme="majorBidi" w:eastAsia="Times New Roman" w:hAnsiTheme="majorBidi" w:cstheme="majorBidi"/>
          <w:b/>
          <w:bCs/>
          <w:sz w:val="28"/>
          <w:szCs w:val="28"/>
          <w:bdr w:val="none" w:sz="0" w:space="0" w:color="auto" w:frame="1"/>
        </w:rPr>
        <w:t>Abstract:</w:t>
      </w:r>
      <w:r w:rsidRPr="00DA4EEC">
        <w:rPr>
          <w:rFonts w:asciiTheme="majorBidi" w:eastAsia="Times New Roman" w:hAnsiTheme="majorBidi" w:cstheme="majorBidi"/>
          <w:sz w:val="28"/>
          <w:szCs w:val="28"/>
        </w:rPr>
        <w:t xml:space="preserve"> Dental caries, the most chronic disease affecting mankind, has been in the limelight with regard to its prevention and treatment. Professional clinical management of caries has been very successful in cases of different severities of disease manifestations. However, tertiary management of this disease has been gaining attention, with numerous methods and agents emerging on a daily basis. Higher intake of nutritive sweeteners can result in higher energy intake and lower diet quality and thereby predispose an individual to conditions like obesity, cardiovascular disorders, and type 2 diabetes mellitus. Non-nutritive sweeteners have gained popularity as they are sweeter and are required in substantially lesser quantities. Xylitol, a naturally occurring five-carbon sugar </w:t>
      </w:r>
      <w:proofErr w:type="spellStart"/>
      <w:r w:rsidRPr="00DA4EEC">
        <w:rPr>
          <w:rFonts w:asciiTheme="majorBidi" w:eastAsia="Times New Roman" w:hAnsiTheme="majorBidi" w:cstheme="majorBidi"/>
          <w:sz w:val="28"/>
          <w:szCs w:val="28"/>
        </w:rPr>
        <w:t>polyol</w:t>
      </w:r>
      <w:proofErr w:type="spellEnd"/>
      <w:r w:rsidRPr="00DA4EEC">
        <w:rPr>
          <w:rFonts w:asciiTheme="majorBidi" w:eastAsia="Times New Roman" w:hAnsiTheme="majorBidi" w:cstheme="majorBidi"/>
          <w:sz w:val="28"/>
          <w:szCs w:val="28"/>
        </w:rPr>
        <w:t xml:space="preserve">, is a white crystalline carbohydrate known since a century ago. It has been widely studied during the last 40 years for its effect on dental caries. It is found naturally in fruit, vegetables, and berries and is artificially manufactured from </w:t>
      </w:r>
      <w:proofErr w:type="spellStart"/>
      <w:r w:rsidRPr="00DA4EEC">
        <w:rPr>
          <w:rFonts w:asciiTheme="majorBidi" w:eastAsia="Times New Roman" w:hAnsiTheme="majorBidi" w:cstheme="majorBidi"/>
          <w:sz w:val="28"/>
          <w:szCs w:val="28"/>
        </w:rPr>
        <w:t>xylan</w:t>
      </w:r>
      <w:proofErr w:type="spellEnd"/>
      <w:r w:rsidRPr="00DA4EEC">
        <w:rPr>
          <w:rFonts w:asciiTheme="majorBidi" w:eastAsia="Times New Roman" w:hAnsiTheme="majorBidi" w:cstheme="majorBidi"/>
          <w:sz w:val="28"/>
          <w:szCs w:val="28"/>
        </w:rPr>
        <w:t xml:space="preserve">-rich plant </w:t>
      </w:r>
      <w:r w:rsidRPr="00DA4EEC">
        <w:rPr>
          <w:rFonts w:asciiTheme="majorBidi" w:eastAsia="Times New Roman" w:hAnsiTheme="majorBidi" w:cstheme="majorBidi"/>
          <w:sz w:val="28"/>
          <w:szCs w:val="28"/>
        </w:rPr>
        <w:lastRenderedPageBreak/>
        <w:t xml:space="preserve">materials such as birch and </w:t>
      </w:r>
      <w:r w:rsidR="00B42054" w:rsidRPr="00DA4EEC">
        <w:rPr>
          <w:rFonts w:asciiTheme="majorBidi" w:eastAsia="Times New Roman" w:hAnsiTheme="majorBidi" w:cstheme="majorBidi"/>
          <w:sz w:val="28"/>
          <w:szCs w:val="28"/>
        </w:rPr>
        <w:t>Beachwood</w:t>
      </w:r>
      <w:r w:rsidRPr="00DA4EEC">
        <w:rPr>
          <w:rFonts w:asciiTheme="majorBidi" w:eastAsia="Times New Roman" w:hAnsiTheme="majorBidi" w:cstheme="majorBidi"/>
          <w:sz w:val="28"/>
          <w:szCs w:val="28"/>
        </w:rPr>
        <w:t>. Since a study conducted in Turku, Finland, evaluating the effectiveness of xylitol on dental plaque reduction in 1970, xylitol has been widely researched and globally accepted as a natural sweetener approved by the US Food and Drug Administration (FDA) and th</w:t>
      </w:r>
      <w:r>
        <w:rPr>
          <w:rFonts w:asciiTheme="majorBidi" w:eastAsia="Times New Roman" w:hAnsiTheme="majorBidi" w:cstheme="majorBidi"/>
          <w:sz w:val="28"/>
          <w:szCs w:val="28"/>
        </w:rPr>
        <w:t>e American Academy of Pediatric</w:t>
      </w:r>
      <w:r w:rsidR="00B42054">
        <w:rPr>
          <w:rFonts w:asciiTheme="majorBidi" w:eastAsia="Times New Roman" w:hAnsiTheme="majorBidi" w:cstheme="majorBidi"/>
          <w:sz w:val="28"/>
          <w:szCs w:val="28"/>
        </w:rPr>
        <w:t xml:space="preserve"> </w:t>
      </w:r>
      <w:r>
        <w:rPr>
          <w:rFonts w:asciiTheme="majorBidi" w:eastAsia="Times New Roman" w:hAnsiTheme="majorBidi" w:cstheme="majorBidi"/>
          <w:sz w:val="28"/>
          <w:szCs w:val="28"/>
        </w:rPr>
        <w:t>d</w:t>
      </w:r>
      <w:r w:rsidRPr="00DA4EEC">
        <w:rPr>
          <w:rFonts w:asciiTheme="majorBidi" w:eastAsia="Times New Roman" w:hAnsiTheme="majorBidi" w:cstheme="majorBidi"/>
          <w:sz w:val="28"/>
          <w:szCs w:val="28"/>
        </w:rPr>
        <w:t>entistry</w:t>
      </w:r>
      <w:r w:rsidR="00B42054">
        <w:rPr>
          <w:rFonts w:asciiTheme="majorBidi" w:eastAsia="Times New Roman" w:hAnsiTheme="majorBidi" w:cstheme="majorBidi"/>
          <w:sz w:val="28"/>
          <w:szCs w:val="28"/>
        </w:rPr>
        <w:t>.</w:t>
      </w:r>
      <w:r w:rsidR="00B42054" w:rsidRPr="00B42054">
        <w:rPr>
          <w:rFonts w:ascii="Verdana" w:eastAsia="Times New Roman" w:hAnsi="Verdana" w:cs="Times New Roman"/>
          <w:color w:val="555555"/>
          <w:sz w:val="20"/>
          <w:szCs w:val="20"/>
        </w:rPr>
        <w:t xml:space="preserve"> </w:t>
      </w:r>
      <w:r w:rsidR="00B42054" w:rsidRPr="00B42054">
        <w:rPr>
          <w:rFonts w:asciiTheme="majorBidi" w:eastAsia="Times New Roman" w:hAnsiTheme="majorBidi" w:cstheme="majorBidi"/>
          <w:sz w:val="28"/>
          <w:szCs w:val="28"/>
        </w:rPr>
        <w:t>This paper throws light on the role and effects of various forms of xylitol on dental caries and oral hygiene status of an individual.</w:t>
      </w:r>
      <w:r w:rsidR="00B42054" w:rsidRPr="00B42054">
        <w:rPr>
          <w:rFonts w:asciiTheme="majorBidi" w:eastAsia="Times New Roman" w:hAnsiTheme="majorBidi" w:cstheme="majorBidi"/>
          <w:sz w:val="28"/>
          <w:szCs w:val="28"/>
        </w:rPr>
        <w:br/>
      </w:r>
    </w:p>
    <w:p w:rsidR="00B35384" w:rsidRDefault="00B35384" w:rsidP="00B35384">
      <w:pPr>
        <w:rPr>
          <w:rFonts w:asciiTheme="majorBidi" w:eastAsia="Times New Roman" w:hAnsiTheme="majorBidi" w:cstheme="majorBidi"/>
          <w:sz w:val="28"/>
          <w:szCs w:val="28"/>
        </w:rPr>
      </w:pPr>
    </w:p>
    <w:p w:rsidR="00B35384" w:rsidRDefault="00B35384" w:rsidP="00B35384">
      <w:pPr>
        <w:rPr>
          <w:rFonts w:asciiTheme="majorBidi" w:eastAsia="Times New Roman" w:hAnsiTheme="majorBidi" w:cstheme="majorBidi"/>
          <w:sz w:val="28"/>
          <w:szCs w:val="28"/>
        </w:rPr>
      </w:pPr>
    </w:p>
    <w:p w:rsidR="00B35384" w:rsidRPr="00B35384" w:rsidRDefault="00DA4EEC" w:rsidP="00B35384">
      <w:r w:rsidRPr="00DA4EEC">
        <w:rPr>
          <w:rFonts w:asciiTheme="majorBidi" w:eastAsia="Times New Roman" w:hAnsiTheme="majorBidi" w:cstheme="majorBidi"/>
          <w:sz w:val="28"/>
          <w:szCs w:val="28"/>
        </w:rPr>
        <w:br/>
      </w:r>
      <w:r w:rsidR="00B35384" w:rsidRPr="00B35384">
        <w:t xml:space="preserve">Full </w:t>
      </w:r>
      <w:proofErr w:type="gramStart"/>
      <w:r w:rsidR="00B35384" w:rsidRPr="00B35384">
        <w:t>Name :</w:t>
      </w:r>
      <w:proofErr w:type="gramEnd"/>
      <w:r w:rsidR="00B35384" w:rsidRPr="00B35384">
        <w:t xml:space="preserve"> Sara </w:t>
      </w:r>
      <w:proofErr w:type="spellStart"/>
      <w:r w:rsidR="00B35384" w:rsidRPr="00B35384">
        <w:t>Abdulrahman</w:t>
      </w:r>
      <w:proofErr w:type="spellEnd"/>
      <w:r w:rsidR="00B35384" w:rsidRPr="00B35384">
        <w:t xml:space="preserve"> </w:t>
      </w:r>
      <w:proofErr w:type="spellStart"/>
      <w:r w:rsidR="00B35384" w:rsidRPr="00B35384">
        <w:t>Alfawaz</w:t>
      </w:r>
      <w:proofErr w:type="spellEnd"/>
      <w:r w:rsidR="00B35384" w:rsidRPr="00B35384">
        <w:t xml:space="preserve"> ..</w:t>
      </w:r>
    </w:p>
    <w:p w:rsidR="00B35384" w:rsidRPr="00B35384" w:rsidRDefault="00B35384" w:rsidP="00B35384">
      <w:pPr>
        <w:bidi/>
        <w:jc w:val="right"/>
      </w:pPr>
      <w:r w:rsidRPr="00B35384">
        <w:t xml:space="preserve">Contact </w:t>
      </w:r>
      <w:proofErr w:type="gramStart"/>
      <w:r w:rsidRPr="00B35384">
        <w:t>Number :</w:t>
      </w:r>
      <w:proofErr w:type="gramEnd"/>
      <w:r w:rsidRPr="00B35384">
        <w:t xml:space="preserve"> 00966564441715 ..</w:t>
      </w:r>
    </w:p>
    <w:p w:rsidR="00B35384" w:rsidRPr="00B35384" w:rsidRDefault="00B35384" w:rsidP="00B35384">
      <w:pPr>
        <w:bidi/>
        <w:jc w:val="right"/>
      </w:pPr>
      <w:r w:rsidRPr="00B35384">
        <w:t xml:space="preserve">Twitter </w:t>
      </w:r>
      <w:proofErr w:type="gramStart"/>
      <w:r w:rsidRPr="00B35384">
        <w:t>account :</w:t>
      </w:r>
      <w:proofErr w:type="gramEnd"/>
      <w:r w:rsidRPr="00B35384">
        <w:t xml:space="preserve"> @</w:t>
      </w:r>
      <w:proofErr w:type="spellStart"/>
      <w:r w:rsidRPr="00B35384">
        <w:t>saralfawaz</w:t>
      </w:r>
      <w:proofErr w:type="spellEnd"/>
      <w:r w:rsidRPr="00B35384">
        <w:t xml:space="preserve"> ..</w:t>
      </w:r>
    </w:p>
    <w:p w:rsidR="00B35384" w:rsidRPr="00B35384" w:rsidRDefault="00B35384" w:rsidP="00B35384">
      <w:pPr>
        <w:bidi/>
        <w:jc w:val="right"/>
      </w:pPr>
      <w:r w:rsidRPr="00B35384">
        <w:t xml:space="preserve">Linked in </w:t>
      </w:r>
      <w:proofErr w:type="gramStart"/>
      <w:r w:rsidRPr="00B35384">
        <w:t>account :</w:t>
      </w:r>
      <w:proofErr w:type="gramEnd"/>
      <w:r w:rsidRPr="00B35384">
        <w:t xml:space="preserve"> </w:t>
      </w:r>
      <w:proofErr w:type="spellStart"/>
      <w:r w:rsidRPr="00B35384">
        <w:t>saralfawaz</w:t>
      </w:r>
      <w:proofErr w:type="spellEnd"/>
      <w:r w:rsidRPr="00B35384">
        <w:t xml:space="preserve"> ..</w:t>
      </w:r>
    </w:p>
    <w:p w:rsidR="00B35384" w:rsidRPr="00B35384" w:rsidRDefault="00B35384" w:rsidP="00B35384">
      <w:pPr>
        <w:bidi/>
        <w:jc w:val="right"/>
      </w:pPr>
      <w:r w:rsidRPr="00B35384">
        <w:t xml:space="preserve">Session name </w:t>
      </w:r>
      <w:proofErr w:type="gramStart"/>
      <w:r w:rsidRPr="00B35384">
        <w:t>number :</w:t>
      </w:r>
      <w:proofErr w:type="gramEnd"/>
    </w:p>
    <w:p w:rsidR="00B35384" w:rsidRPr="00B35384" w:rsidRDefault="00B35384" w:rsidP="00B35384">
      <w:pPr>
        <w:bidi/>
        <w:jc w:val="right"/>
      </w:pPr>
      <w:proofErr w:type="gramStart"/>
      <w:r w:rsidRPr="00B35384">
        <w:t>Category :</w:t>
      </w:r>
      <w:proofErr w:type="gramEnd"/>
      <w:r w:rsidRPr="00B35384">
        <w:t xml:space="preserve"> Poster Presentation .</w:t>
      </w:r>
    </w:p>
    <w:p w:rsidR="00DA4EEC" w:rsidRPr="00DA4EEC" w:rsidRDefault="00DA4EEC" w:rsidP="00B42054">
      <w:pPr>
        <w:spacing w:line="360" w:lineRule="auto"/>
        <w:jc w:val="lowKashida"/>
        <w:rPr>
          <w:rFonts w:asciiTheme="majorBidi" w:eastAsia="Times New Roman" w:hAnsiTheme="majorBidi" w:cstheme="majorBidi"/>
          <w:b/>
          <w:bCs/>
          <w:sz w:val="28"/>
          <w:szCs w:val="28"/>
          <w:bdr w:val="none" w:sz="0" w:space="0" w:color="auto" w:frame="1"/>
        </w:rPr>
      </w:pPr>
    </w:p>
    <w:sectPr w:rsidR="00DA4EEC" w:rsidRPr="00DA4E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7B1"/>
    <w:rsid w:val="0079720E"/>
    <w:rsid w:val="00B35384"/>
    <w:rsid w:val="00B42054"/>
    <w:rsid w:val="00DA4EEC"/>
    <w:rsid w:val="00F837B1"/>
    <w:rsid w:val="00FF4F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70B8DC-A800-4B33-B6A2-3CE03F759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E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4E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BPC KSA.</Company>
  <LinksUpToDate>false</LinksUpToDate>
  <CharactersWithSpaces>2084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BPC FACULTY</dc:creator>
  <cp:keywords/>
  <dc:description/>
  <cp:lastModifiedBy>BPC FACULTY</cp:lastModifiedBy>
  <cp:revision>4</cp:revision>
  <dcterms:created xsi:type="dcterms:W3CDTF">2017-05-11T08:12:00Z</dcterms:created>
  <dcterms:modified xsi:type="dcterms:W3CDTF">2017-05-12T23:51:00Z</dcterms:modified>
</cp:coreProperties>
</file>