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3912" w:rsidRPr="00323912" w:rsidRDefault="00323912" w:rsidP="00DE5957">
      <w:pPr>
        <w:pStyle w:val="Heading1"/>
        <w:spacing w:before="170"/>
        <w:ind w:left="0" w:right="104"/>
        <w:rPr>
          <w:rFonts w:asciiTheme="minorHAnsi" w:hAnsiTheme="minorHAnsi"/>
          <w:color w:val="337AB7"/>
        </w:rPr>
      </w:pPr>
      <w:r>
        <w:rPr>
          <w:rFonts w:asciiTheme="minorHAnsi" w:hAnsiTheme="minorHAnsi"/>
          <w:color w:val="337AB7"/>
        </w:rPr>
        <w:t>S</w:t>
      </w:r>
      <w:r w:rsidRPr="00323912">
        <w:rPr>
          <w:rFonts w:asciiTheme="minorHAnsi" w:hAnsiTheme="minorHAnsi"/>
          <w:color w:val="337AB7"/>
        </w:rPr>
        <w:t xml:space="preserve">eparation the </w:t>
      </w:r>
      <w:proofErr w:type="spellStart"/>
      <w:r w:rsidRPr="00323912">
        <w:rPr>
          <w:rFonts w:asciiTheme="minorHAnsi" w:hAnsiTheme="minorHAnsi"/>
          <w:color w:val="337AB7"/>
        </w:rPr>
        <w:t>diastereomers</w:t>
      </w:r>
      <w:proofErr w:type="spellEnd"/>
      <w:r w:rsidRPr="00323912">
        <w:rPr>
          <w:rFonts w:asciiTheme="minorHAnsi" w:hAnsiTheme="minorHAnsi"/>
          <w:color w:val="337AB7"/>
        </w:rPr>
        <w:t xml:space="preserve"> of acyclic isoprenoid alkanes by </w:t>
      </w:r>
      <w:r w:rsidR="00306B13">
        <w:rPr>
          <w:rFonts w:asciiTheme="minorHAnsi" w:hAnsiTheme="minorHAnsi"/>
          <w:color w:val="337AB7"/>
        </w:rPr>
        <w:t>g</w:t>
      </w:r>
      <w:r w:rsidRPr="00323912">
        <w:rPr>
          <w:rFonts w:asciiTheme="minorHAnsi" w:hAnsiTheme="minorHAnsi"/>
          <w:color w:val="337AB7"/>
        </w:rPr>
        <w:t xml:space="preserve">as </w:t>
      </w:r>
      <w:r w:rsidR="00306B13">
        <w:rPr>
          <w:rFonts w:asciiTheme="minorHAnsi" w:hAnsiTheme="minorHAnsi"/>
          <w:color w:val="337AB7"/>
        </w:rPr>
        <w:t>c</w:t>
      </w:r>
      <w:r w:rsidRPr="00323912">
        <w:rPr>
          <w:rFonts w:asciiTheme="minorHAnsi" w:hAnsiTheme="minorHAnsi"/>
          <w:color w:val="337AB7"/>
        </w:rPr>
        <w:t>hromatography</w:t>
      </w:r>
      <w:r w:rsidR="00201EBB">
        <w:rPr>
          <w:rFonts w:asciiTheme="minorHAnsi" w:hAnsiTheme="minorHAnsi"/>
          <w:color w:val="337AB7"/>
        </w:rPr>
        <w:t xml:space="preserve"> and its </w:t>
      </w:r>
      <w:r w:rsidR="00306B13">
        <w:rPr>
          <w:rFonts w:asciiTheme="minorHAnsi" w:hAnsiTheme="minorHAnsi"/>
          <w:color w:val="337AB7"/>
        </w:rPr>
        <w:t xml:space="preserve">geochemical </w:t>
      </w:r>
      <w:r w:rsidR="00201EBB">
        <w:rPr>
          <w:rFonts w:asciiTheme="minorHAnsi" w:hAnsiTheme="minorHAnsi"/>
          <w:color w:val="337AB7"/>
        </w:rPr>
        <w:t>significance</w:t>
      </w:r>
    </w:p>
    <w:p w:rsidR="005973B9" w:rsidRPr="00DE5957" w:rsidRDefault="005973B9" w:rsidP="00DE5957">
      <w:pPr>
        <w:pStyle w:val="BodyText"/>
        <w:spacing w:before="73" w:line="198" w:lineRule="exact"/>
        <w:ind w:right="104"/>
        <w:jc w:val="both"/>
        <w:rPr>
          <w:rFonts w:asciiTheme="minorHAnsi" w:hAnsiTheme="minorHAnsi"/>
        </w:rPr>
      </w:pPr>
      <w:r w:rsidRPr="00DE5957">
        <w:rPr>
          <w:rFonts w:asciiTheme="minorHAnsi" w:hAnsiTheme="minorHAnsi"/>
        </w:rPr>
        <w:t>Deanna L Mulvihi</w:t>
      </w:r>
      <w:r w:rsidR="00077ED7" w:rsidRPr="00DE5957">
        <w:rPr>
          <w:rFonts w:asciiTheme="minorHAnsi" w:hAnsiTheme="minorHAnsi"/>
        </w:rPr>
        <w:t>ll, RN PhD, TLI Foundation, USA</w:t>
      </w:r>
    </w:p>
    <w:p w:rsidR="00077ED7" w:rsidRPr="00DE5957" w:rsidRDefault="00077ED7" w:rsidP="00DE5957">
      <w:pPr>
        <w:pStyle w:val="BodyText"/>
        <w:spacing w:before="73" w:line="198" w:lineRule="exact"/>
        <w:ind w:right="104"/>
        <w:jc w:val="both"/>
        <w:rPr>
          <w:rFonts w:asciiTheme="minorHAnsi" w:hAnsiTheme="minorHAnsi"/>
        </w:rPr>
      </w:pPr>
      <w:r w:rsidRPr="00DE5957">
        <w:rPr>
          <w:rFonts w:asciiTheme="minorHAnsi" w:hAnsiTheme="minorHAnsi"/>
        </w:rPr>
        <w:t>(Full Name, Affiliation, Department, University, Country)</w:t>
      </w:r>
    </w:p>
    <w:p w:rsidR="00AE3E37" w:rsidRPr="00DE5957" w:rsidRDefault="00AE3E37" w:rsidP="00DE5957">
      <w:pPr>
        <w:pStyle w:val="BodyText"/>
        <w:ind w:right="104"/>
        <w:jc w:val="both"/>
        <w:rPr>
          <w:rFonts w:asciiTheme="minorHAnsi" w:hAnsiTheme="minorHAnsi"/>
          <w:sz w:val="20"/>
        </w:rPr>
      </w:pPr>
    </w:p>
    <w:p w:rsidR="00AE3E37" w:rsidRPr="00DE5957" w:rsidRDefault="00AE3E37" w:rsidP="00DE5957">
      <w:pPr>
        <w:pStyle w:val="BodyText"/>
        <w:spacing w:before="3"/>
        <w:ind w:right="104"/>
        <w:jc w:val="both"/>
        <w:rPr>
          <w:rFonts w:asciiTheme="minorHAnsi" w:hAnsiTheme="minorHAnsi"/>
          <w:sz w:val="21"/>
        </w:rPr>
      </w:pPr>
    </w:p>
    <w:p w:rsidR="00AE3E37" w:rsidRPr="00DE5957" w:rsidRDefault="00AE3E37" w:rsidP="00DE5957">
      <w:pPr>
        <w:ind w:right="104"/>
        <w:jc w:val="both"/>
        <w:rPr>
          <w:rFonts w:asciiTheme="minorHAnsi" w:hAnsiTheme="minorHAnsi"/>
          <w:sz w:val="21"/>
        </w:rPr>
        <w:sectPr w:rsidR="00AE3E37" w:rsidRPr="00DE5957" w:rsidSect="00077ED7">
          <w:headerReference w:type="default" r:id="rId8"/>
          <w:type w:val="continuous"/>
          <w:pgSz w:w="11910" w:h="16840"/>
          <w:pgMar w:top="1276" w:right="600" w:bottom="840" w:left="620" w:header="541" w:footer="642" w:gutter="0"/>
          <w:cols w:space="720"/>
        </w:sectPr>
      </w:pPr>
    </w:p>
    <w:p w:rsidR="00AE3E37" w:rsidRPr="00DE5957" w:rsidRDefault="00A9710C" w:rsidP="00DE5957">
      <w:pPr>
        <w:pStyle w:val="Heading3"/>
        <w:spacing w:before="147"/>
        <w:ind w:left="0" w:right="104"/>
        <w:jc w:val="both"/>
        <w:rPr>
          <w:rFonts w:asciiTheme="minorHAnsi" w:hAnsiTheme="minorHAnsi"/>
        </w:rPr>
      </w:pPr>
      <w:r w:rsidRPr="00DE5957">
        <w:rPr>
          <w:rFonts w:asciiTheme="minorHAnsi" w:hAnsiTheme="minorHAnsi"/>
          <w:color w:val="BF5A14"/>
        </w:rPr>
        <w:t>Abstract</w:t>
      </w:r>
      <w:r w:rsidR="00404E5B" w:rsidRPr="00DE5957">
        <w:rPr>
          <w:rFonts w:asciiTheme="minorHAnsi" w:hAnsiTheme="minorHAnsi"/>
          <w:color w:val="BF5A14"/>
        </w:rPr>
        <w:t xml:space="preserve"> (300 word limit)</w:t>
      </w:r>
    </w:p>
    <w:p w:rsidR="00AE3E37" w:rsidRPr="00DE5957" w:rsidRDefault="00323912" w:rsidP="00DE5957">
      <w:pPr>
        <w:pStyle w:val="BodyText"/>
        <w:spacing w:before="90" w:line="280" w:lineRule="auto"/>
        <w:ind w:right="104"/>
        <w:jc w:val="both"/>
        <w:rPr>
          <w:rFonts w:asciiTheme="minorHAnsi" w:hAnsiTheme="minorHAnsi"/>
        </w:rPr>
      </w:pPr>
      <w:r w:rsidRPr="00323912">
        <w:rPr>
          <w:rFonts w:asciiTheme="minorHAnsi" w:hAnsiTheme="minorHAnsi"/>
        </w:rPr>
        <w:t xml:space="preserve">The abundant acyclic isoprene alkanes, including </w:t>
      </w:r>
      <w:proofErr w:type="spellStart"/>
      <w:r w:rsidRPr="00323912">
        <w:rPr>
          <w:rFonts w:asciiTheme="minorHAnsi" w:hAnsiTheme="minorHAnsi"/>
        </w:rPr>
        <w:t>norpristane</w:t>
      </w:r>
      <w:proofErr w:type="spellEnd"/>
      <w:r w:rsidRPr="00323912">
        <w:rPr>
          <w:rFonts w:asciiTheme="minorHAnsi" w:hAnsiTheme="minorHAnsi"/>
        </w:rPr>
        <w:t xml:space="preserve"> (iC18, 2, 6, 10- </w:t>
      </w:r>
      <w:proofErr w:type="spellStart"/>
      <w:r w:rsidRPr="00323912">
        <w:rPr>
          <w:rFonts w:asciiTheme="minorHAnsi" w:hAnsiTheme="minorHAnsi"/>
        </w:rPr>
        <w:t>tetramethyl</w:t>
      </w:r>
      <w:proofErr w:type="spellEnd"/>
      <w:r w:rsidRPr="00323912">
        <w:rPr>
          <w:rFonts w:asciiTheme="minorHAnsi" w:hAnsiTheme="minorHAnsi"/>
        </w:rPr>
        <w:t xml:space="preserve"> </w:t>
      </w:r>
      <w:proofErr w:type="spellStart"/>
      <w:r w:rsidRPr="00323912">
        <w:rPr>
          <w:rFonts w:asciiTheme="minorHAnsi" w:hAnsiTheme="minorHAnsi"/>
        </w:rPr>
        <w:t>tetradecane</w:t>
      </w:r>
      <w:proofErr w:type="spellEnd"/>
      <w:r w:rsidRPr="00323912">
        <w:rPr>
          <w:rFonts w:asciiTheme="minorHAnsi" w:hAnsiTheme="minorHAnsi"/>
        </w:rPr>
        <w:t xml:space="preserve">), </w:t>
      </w:r>
      <w:proofErr w:type="spellStart"/>
      <w:r w:rsidRPr="00323912">
        <w:rPr>
          <w:rFonts w:asciiTheme="minorHAnsi" w:hAnsiTheme="minorHAnsi"/>
        </w:rPr>
        <w:t>pristane</w:t>
      </w:r>
      <w:proofErr w:type="spellEnd"/>
      <w:r w:rsidRPr="00323912">
        <w:rPr>
          <w:rFonts w:asciiTheme="minorHAnsi" w:hAnsiTheme="minorHAnsi"/>
        </w:rPr>
        <w:t xml:space="preserve"> (</w:t>
      </w:r>
      <w:proofErr w:type="spellStart"/>
      <w:r w:rsidRPr="00323912">
        <w:rPr>
          <w:rFonts w:asciiTheme="minorHAnsi" w:hAnsiTheme="minorHAnsi"/>
        </w:rPr>
        <w:t>Pr</w:t>
      </w:r>
      <w:proofErr w:type="spellEnd"/>
      <w:r w:rsidRPr="00323912">
        <w:rPr>
          <w:rFonts w:asciiTheme="minorHAnsi" w:hAnsiTheme="minorHAnsi"/>
        </w:rPr>
        <w:t xml:space="preserve">, 2, 6, 10, 14- </w:t>
      </w:r>
      <w:proofErr w:type="spellStart"/>
      <w:r w:rsidRPr="00323912">
        <w:rPr>
          <w:rFonts w:asciiTheme="minorHAnsi" w:hAnsiTheme="minorHAnsi"/>
        </w:rPr>
        <w:t>tetramethylpentadecane</w:t>
      </w:r>
      <w:proofErr w:type="spellEnd"/>
      <w:r w:rsidRPr="00323912">
        <w:rPr>
          <w:rFonts w:asciiTheme="minorHAnsi" w:hAnsiTheme="minorHAnsi"/>
        </w:rPr>
        <w:t xml:space="preserve">), </w:t>
      </w:r>
      <w:proofErr w:type="spellStart"/>
      <w:r w:rsidRPr="00323912">
        <w:rPr>
          <w:rFonts w:asciiTheme="minorHAnsi" w:hAnsiTheme="minorHAnsi"/>
        </w:rPr>
        <w:t>phytane</w:t>
      </w:r>
      <w:proofErr w:type="spellEnd"/>
      <w:r w:rsidRPr="00323912">
        <w:rPr>
          <w:rFonts w:asciiTheme="minorHAnsi" w:hAnsiTheme="minorHAnsi"/>
        </w:rPr>
        <w:t xml:space="preserve"> (</w:t>
      </w:r>
      <w:proofErr w:type="spellStart"/>
      <w:r w:rsidRPr="00323912">
        <w:rPr>
          <w:rFonts w:asciiTheme="minorHAnsi" w:hAnsiTheme="minorHAnsi"/>
        </w:rPr>
        <w:t>Ph</w:t>
      </w:r>
      <w:proofErr w:type="spellEnd"/>
      <w:r w:rsidRPr="00323912">
        <w:rPr>
          <w:rFonts w:asciiTheme="minorHAnsi" w:hAnsiTheme="minorHAnsi"/>
        </w:rPr>
        <w:t xml:space="preserve">, 2, 6, 10, 14- </w:t>
      </w:r>
      <w:proofErr w:type="spellStart"/>
      <w:r w:rsidRPr="00323912">
        <w:rPr>
          <w:rFonts w:asciiTheme="minorHAnsi" w:hAnsiTheme="minorHAnsi"/>
        </w:rPr>
        <w:t>tetramethylhexadecane</w:t>
      </w:r>
      <w:proofErr w:type="spellEnd"/>
      <w:r w:rsidRPr="00323912">
        <w:rPr>
          <w:rFonts w:asciiTheme="minorHAnsi" w:hAnsiTheme="minorHAnsi"/>
        </w:rPr>
        <w:t xml:space="preserve">) and their </w:t>
      </w:r>
      <w:proofErr w:type="spellStart"/>
      <w:r w:rsidRPr="00323912">
        <w:rPr>
          <w:rFonts w:asciiTheme="minorHAnsi" w:hAnsiTheme="minorHAnsi"/>
        </w:rPr>
        <w:t>diastereomers</w:t>
      </w:r>
      <w:proofErr w:type="spellEnd"/>
      <w:r w:rsidRPr="00323912">
        <w:rPr>
          <w:rFonts w:asciiTheme="minorHAnsi" w:hAnsiTheme="minorHAnsi"/>
        </w:rPr>
        <w:t xml:space="preserve">, were detected and separated by GC-MS/MS in the coal sample of the </w:t>
      </w:r>
      <w:proofErr w:type="spellStart"/>
      <w:r w:rsidRPr="00323912">
        <w:rPr>
          <w:rFonts w:asciiTheme="minorHAnsi" w:hAnsiTheme="minorHAnsi"/>
        </w:rPr>
        <w:t>Junggar</w:t>
      </w:r>
      <w:proofErr w:type="spellEnd"/>
      <w:r w:rsidRPr="00323912">
        <w:rPr>
          <w:rFonts w:asciiTheme="minorHAnsi" w:hAnsiTheme="minorHAnsi"/>
        </w:rPr>
        <w:t xml:space="preserve"> Basin. Furthermore, the optimized condition of separation were discussed in terms of column type, length, and column temperature program. The results showed that the separation degree (R) of their </w:t>
      </w:r>
      <w:proofErr w:type="spellStart"/>
      <w:r w:rsidRPr="00323912">
        <w:rPr>
          <w:rFonts w:asciiTheme="minorHAnsi" w:hAnsiTheme="minorHAnsi"/>
        </w:rPr>
        <w:t>diastereomers</w:t>
      </w:r>
      <w:proofErr w:type="spellEnd"/>
      <w:r w:rsidRPr="00323912">
        <w:rPr>
          <w:rFonts w:asciiTheme="minorHAnsi" w:hAnsiTheme="minorHAnsi"/>
        </w:rPr>
        <w:t xml:space="preserve"> (e.g. 6(R</w:t>
      </w:r>
      <w:proofErr w:type="gramStart"/>
      <w:r w:rsidRPr="00323912">
        <w:rPr>
          <w:rFonts w:asciiTheme="minorHAnsi" w:hAnsiTheme="minorHAnsi"/>
        </w:rPr>
        <w:t>)10</w:t>
      </w:r>
      <w:proofErr w:type="gramEnd"/>
      <w:r w:rsidRPr="00323912">
        <w:rPr>
          <w:rFonts w:asciiTheme="minorHAnsi" w:hAnsiTheme="minorHAnsi"/>
        </w:rPr>
        <w:t xml:space="preserve">(S)), 6(S)10(S)+6(R)10(R)) of iC18, </w:t>
      </w:r>
      <w:proofErr w:type="spellStart"/>
      <w:r w:rsidRPr="00323912">
        <w:rPr>
          <w:rFonts w:asciiTheme="minorHAnsi" w:hAnsiTheme="minorHAnsi"/>
        </w:rPr>
        <w:t>Pr</w:t>
      </w:r>
      <w:proofErr w:type="spellEnd"/>
      <w:r w:rsidRPr="00323912">
        <w:rPr>
          <w:rFonts w:asciiTheme="minorHAnsi" w:hAnsiTheme="minorHAnsi"/>
        </w:rPr>
        <w:t xml:space="preserve"> and </w:t>
      </w:r>
      <w:proofErr w:type="spellStart"/>
      <w:r w:rsidRPr="00323912">
        <w:rPr>
          <w:rFonts w:asciiTheme="minorHAnsi" w:hAnsiTheme="minorHAnsi"/>
        </w:rPr>
        <w:t>Ph</w:t>
      </w:r>
      <w:proofErr w:type="spellEnd"/>
      <w:r w:rsidRPr="00323912">
        <w:rPr>
          <w:rFonts w:asciiTheme="minorHAnsi" w:hAnsiTheme="minorHAnsi"/>
        </w:rPr>
        <w:t xml:space="preserve"> reached 0.6, 0.8 and 0.9, respectively. It indicated that the method was versatile, simple, rapid and efficient to separate the </w:t>
      </w:r>
      <w:proofErr w:type="spellStart"/>
      <w:r w:rsidRPr="00323912">
        <w:rPr>
          <w:rFonts w:asciiTheme="minorHAnsi" w:hAnsiTheme="minorHAnsi"/>
        </w:rPr>
        <w:t>diastereomers</w:t>
      </w:r>
      <w:proofErr w:type="spellEnd"/>
      <w:r w:rsidRPr="00323912">
        <w:rPr>
          <w:rFonts w:asciiTheme="minorHAnsi" w:hAnsiTheme="minorHAnsi"/>
        </w:rPr>
        <w:t xml:space="preserve"> of acyclic isoprene alkanes. The optimum condition for separation are as follows: GC was fitted with a HP-5 capillary column (100m × 0.32mm × 0.25μm, Agilent, USA) with a He as carrier gas set in a split (10:1) injection mode with an injector temperature of 280 °C. The GC oven was held isothermal at 80 °C (1min), programmed to 100 °C (1min) at 5 °C min-1, from 100 °C to 130 °C (5min) at 0.3 °C min-1 , from 130 °C to 280 °C at 5 °C min-1, and held for 30 min at 28</w:t>
      </w:r>
      <w:r>
        <w:rPr>
          <w:rFonts w:asciiTheme="minorHAnsi" w:hAnsiTheme="minorHAnsi"/>
        </w:rPr>
        <w:t>0 °C</w:t>
      </w:r>
      <w:r w:rsidR="00A9710C" w:rsidRPr="00DE5957">
        <w:rPr>
          <w:rFonts w:asciiTheme="minorHAnsi" w:hAnsiTheme="minorHAnsi"/>
        </w:rPr>
        <w:t>.</w:t>
      </w:r>
    </w:p>
    <w:p w:rsidR="00AE3E37" w:rsidRDefault="00A9710C" w:rsidP="00DE5957">
      <w:pPr>
        <w:pStyle w:val="Heading3"/>
        <w:spacing w:before="74"/>
        <w:ind w:left="0" w:right="104"/>
        <w:jc w:val="both"/>
        <w:rPr>
          <w:rFonts w:asciiTheme="minorHAnsi" w:hAnsiTheme="minorHAnsi"/>
          <w:color w:val="BF5A14"/>
        </w:rPr>
      </w:pPr>
      <w:r w:rsidRPr="00DE5957">
        <w:rPr>
          <w:rFonts w:asciiTheme="minorHAnsi" w:hAnsiTheme="minorHAnsi"/>
          <w:b w:val="0"/>
        </w:rPr>
        <w:br w:type="column"/>
      </w:r>
      <w:r w:rsidRPr="00DE5957">
        <w:rPr>
          <w:rFonts w:asciiTheme="minorHAnsi" w:hAnsiTheme="minorHAnsi"/>
          <w:color w:val="BF5A14"/>
        </w:rPr>
        <w:t>Image</w:t>
      </w:r>
      <w:r w:rsidR="008A26E9">
        <w:rPr>
          <w:rFonts w:asciiTheme="minorHAnsi" w:hAnsiTheme="minorHAnsi"/>
          <w:color w:val="BF5A14"/>
        </w:rPr>
        <w:t xml:space="preserve"> (high quality)</w:t>
      </w:r>
    </w:p>
    <w:p w:rsidR="00062556" w:rsidRDefault="00F778B4" w:rsidP="00DE5957">
      <w:pPr>
        <w:pStyle w:val="Heading3"/>
        <w:spacing w:before="74"/>
        <w:ind w:left="0" w:right="104"/>
        <w:jc w:val="both"/>
        <w:rPr>
          <w:rFonts w:asciiTheme="minorHAnsi" w:hAnsiTheme="minorHAnsi"/>
          <w:color w:val="BF5A14"/>
        </w:rPr>
      </w:pPr>
      <w:bookmarkStart w:id="0" w:name="_GoBack"/>
      <w:bookmarkEnd w:id="0"/>
      <w:r>
        <w:rPr>
          <w:rFonts w:asciiTheme="minorHAnsi" w:hAnsiTheme="minorHAnsi"/>
          <w:noProof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93345</wp:posOffset>
            </wp:positionH>
            <wp:positionV relativeFrom="paragraph">
              <wp:posOffset>60960</wp:posOffset>
            </wp:positionV>
            <wp:extent cx="2454275" cy="1661671"/>
            <wp:effectExtent l="0" t="0" r="3175" b="0"/>
            <wp:wrapNone/>
            <wp:docPr id="2" name="Picture 2" descr="PR。PH,图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R。PH,图-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275" cy="1661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2556" w:rsidRDefault="00062556" w:rsidP="00DE5957">
      <w:pPr>
        <w:pStyle w:val="Heading3"/>
        <w:spacing w:before="74"/>
        <w:ind w:left="0" w:right="104"/>
        <w:jc w:val="both"/>
        <w:rPr>
          <w:rFonts w:asciiTheme="minorHAnsi" w:hAnsiTheme="minorHAnsi"/>
        </w:rPr>
      </w:pPr>
    </w:p>
    <w:p w:rsidR="00F778B4" w:rsidRDefault="00F778B4" w:rsidP="00DE5957">
      <w:pPr>
        <w:pStyle w:val="Heading3"/>
        <w:spacing w:before="74"/>
        <w:ind w:left="0" w:right="104"/>
        <w:jc w:val="both"/>
        <w:rPr>
          <w:rFonts w:asciiTheme="minorHAnsi" w:hAnsiTheme="minorHAnsi"/>
        </w:rPr>
      </w:pPr>
    </w:p>
    <w:p w:rsidR="00F778B4" w:rsidRDefault="00F778B4" w:rsidP="00DE5957">
      <w:pPr>
        <w:pStyle w:val="Heading3"/>
        <w:spacing w:before="74"/>
        <w:ind w:left="0" w:right="104"/>
        <w:jc w:val="both"/>
        <w:rPr>
          <w:rFonts w:asciiTheme="minorHAnsi" w:hAnsiTheme="minorHAnsi"/>
        </w:rPr>
      </w:pPr>
    </w:p>
    <w:p w:rsidR="00F778B4" w:rsidRDefault="00F778B4" w:rsidP="00DE5957">
      <w:pPr>
        <w:pStyle w:val="Heading3"/>
        <w:spacing w:before="74"/>
        <w:ind w:left="0" w:right="104"/>
        <w:jc w:val="both"/>
        <w:rPr>
          <w:rFonts w:asciiTheme="minorHAnsi" w:hAnsiTheme="minorHAnsi"/>
        </w:rPr>
      </w:pPr>
    </w:p>
    <w:p w:rsidR="00F778B4" w:rsidRDefault="00F778B4" w:rsidP="00DE5957">
      <w:pPr>
        <w:pStyle w:val="Heading3"/>
        <w:spacing w:before="74"/>
        <w:ind w:left="0" w:right="104"/>
        <w:jc w:val="both"/>
        <w:rPr>
          <w:rFonts w:asciiTheme="minorHAnsi" w:hAnsiTheme="minorHAnsi"/>
        </w:rPr>
      </w:pPr>
    </w:p>
    <w:p w:rsidR="00F778B4" w:rsidRDefault="00F778B4" w:rsidP="00DE5957">
      <w:pPr>
        <w:pStyle w:val="Heading3"/>
        <w:spacing w:before="74"/>
        <w:ind w:left="0" w:right="104"/>
        <w:jc w:val="both"/>
        <w:rPr>
          <w:rFonts w:asciiTheme="minorHAnsi" w:hAnsiTheme="minorHAnsi"/>
        </w:rPr>
      </w:pPr>
    </w:p>
    <w:p w:rsidR="00F778B4" w:rsidRDefault="00F778B4" w:rsidP="00DE5957">
      <w:pPr>
        <w:pStyle w:val="Heading3"/>
        <w:spacing w:before="74"/>
        <w:ind w:left="0" w:right="104"/>
        <w:jc w:val="both"/>
        <w:rPr>
          <w:rFonts w:asciiTheme="minorHAnsi" w:hAnsiTheme="minorHAnsi"/>
        </w:rPr>
      </w:pPr>
    </w:p>
    <w:p w:rsidR="00F778B4" w:rsidRPr="00F778B4" w:rsidRDefault="00F778B4" w:rsidP="00DE5957">
      <w:pPr>
        <w:pStyle w:val="Heading3"/>
        <w:spacing w:before="74"/>
        <w:ind w:left="0" w:right="104"/>
        <w:jc w:val="both"/>
        <w:rPr>
          <w:rFonts w:asciiTheme="minorHAnsi" w:eastAsia="Calibri" w:hAnsiTheme="minorHAnsi" w:cs="Calibri"/>
          <w:b w:val="0"/>
          <w:bCs w:val="0"/>
          <w:sz w:val="18"/>
          <w:szCs w:val="22"/>
        </w:rPr>
      </w:pPr>
    </w:p>
    <w:p w:rsidR="00AE3E37" w:rsidRPr="00F778B4" w:rsidRDefault="00F778B4" w:rsidP="00DE5957">
      <w:pPr>
        <w:pStyle w:val="BodyText"/>
        <w:spacing w:before="2"/>
        <w:ind w:right="102"/>
        <w:jc w:val="both"/>
        <w:rPr>
          <w:rFonts w:asciiTheme="minorHAnsi" w:eastAsia="Calibri" w:hAnsiTheme="minorHAnsi" w:cs="Calibri"/>
          <w:szCs w:val="22"/>
        </w:rPr>
      </w:pPr>
      <w:r w:rsidRPr="00F778B4">
        <w:rPr>
          <w:rFonts w:asciiTheme="minorHAnsi" w:eastAsia="Calibri" w:hAnsiTheme="minorHAnsi" w:cs="Calibri"/>
          <w:szCs w:val="22"/>
        </w:rPr>
        <w:t xml:space="preserve">Fig. </w:t>
      </w:r>
      <w:r w:rsidRPr="00F778B4">
        <w:rPr>
          <w:rFonts w:asciiTheme="minorHAnsi" w:eastAsia="Calibri" w:hAnsiTheme="minorHAnsi" w:cs="Calibri"/>
          <w:szCs w:val="22"/>
        </w:rPr>
        <w:t>1</w:t>
      </w:r>
      <w:r w:rsidRPr="00F778B4">
        <w:rPr>
          <w:rFonts w:asciiTheme="minorHAnsi" w:eastAsia="Calibri" w:hAnsiTheme="minorHAnsi" w:cs="Calibri"/>
          <w:szCs w:val="22"/>
        </w:rPr>
        <w:t xml:space="preserve"> Baseline separation the </w:t>
      </w:r>
      <w:proofErr w:type="spellStart"/>
      <w:r w:rsidRPr="00F778B4">
        <w:rPr>
          <w:rFonts w:asciiTheme="minorHAnsi" w:eastAsia="Calibri" w:hAnsiTheme="minorHAnsi" w:cs="Calibri"/>
          <w:szCs w:val="22"/>
        </w:rPr>
        <w:t>diastereoisomers</w:t>
      </w:r>
      <w:proofErr w:type="spellEnd"/>
      <w:r w:rsidRPr="00F778B4">
        <w:rPr>
          <w:rFonts w:asciiTheme="minorHAnsi" w:eastAsia="Calibri" w:hAnsiTheme="minorHAnsi" w:cs="Calibri"/>
          <w:szCs w:val="22"/>
        </w:rPr>
        <w:t xml:space="preserve"> of acyclic isoprenoid alkanes</w:t>
      </w:r>
    </w:p>
    <w:p w:rsidR="005973B9" w:rsidRPr="00DE5957" w:rsidRDefault="005973B9" w:rsidP="00DE5957">
      <w:pPr>
        <w:spacing w:line="204" w:lineRule="exact"/>
        <w:ind w:right="104"/>
        <w:jc w:val="both"/>
        <w:rPr>
          <w:rFonts w:asciiTheme="minorHAnsi" w:hAnsiTheme="minorHAnsi"/>
          <w:b/>
          <w:sz w:val="20"/>
        </w:rPr>
      </w:pPr>
      <w:r w:rsidRPr="00DE5957">
        <w:rPr>
          <w:rFonts w:asciiTheme="minorHAnsi" w:hAnsiTheme="minorHAnsi"/>
          <w:b/>
          <w:color w:val="BF5A14"/>
          <w:sz w:val="20"/>
        </w:rPr>
        <w:br/>
        <w:t>Recent Publications (minimum 5)</w:t>
      </w:r>
    </w:p>
    <w:p w:rsidR="00F778B4" w:rsidRDefault="00F778B4" w:rsidP="00F778B4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left="0" w:right="104" w:hanging="283"/>
        <w:rPr>
          <w:rFonts w:asciiTheme="minorHAnsi" w:hAnsiTheme="minorHAnsi"/>
          <w:sz w:val="18"/>
        </w:rPr>
      </w:pPr>
      <w:r>
        <w:rPr>
          <w:rFonts w:asciiTheme="minorHAnsi" w:hAnsiTheme="minorHAnsi"/>
          <w:sz w:val="18"/>
        </w:rPr>
        <w:t xml:space="preserve">Dawson K, </w:t>
      </w:r>
      <w:proofErr w:type="spellStart"/>
      <w:r>
        <w:rPr>
          <w:rFonts w:asciiTheme="minorHAnsi" w:hAnsiTheme="minorHAnsi"/>
          <w:sz w:val="18"/>
        </w:rPr>
        <w:t>Schaperdoth</w:t>
      </w:r>
      <w:proofErr w:type="spellEnd"/>
      <w:r>
        <w:rPr>
          <w:rFonts w:asciiTheme="minorHAnsi" w:hAnsiTheme="minorHAnsi"/>
          <w:sz w:val="18"/>
        </w:rPr>
        <w:t xml:space="preserve"> I, Freeman K,</w:t>
      </w:r>
      <w:r w:rsidRPr="00F778B4">
        <w:rPr>
          <w:rFonts w:asciiTheme="minorHAnsi" w:hAnsiTheme="minorHAnsi"/>
          <w:sz w:val="18"/>
        </w:rPr>
        <w:t xml:space="preserve"> </w:t>
      </w:r>
      <w:proofErr w:type="spellStart"/>
      <w:r>
        <w:rPr>
          <w:rFonts w:asciiTheme="minorHAnsi" w:hAnsiTheme="minorHAnsi"/>
          <w:sz w:val="18"/>
        </w:rPr>
        <w:t>Macalady</w:t>
      </w:r>
      <w:proofErr w:type="spellEnd"/>
      <w:r>
        <w:rPr>
          <w:rFonts w:asciiTheme="minorHAnsi" w:hAnsiTheme="minorHAnsi"/>
          <w:sz w:val="18"/>
        </w:rPr>
        <w:t xml:space="preserve"> J,</w:t>
      </w:r>
      <w:r w:rsidRPr="00F778B4">
        <w:rPr>
          <w:rFonts w:asciiTheme="minorHAnsi" w:hAnsiTheme="minorHAnsi"/>
          <w:sz w:val="18"/>
        </w:rPr>
        <w:t xml:space="preserve"> </w:t>
      </w:r>
      <w:r>
        <w:rPr>
          <w:rFonts w:asciiTheme="minorHAnsi" w:hAnsiTheme="minorHAnsi"/>
          <w:sz w:val="18"/>
        </w:rPr>
        <w:t>(</w:t>
      </w:r>
      <w:r w:rsidRPr="00F778B4">
        <w:rPr>
          <w:rFonts w:asciiTheme="minorHAnsi" w:hAnsiTheme="minorHAnsi"/>
          <w:sz w:val="18"/>
        </w:rPr>
        <w:t>2013</w:t>
      </w:r>
      <w:r>
        <w:rPr>
          <w:rFonts w:asciiTheme="minorHAnsi" w:hAnsiTheme="minorHAnsi"/>
          <w:sz w:val="18"/>
        </w:rPr>
        <w:t>)</w:t>
      </w:r>
      <w:r w:rsidRPr="00F778B4">
        <w:rPr>
          <w:rFonts w:asciiTheme="minorHAnsi" w:hAnsiTheme="minorHAnsi"/>
          <w:sz w:val="18"/>
        </w:rPr>
        <w:t xml:space="preserve"> </w:t>
      </w:r>
      <w:proofErr w:type="gramStart"/>
      <w:r w:rsidRPr="00F778B4">
        <w:rPr>
          <w:rFonts w:asciiTheme="minorHAnsi" w:hAnsiTheme="minorHAnsi"/>
          <w:sz w:val="18"/>
        </w:rPr>
        <w:t>Anaerobic</w:t>
      </w:r>
      <w:proofErr w:type="gramEnd"/>
      <w:r w:rsidRPr="00F778B4">
        <w:rPr>
          <w:rFonts w:asciiTheme="minorHAnsi" w:hAnsiTheme="minorHAnsi"/>
          <w:sz w:val="18"/>
        </w:rPr>
        <w:t xml:space="preserve"> biodegradation of the isoprenoid biomarkers </w:t>
      </w:r>
      <w:proofErr w:type="spellStart"/>
      <w:r w:rsidRPr="00F778B4">
        <w:rPr>
          <w:rFonts w:asciiTheme="minorHAnsi" w:hAnsiTheme="minorHAnsi"/>
          <w:sz w:val="18"/>
        </w:rPr>
        <w:t>pristane</w:t>
      </w:r>
      <w:proofErr w:type="spellEnd"/>
      <w:r w:rsidRPr="00F778B4">
        <w:rPr>
          <w:rFonts w:asciiTheme="minorHAnsi" w:hAnsiTheme="minorHAnsi"/>
          <w:sz w:val="18"/>
        </w:rPr>
        <w:t xml:space="preserve"> and </w:t>
      </w:r>
      <w:proofErr w:type="spellStart"/>
      <w:r w:rsidRPr="00F778B4">
        <w:rPr>
          <w:rFonts w:asciiTheme="minorHAnsi" w:hAnsiTheme="minorHAnsi"/>
          <w:sz w:val="18"/>
        </w:rPr>
        <w:t>phytane</w:t>
      </w:r>
      <w:proofErr w:type="spellEnd"/>
      <w:r w:rsidRPr="00F778B4">
        <w:rPr>
          <w:rFonts w:asciiTheme="minorHAnsi" w:hAnsiTheme="minorHAnsi"/>
          <w:sz w:val="18"/>
        </w:rPr>
        <w:t>. Organic Geochemistry 65, 118-126.</w:t>
      </w:r>
    </w:p>
    <w:p w:rsidR="00201EBB" w:rsidRDefault="00F778B4" w:rsidP="00201EBB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left="0" w:right="104" w:hanging="283"/>
        <w:rPr>
          <w:rFonts w:asciiTheme="minorHAnsi" w:hAnsiTheme="minorHAnsi"/>
          <w:sz w:val="18"/>
        </w:rPr>
      </w:pPr>
      <w:proofErr w:type="spellStart"/>
      <w:r>
        <w:rPr>
          <w:rFonts w:asciiTheme="minorHAnsi" w:hAnsiTheme="minorHAnsi"/>
          <w:sz w:val="18"/>
        </w:rPr>
        <w:t>Evenick</w:t>
      </w:r>
      <w:proofErr w:type="spellEnd"/>
      <w:r>
        <w:rPr>
          <w:rFonts w:asciiTheme="minorHAnsi" w:hAnsiTheme="minorHAnsi"/>
          <w:sz w:val="18"/>
        </w:rPr>
        <w:t xml:space="preserve"> J, (</w:t>
      </w:r>
      <w:r w:rsidRPr="00F778B4">
        <w:rPr>
          <w:rFonts w:asciiTheme="minorHAnsi" w:hAnsiTheme="minorHAnsi"/>
          <w:sz w:val="18"/>
        </w:rPr>
        <w:t>2016</w:t>
      </w:r>
      <w:r>
        <w:rPr>
          <w:rFonts w:asciiTheme="minorHAnsi" w:hAnsiTheme="minorHAnsi"/>
          <w:sz w:val="18"/>
        </w:rPr>
        <w:t>)</w:t>
      </w:r>
      <w:r w:rsidRPr="00F778B4">
        <w:rPr>
          <w:rFonts w:asciiTheme="minorHAnsi" w:hAnsiTheme="minorHAnsi"/>
          <w:sz w:val="18"/>
        </w:rPr>
        <w:t xml:space="preserve"> Evaluating source rock </w:t>
      </w:r>
      <w:proofErr w:type="spellStart"/>
      <w:r w:rsidRPr="00F778B4">
        <w:rPr>
          <w:rFonts w:asciiTheme="minorHAnsi" w:hAnsiTheme="minorHAnsi"/>
          <w:sz w:val="18"/>
        </w:rPr>
        <w:t>organofacies</w:t>
      </w:r>
      <w:proofErr w:type="spellEnd"/>
      <w:r w:rsidRPr="00F778B4">
        <w:rPr>
          <w:rFonts w:asciiTheme="minorHAnsi" w:hAnsiTheme="minorHAnsi"/>
          <w:sz w:val="18"/>
        </w:rPr>
        <w:t xml:space="preserve"> and </w:t>
      </w:r>
      <w:proofErr w:type="spellStart"/>
      <w:r w:rsidRPr="00F778B4">
        <w:rPr>
          <w:rFonts w:asciiTheme="minorHAnsi" w:hAnsiTheme="minorHAnsi"/>
          <w:sz w:val="18"/>
        </w:rPr>
        <w:t>paleodepositional</w:t>
      </w:r>
      <w:proofErr w:type="spellEnd"/>
      <w:r w:rsidRPr="00F778B4">
        <w:rPr>
          <w:rFonts w:asciiTheme="minorHAnsi" w:hAnsiTheme="minorHAnsi"/>
          <w:sz w:val="18"/>
        </w:rPr>
        <w:t xml:space="preserve"> environments using </w:t>
      </w:r>
      <w:proofErr w:type="gramStart"/>
      <w:r w:rsidRPr="00F778B4">
        <w:rPr>
          <w:rFonts w:asciiTheme="minorHAnsi" w:hAnsiTheme="minorHAnsi"/>
          <w:sz w:val="18"/>
        </w:rPr>
        <w:t>bulk  rock</w:t>
      </w:r>
      <w:proofErr w:type="gramEnd"/>
      <w:r w:rsidRPr="00F778B4">
        <w:rPr>
          <w:rFonts w:asciiTheme="minorHAnsi" w:hAnsiTheme="minorHAnsi"/>
          <w:sz w:val="18"/>
        </w:rPr>
        <w:t xml:space="preserve"> compositional data and </w:t>
      </w:r>
      <w:proofErr w:type="spellStart"/>
      <w:r w:rsidRPr="00F778B4">
        <w:rPr>
          <w:rFonts w:asciiTheme="minorHAnsi" w:hAnsiTheme="minorHAnsi"/>
          <w:sz w:val="18"/>
        </w:rPr>
        <w:t>pristane</w:t>
      </w:r>
      <w:proofErr w:type="spellEnd"/>
      <w:r w:rsidRPr="00F778B4">
        <w:rPr>
          <w:rFonts w:asciiTheme="minorHAnsi" w:hAnsiTheme="minorHAnsi"/>
          <w:sz w:val="18"/>
        </w:rPr>
        <w:t xml:space="preserve">/ </w:t>
      </w:r>
      <w:proofErr w:type="spellStart"/>
      <w:r w:rsidRPr="00F778B4">
        <w:rPr>
          <w:rFonts w:asciiTheme="minorHAnsi" w:hAnsiTheme="minorHAnsi"/>
          <w:sz w:val="18"/>
        </w:rPr>
        <w:t>phytane</w:t>
      </w:r>
      <w:proofErr w:type="spellEnd"/>
      <w:r w:rsidRPr="00F778B4">
        <w:rPr>
          <w:rFonts w:asciiTheme="minorHAnsi" w:hAnsiTheme="minorHAnsi"/>
          <w:sz w:val="18"/>
        </w:rPr>
        <w:t xml:space="preserve"> ratios. Marine and Petroleum Geology 78, 507-515. </w:t>
      </w:r>
    </w:p>
    <w:p w:rsidR="00201EBB" w:rsidRPr="00201EBB" w:rsidRDefault="00201EBB" w:rsidP="00201EBB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left="0" w:right="104" w:hanging="283"/>
        <w:rPr>
          <w:rFonts w:asciiTheme="minorHAnsi" w:hAnsiTheme="minorHAnsi"/>
          <w:sz w:val="18"/>
        </w:rPr>
      </w:pPr>
      <w:r>
        <w:rPr>
          <w:rFonts w:asciiTheme="minorHAnsi" w:hAnsiTheme="minorHAnsi"/>
          <w:sz w:val="18"/>
        </w:rPr>
        <w:t xml:space="preserve">Peters K, Walters C, </w:t>
      </w:r>
      <w:proofErr w:type="spellStart"/>
      <w:r>
        <w:rPr>
          <w:rFonts w:asciiTheme="minorHAnsi" w:hAnsiTheme="minorHAnsi"/>
          <w:sz w:val="18"/>
        </w:rPr>
        <w:t>Moldowan</w:t>
      </w:r>
      <w:proofErr w:type="spellEnd"/>
      <w:r>
        <w:rPr>
          <w:rFonts w:asciiTheme="minorHAnsi" w:hAnsiTheme="minorHAnsi"/>
          <w:sz w:val="18"/>
        </w:rPr>
        <w:t xml:space="preserve"> J</w:t>
      </w:r>
      <w:r w:rsidRPr="00201EBB">
        <w:rPr>
          <w:rFonts w:asciiTheme="minorHAnsi" w:hAnsiTheme="minorHAnsi"/>
          <w:sz w:val="18"/>
        </w:rPr>
        <w:t xml:space="preserve">, </w:t>
      </w:r>
      <w:r>
        <w:rPr>
          <w:rFonts w:asciiTheme="minorHAnsi" w:hAnsiTheme="minorHAnsi"/>
          <w:sz w:val="18"/>
        </w:rPr>
        <w:t>(</w:t>
      </w:r>
      <w:r w:rsidRPr="00201EBB">
        <w:rPr>
          <w:rFonts w:asciiTheme="minorHAnsi" w:hAnsiTheme="minorHAnsi"/>
          <w:sz w:val="18"/>
        </w:rPr>
        <w:t>2005</w:t>
      </w:r>
      <w:r>
        <w:rPr>
          <w:rFonts w:asciiTheme="minorHAnsi" w:hAnsiTheme="minorHAnsi"/>
          <w:sz w:val="18"/>
        </w:rPr>
        <w:t>)</w:t>
      </w:r>
      <w:r w:rsidRPr="00201EBB">
        <w:rPr>
          <w:rFonts w:asciiTheme="minorHAnsi" w:hAnsiTheme="minorHAnsi"/>
          <w:sz w:val="18"/>
        </w:rPr>
        <w:t xml:space="preserve"> </w:t>
      </w:r>
      <w:proofErr w:type="gramStart"/>
      <w:r w:rsidRPr="00201EBB">
        <w:rPr>
          <w:rFonts w:asciiTheme="minorHAnsi" w:hAnsiTheme="minorHAnsi"/>
          <w:sz w:val="18"/>
        </w:rPr>
        <w:t>The</w:t>
      </w:r>
      <w:proofErr w:type="gramEnd"/>
      <w:r w:rsidRPr="00201EBB">
        <w:rPr>
          <w:rFonts w:asciiTheme="minorHAnsi" w:hAnsiTheme="minorHAnsi"/>
          <w:sz w:val="18"/>
        </w:rPr>
        <w:t xml:space="preserve"> biomarker guide: Biomarkers and isotopes in petroleum system sand earth history. Cambridge: Cambridge University Press, 475-477.</w:t>
      </w:r>
    </w:p>
    <w:p w:rsidR="00201EBB" w:rsidRDefault="003271C1" w:rsidP="00201EBB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left="0" w:right="104" w:hanging="283"/>
        <w:rPr>
          <w:rFonts w:asciiTheme="minorHAnsi" w:hAnsiTheme="minorHAnsi"/>
          <w:sz w:val="18"/>
        </w:rPr>
      </w:pPr>
      <w:r>
        <w:rPr>
          <w:rFonts w:asciiTheme="minorHAnsi" w:hAnsiTheme="minorHAnsi"/>
          <w:sz w:val="18"/>
        </w:rPr>
        <w:t>Wu Y, Xia Y, Wang</w:t>
      </w:r>
      <w:r w:rsidR="00960E6A">
        <w:rPr>
          <w:rFonts w:asciiTheme="minorHAnsi" w:hAnsiTheme="minorHAnsi"/>
          <w:sz w:val="18"/>
        </w:rPr>
        <w:t xml:space="preserve"> Y</w:t>
      </w:r>
      <w:r>
        <w:rPr>
          <w:rFonts w:asciiTheme="minorHAnsi" w:hAnsiTheme="minorHAnsi"/>
          <w:sz w:val="18"/>
        </w:rPr>
        <w:t>, Lei, T, (</w:t>
      </w:r>
      <w:r w:rsidRPr="003271C1">
        <w:rPr>
          <w:rFonts w:asciiTheme="minorHAnsi" w:hAnsiTheme="minorHAnsi"/>
          <w:sz w:val="18"/>
        </w:rPr>
        <w:t>2016</w:t>
      </w:r>
      <w:r>
        <w:rPr>
          <w:rFonts w:asciiTheme="minorHAnsi" w:hAnsiTheme="minorHAnsi"/>
          <w:sz w:val="18"/>
        </w:rPr>
        <w:t>)</w:t>
      </w:r>
      <w:r w:rsidRPr="003271C1">
        <w:rPr>
          <w:rFonts w:asciiTheme="minorHAnsi" w:hAnsiTheme="minorHAnsi"/>
          <w:sz w:val="18"/>
        </w:rPr>
        <w:t xml:space="preserve"> The Geochemical characteristics of coals from the </w:t>
      </w:r>
      <w:proofErr w:type="spellStart"/>
      <w:r w:rsidRPr="003271C1">
        <w:rPr>
          <w:rFonts w:asciiTheme="minorHAnsi" w:hAnsiTheme="minorHAnsi"/>
          <w:sz w:val="18"/>
        </w:rPr>
        <w:t>Junggar</w:t>
      </w:r>
      <w:proofErr w:type="spellEnd"/>
      <w:r w:rsidRPr="003271C1">
        <w:rPr>
          <w:rFonts w:asciiTheme="minorHAnsi" w:hAnsiTheme="minorHAnsi"/>
          <w:sz w:val="18"/>
        </w:rPr>
        <w:t xml:space="preserve"> Basin in Northwest China and the relation of the configuration of </w:t>
      </w:r>
      <w:proofErr w:type="spellStart"/>
      <w:r w:rsidRPr="003271C1">
        <w:rPr>
          <w:rFonts w:asciiTheme="minorHAnsi" w:hAnsiTheme="minorHAnsi"/>
          <w:sz w:val="18"/>
        </w:rPr>
        <w:t>pristane</w:t>
      </w:r>
      <w:proofErr w:type="spellEnd"/>
      <w:r w:rsidRPr="003271C1">
        <w:rPr>
          <w:rFonts w:asciiTheme="minorHAnsi" w:hAnsiTheme="minorHAnsi"/>
          <w:sz w:val="18"/>
        </w:rPr>
        <w:t xml:space="preserve"> with maturity in highly mature and over-mature samples. Oil Gas Sci. Technol. 71, 35, 9-11.</w:t>
      </w:r>
    </w:p>
    <w:p w:rsidR="00201EBB" w:rsidRPr="00201EBB" w:rsidRDefault="00201EBB" w:rsidP="00201EBB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left="0" w:right="104" w:hanging="283"/>
        <w:rPr>
          <w:rFonts w:asciiTheme="minorHAnsi" w:hAnsiTheme="minorHAnsi"/>
          <w:sz w:val="18"/>
        </w:rPr>
      </w:pPr>
      <w:r>
        <w:rPr>
          <w:rFonts w:asciiTheme="minorHAnsi" w:hAnsiTheme="minorHAnsi"/>
          <w:sz w:val="18"/>
        </w:rPr>
        <w:t xml:space="preserve">Xu G, </w:t>
      </w:r>
      <w:proofErr w:type="spellStart"/>
      <w:r w:rsidRPr="00201EBB">
        <w:rPr>
          <w:rFonts w:asciiTheme="minorHAnsi" w:hAnsiTheme="minorHAnsi"/>
          <w:sz w:val="18"/>
        </w:rPr>
        <w:t>S</w:t>
      </w:r>
      <w:r>
        <w:rPr>
          <w:rFonts w:asciiTheme="minorHAnsi" w:hAnsiTheme="minorHAnsi"/>
          <w:sz w:val="18"/>
        </w:rPr>
        <w:t>huai</w:t>
      </w:r>
      <w:proofErr w:type="spellEnd"/>
      <w:r>
        <w:rPr>
          <w:rFonts w:asciiTheme="minorHAnsi" w:hAnsiTheme="minorHAnsi"/>
          <w:sz w:val="18"/>
        </w:rPr>
        <w:t xml:space="preserve"> Y, Wang P, Zhang D</w:t>
      </w:r>
      <w:r w:rsidRPr="00201EBB">
        <w:rPr>
          <w:rFonts w:asciiTheme="minorHAnsi" w:hAnsiTheme="minorHAnsi"/>
          <w:sz w:val="18"/>
        </w:rPr>
        <w:t xml:space="preserve">, </w:t>
      </w:r>
      <w:r>
        <w:rPr>
          <w:rFonts w:asciiTheme="minorHAnsi" w:hAnsiTheme="minorHAnsi"/>
          <w:sz w:val="18"/>
        </w:rPr>
        <w:t>(</w:t>
      </w:r>
      <w:r w:rsidRPr="00201EBB">
        <w:rPr>
          <w:rFonts w:asciiTheme="minorHAnsi" w:hAnsiTheme="minorHAnsi"/>
          <w:sz w:val="18"/>
        </w:rPr>
        <w:t>2010</w:t>
      </w:r>
      <w:r>
        <w:rPr>
          <w:rFonts w:asciiTheme="minorHAnsi" w:hAnsiTheme="minorHAnsi"/>
          <w:sz w:val="18"/>
        </w:rPr>
        <w:t>)</w:t>
      </w:r>
      <w:r w:rsidRPr="00201EBB">
        <w:rPr>
          <w:rFonts w:asciiTheme="minorHAnsi" w:hAnsiTheme="minorHAnsi"/>
          <w:sz w:val="18"/>
        </w:rPr>
        <w:t xml:space="preserve"> Chromatographic separation of </w:t>
      </w:r>
      <w:proofErr w:type="spellStart"/>
      <w:r w:rsidRPr="00201EBB">
        <w:rPr>
          <w:rFonts w:asciiTheme="minorHAnsi" w:hAnsiTheme="minorHAnsi"/>
          <w:sz w:val="18"/>
        </w:rPr>
        <w:t>pristane</w:t>
      </w:r>
      <w:proofErr w:type="spellEnd"/>
      <w:r w:rsidRPr="00201EBB">
        <w:rPr>
          <w:rFonts w:asciiTheme="minorHAnsi" w:hAnsiTheme="minorHAnsi"/>
          <w:sz w:val="18"/>
        </w:rPr>
        <w:t xml:space="preserve"> and </w:t>
      </w:r>
      <w:proofErr w:type="spellStart"/>
      <w:r w:rsidRPr="00201EBB">
        <w:rPr>
          <w:rFonts w:asciiTheme="minorHAnsi" w:hAnsiTheme="minorHAnsi"/>
          <w:sz w:val="18"/>
        </w:rPr>
        <w:t>phytane</w:t>
      </w:r>
      <w:proofErr w:type="spellEnd"/>
      <w:r w:rsidRPr="00201EBB">
        <w:rPr>
          <w:rFonts w:asciiTheme="minorHAnsi" w:hAnsiTheme="minorHAnsi"/>
          <w:sz w:val="18"/>
        </w:rPr>
        <w:t xml:space="preserve"> stereoisomers and geochemical significance, Geochemistry, 39 (5): 491-496. (in chinese with English abstract)</w:t>
      </w:r>
    </w:p>
    <w:p w:rsidR="005973B9" w:rsidRPr="00DE5957" w:rsidRDefault="005973B9" w:rsidP="00DE5957">
      <w:pPr>
        <w:pStyle w:val="BodyText"/>
        <w:spacing w:before="85" w:line="216" w:lineRule="exact"/>
        <w:ind w:right="104" w:hanging="284"/>
        <w:jc w:val="both"/>
        <w:rPr>
          <w:rFonts w:asciiTheme="minorHAnsi" w:hAnsiTheme="minorHAnsi"/>
        </w:rPr>
      </w:pPr>
    </w:p>
    <w:p w:rsidR="00AE3E37" w:rsidRPr="00DE5957" w:rsidRDefault="00AE3E37" w:rsidP="00DE5957">
      <w:pPr>
        <w:tabs>
          <w:tab w:val="left" w:pos="384"/>
        </w:tabs>
        <w:ind w:right="104"/>
        <w:jc w:val="both"/>
        <w:rPr>
          <w:rFonts w:asciiTheme="minorHAnsi" w:hAnsiTheme="minorHAnsi"/>
        </w:rPr>
      </w:pPr>
    </w:p>
    <w:p w:rsidR="00AE3E37" w:rsidRPr="00DE5957" w:rsidRDefault="008756E6" w:rsidP="00DE5957">
      <w:pPr>
        <w:spacing w:line="200" w:lineRule="exact"/>
        <w:ind w:right="104"/>
        <w:jc w:val="both"/>
        <w:rPr>
          <w:rFonts w:asciiTheme="minorHAnsi" w:hAnsiTheme="minorHAnsi"/>
        </w:rPr>
        <w:sectPr w:rsidR="00AE3E37" w:rsidRPr="00DE595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DE5957">
        <w:rPr>
          <w:rFonts w:asciiTheme="minorHAnsi" w:hAnsiTheme="minorHAnsi"/>
        </w:rPr>
        <w:t xml:space="preserve">   </w:t>
      </w:r>
    </w:p>
    <w:p w:rsidR="00AE3E37" w:rsidRPr="00DE5957" w:rsidRDefault="00AE3E37" w:rsidP="00DE5957">
      <w:pPr>
        <w:pStyle w:val="BodyText"/>
        <w:ind w:right="104"/>
        <w:jc w:val="both"/>
        <w:rPr>
          <w:rFonts w:asciiTheme="minorHAnsi" w:hAnsiTheme="minorHAnsi"/>
          <w:sz w:val="20"/>
        </w:rPr>
      </w:pPr>
    </w:p>
    <w:p w:rsidR="00AE3E37" w:rsidRPr="00DE5957" w:rsidRDefault="00292ED9" w:rsidP="00DE5957">
      <w:pPr>
        <w:pStyle w:val="BodyText"/>
        <w:spacing w:line="40" w:lineRule="exact"/>
        <w:ind w:right="104"/>
        <w:jc w:val="both"/>
        <w:rPr>
          <w:rFonts w:asciiTheme="minorHAnsi" w:hAnsiTheme="minorHAnsi"/>
          <w:sz w:val="4"/>
        </w:rPr>
      </w:pPr>
      <w:r w:rsidRPr="00DE5957">
        <w:rPr>
          <w:rFonts w:asciiTheme="minorHAnsi" w:hAnsiTheme="minorHAnsi"/>
          <w:noProof/>
          <w:sz w:val="4"/>
          <w:lang w:eastAsia="zh-CN"/>
        </w:rPr>
        <mc:AlternateContent>
          <mc:Choice Requires="wpg">
            <w:drawing>
              <wp:inline distT="0" distB="0" distL="0" distR="0" wp14:anchorId="7C8D9BA3" wp14:editId="5F98A710">
                <wp:extent cx="6890918" cy="160934"/>
                <wp:effectExtent l="0" t="0" r="0" b="0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V="1">
                          <a:off x="0" y="0"/>
                          <a:ext cx="6890918" cy="160934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738C734" id="Group 4" o:spid="_x0000_s1026" style="width:542.6pt;height:12.65pt;flip:y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450DAE" w:rsidRDefault="008756E6" w:rsidP="00450DAE">
      <w:pPr>
        <w:spacing w:before="92"/>
        <w:ind w:right="104"/>
        <w:jc w:val="both"/>
        <w:rPr>
          <w:rFonts w:asciiTheme="minorHAnsi" w:hAnsiTheme="minorHAnsi"/>
        </w:rPr>
      </w:pPr>
      <w:r w:rsidRPr="00DE5957">
        <w:rPr>
          <w:rFonts w:asciiTheme="minorHAnsi" w:hAnsiTheme="minorHAnsi"/>
          <w:noProof/>
        </w:rPr>
        <w:t xml:space="preserve"> </w:t>
      </w:r>
      <w:r w:rsidR="00EF550C">
        <w:rPr>
          <w:noProof/>
          <w:lang w:eastAsia="zh-CN"/>
        </w:rPr>
        <w:drawing>
          <wp:inline distT="0" distB="0" distL="0" distR="0" wp14:anchorId="6D066D10" wp14:editId="2A92EE28">
            <wp:extent cx="965135" cy="668655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33595" cy="716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26E9">
        <w:rPr>
          <w:rFonts w:asciiTheme="minorHAnsi" w:hAnsiTheme="minorHAnsi"/>
          <w:noProof/>
        </w:rPr>
        <w:t xml:space="preserve"> </w:t>
      </w:r>
      <w:r w:rsidR="00A9710C" w:rsidRPr="00DE5957">
        <w:rPr>
          <w:rFonts w:asciiTheme="minorHAnsi" w:hAnsiTheme="minorHAnsi"/>
          <w:color w:val="BF5A14"/>
        </w:rPr>
        <w:t>Biography</w:t>
      </w:r>
      <w:r w:rsidR="00404E5B" w:rsidRPr="00DE5957">
        <w:rPr>
          <w:rFonts w:asciiTheme="minorHAnsi" w:hAnsiTheme="minorHAnsi"/>
          <w:color w:val="BF5A14"/>
        </w:rPr>
        <w:t xml:space="preserve"> (150 word limit)</w:t>
      </w:r>
    </w:p>
    <w:p w:rsidR="00AE3E37" w:rsidRDefault="00DE320A" w:rsidP="00450DAE">
      <w:pPr>
        <w:spacing w:before="92"/>
        <w:ind w:right="104"/>
        <w:jc w:val="both"/>
        <w:rPr>
          <w:rFonts w:asciiTheme="minorHAnsi" w:hAnsiTheme="minorHAnsi"/>
          <w:sz w:val="14"/>
        </w:rPr>
      </w:pPr>
      <w:r>
        <w:rPr>
          <w:rFonts w:asciiTheme="minorHAnsi" w:hAnsiTheme="minorHAnsi"/>
          <w:sz w:val="14"/>
        </w:rPr>
        <w:t>Wu Yingqin</w:t>
      </w:r>
      <w:r w:rsidR="00A9710C" w:rsidRPr="00DE5957">
        <w:rPr>
          <w:rFonts w:asciiTheme="minorHAnsi" w:hAnsiTheme="minorHAnsi"/>
          <w:sz w:val="14"/>
        </w:rPr>
        <w:t xml:space="preserve"> has her </w:t>
      </w:r>
      <w:r w:rsidR="005C5AE8">
        <w:rPr>
          <w:rFonts w:asciiTheme="minorHAnsi" w:hAnsiTheme="minorHAnsi"/>
          <w:sz w:val="14"/>
        </w:rPr>
        <w:t>m</w:t>
      </w:r>
      <w:r w:rsidR="005C5AE8" w:rsidRPr="005C5AE8">
        <w:rPr>
          <w:rFonts w:asciiTheme="minorHAnsi" w:hAnsiTheme="minorHAnsi"/>
          <w:sz w:val="14"/>
        </w:rPr>
        <w:t>ajor research interests</w:t>
      </w:r>
      <w:r w:rsidR="005C5AE8">
        <w:rPr>
          <w:rFonts w:asciiTheme="minorHAnsi" w:hAnsiTheme="minorHAnsi"/>
          <w:sz w:val="14"/>
        </w:rPr>
        <w:t xml:space="preserve"> in the </w:t>
      </w:r>
      <w:r w:rsidR="005C5AE8" w:rsidRPr="005C5AE8">
        <w:rPr>
          <w:rFonts w:asciiTheme="minorHAnsi" w:hAnsiTheme="minorHAnsi"/>
          <w:sz w:val="14"/>
        </w:rPr>
        <w:t>application of gas chromatography mass spectrometry</w:t>
      </w:r>
      <w:r w:rsidR="000260F7">
        <w:rPr>
          <w:rFonts w:asciiTheme="minorHAnsi" w:hAnsiTheme="minorHAnsi"/>
          <w:sz w:val="14"/>
        </w:rPr>
        <w:t xml:space="preserve"> technology</w:t>
      </w:r>
      <w:r w:rsidR="005C5AE8">
        <w:rPr>
          <w:rFonts w:asciiTheme="minorHAnsi" w:hAnsiTheme="minorHAnsi"/>
          <w:sz w:val="14"/>
        </w:rPr>
        <w:t xml:space="preserve">, </w:t>
      </w:r>
      <w:r w:rsidR="005C5AE8" w:rsidRPr="005C5AE8">
        <w:rPr>
          <w:rFonts w:asciiTheme="minorHAnsi" w:hAnsiTheme="minorHAnsi"/>
          <w:sz w:val="14"/>
        </w:rPr>
        <w:t>o</w:t>
      </w:r>
      <w:r w:rsidR="005C5AE8" w:rsidRPr="005C5AE8">
        <w:rPr>
          <w:rFonts w:asciiTheme="minorHAnsi" w:hAnsiTheme="minorHAnsi" w:hint="eastAsia"/>
          <w:sz w:val="14"/>
        </w:rPr>
        <w:t>rganic geochemistry</w:t>
      </w:r>
      <w:r w:rsidR="005C5AE8" w:rsidRPr="005C5AE8">
        <w:rPr>
          <w:rFonts w:asciiTheme="minorHAnsi" w:hAnsiTheme="minorHAnsi"/>
          <w:sz w:val="14"/>
        </w:rPr>
        <w:t xml:space="preserve"> and its implications for resources</w:t>
      </w:r>
      <w:r w:rsidR="005C5AE8" w:rsidRPr="005C5AE8">
        <w:rPr>
          <w:rFonts w:asciiTheme="minorHAnsi" w:hAnsiTheme="minorHAnsi" w:hint="eastAsia"/>
          <w:sz w:val="14"/>
        </w:rPr>
        <w:t xml:space="preserve"> of oil and gas</w:t>
      </w:r>
      <w:r w:rsidR="005C5AE8">
        <w:rPr>
          <w:rFonts w:asciiTheme="minorHAnsi" w:hAnsiTheme="minorHAnsi"/>
          <w:sz w:val="14"/>
        </w:rPr>
        <w:t>, e</w:t>
      </w:r>
      <w:r w:rsidR="005C5AE8" w:rsidRPr="005C5AE8">
        <w:rPr>
          <w:rFonts w:asciiTheme="minorHAnsi" w:hAnsiTheme="minorHAnsi"/>
          <w:sz w:val="14"/>
        </w:rPr>
        <w:t>nvironmental geochemistry and environmental pollution remediation</w:t>
      </w:r>
      <w:r w:rsidR="005C5AE8">
        <w:rPr>
          <w:rFonts w:asciiTheme="minorHAnsi" w:hAnsiTheme="minorHAnsi"/>
          <w:sz w:val="14"/>
        </w:rPr>
        <w:t xml:space="preserve"> and</w:t>
      </w:r>
      <w:r w:rsidR="005C5AE8">
        <w:rPr>
          <w:szCs w:val="21"/>
        </w:rPr>
        <w:t xml:space="preserve"> </w:t>
      </w:r>
      <w:r w:rsidR="005C5AE8">
        <w:rPr>
          <w:rFonts w:asciiTheme="minorHAnsi" w:hAnsiTheme="minorHAnsi"/>
          <w:sz w:val="14"/>
        </w:rPr>
        <w:t>b</w:t>
      </w:r>
      <w:r w:rsidR="005C5AE8" w:rsidRPr="005C5AE8">
        <w:rPr>
          <w:rFonts w:asciiTheme="minorHAnsi" w:hAnsiTheme="minorHAnsi"/>
          <w:sz w:val="14"/>
        </w:rPr>
        <w:t xml:space="preserve">iogeochemistry: </w:t>
      </w:r>
      <w:r w:rsidR="005C5AE8">
        <w:rPr>
          <w:rFonts w:asciiTheme="minorHAnsi" w:hAnsiTheme="minorHAnsi"/>
          <w:sz w:val="14"/>
        </w:rPr>
        <w:t>a</w:t>
      </w:r>
      <w:r w:rsidR="005C5AE8" w:rsidRPr="005C5AE8">
        <w:rPr>
          <w:rFonts w:asciiTheme="minorHAnsi" w:hAnsiTheme="minorHAnsi"/>
          <w:sz w:val="14"/>
        </w:rPr>
        <w:t xml:space="preserve">ctivities, </w:t>
      </w:r>
      <w:r w:rsidR="005C5AE8">
        <w:rPr>
          <w:rFonts w:asciiTheme="minorHAnsi" w:hAnsiTheme="minorHAnsi"/>
          <w:sz w:val="14"/>
        </w:rPr>
        <w:t>m</w:t>
      </w:r>
      <w:r w:rsidR="005C5AE8" w:rsidRPr="005C5AE8">
        <w:rPr>
          <w:rFonts w:asciiTheme="minorHAnsi" w:hAnsiTheme="minorHAnsi"/>
          <w:sz w:val="14"/>
        </w:rPr>
        <w:t xml:space="preserve">echanisms and </w:t>
      </w:r>
      <w:r w:rsidR="005C5AE8">
        <w:rPr>
          <w:rFonts w:asciiTheme="minorHAnsi" w:hAnsiTheme="minorHAnsi"/>
          <w:sz w:val="14"/>
        </w:rPr>
        <w:t>c</w:t>
      </w:r>
      <w:r w:rsidR="005C5AE8" w:rsidRPr="005C5AE8">
        <w:rPr>
          <w:rFonts w:asciiTheme="minorHAnsi" w:hAnsiTheme="minorHAnsi"/>
          <w:sz w:val="14"/>
        </w:rPr>
        <w:t>ycles</w:t>
      </w:r>
      <w:r w:rsidR="005C5AE8">
        <w:rPr>
          <w:rFonts w:asciiTheme="minorHAnsi" w:hAnsiTheme="minorHAnsi"/>
          <w:sz w:val="14"/>
        </w:rPr>
        <w:t>.</w:t>
      </w:r>
      <w:r w:rsidR="005D2AE8">
        <w:rPr>
          <w:rFonts w:asciiTheme="minorHAnsi" w:hAnsiTheme="minorHAnsi"/>
          <w:sz w:val="14"/>
        </w:rPr>
        <w:t xml:space="preserve"> </w:t>
      </w:r>
      <w:r w:rsidR="00A9710C" w:rsidRPr="00DE5957">
        <w:rPr>
          <w:rFonts w:asciiTheme="minorHAnsi" w:hAnsiTheme="minorHAnsi"/>
          <w:sz w:val="14"/>
        </w:rPr>
        <w:t>She</w:t>
      </w:r>
      <w:r w:rsidR="000E2911" w:rsidRPr="00DE5957">
        <w:rPr>
          <w:rFonts w:asciiTheme="minorHAnsi" w:hAnsiTheme="minorHAnsi"/>
          <w:sz w:val="14"/>
        </w:rPr>
        <w:t xml:space="preserve"> </w:t>
      </w:r>
      <w:r w:rsidR="00A9710C" w:rsidRPr="00DE5957">
        <w:rPr>
          <w:rFonts w:asciiTheme="minorHAnsi" w:hAnsiTheme="minorHAnsi"/>
          <w:sz w:val="14"/>
        </w:rPr>
        <w:t>has</w:t>
      </w:r>
      <w:r w:rsidR="000E2911" w:rsidRPr="00DE5957">
        <w:rPr>
          <w:rFonts w:asciiTheme="minorHAnsi" w:hAnsiTheme="minorHAnsi"/>
          <w:sz w:val="14"/>
        </w:rPr>
        <w:t xml:space="preserve"> </w:t>
      </w:r>
      <w:r w:rsidR="00A9710C" w:rsidRPr="00DE5957">
        <w:rPr>
          <w:rFonts w:asciiTheme="minorHAnsi" w:hAnsiTheme="minorHAnsi"/>
          <w:sz w:val="14"/>
        </w:rPr>
        <w:t>built</w:t>
      </w:r>
      <w:r w:rsidR="000E2911" w:rsidRPr="00DE5957">
        <w:rPr>
          <w:rFonts w:asciiTheme="minorHAnsi" w:hAnsiTheme="minorHAnsi"/>
          <w:sz w:val="14"/>
        </w:rPr>
        <w:t xml:space="preserve"> </w:t>
      </w:r>
      <w:r w:rsidR="005D2AE8" w:rsidRPr="005D2AE8">
        <w:rPr>
          <w:rFonts w:asciiTheme="minorHAnsi" w:hAnsiTheme="minorHAnsi"/>
          <w:sz w:val="14"/>
        </w:rPr>
        <w:t>a</w:t>
      </w:r>
      <w:r w:rsidR="005D2AE8" w:rsidRPr="005D2AE8">
        <w:rPr>
          <w:rFonts w:asciiTheme="minorHAnsi" w:hAnsiTheme="minorHAnsi"/>
          <w:sz w:val="14"/>
        </w:rPr>
        <w:t xml:space="preserve"> new method for </w:t>
      </w:r>
      <w:r w:rsidR="00157125" w:rsidRPr="005D2AE8">
        <w:rPr>
          <w:rFonts w:asciiTheme="minorHAnsi" w:hAnsiTheme="minorHAnsi"/>
          <w:sz w:val="14"/>
        </w:rPr>
        <w:t>separati</w:t>
      </w:r>
      <w:r w:rsidR="00157125">
        <w:rPr>
          <w:rFonts w:asciiTheme="minorHAnsi" w:hAnsiTheme="minorHAnsi"/>
          <w:sz w:val="14"/>
        </w:rPr>
        <w:t>ng</w:t>
      </w:r>
      <w:r w:rsidR="00157125" w:rsidRPr="005D2AE8">
        <w:rPr>
          <w:rFonts w:asciiTheme="minorHAnsi" w:hAnsiTheme="minorHAnsi"/>
          <w:sz w:val="14"/>
        </w:rPr>
        <w:t xml:space="preserve"> </w:t>
      </w:r>
      <w:r w:rsidR="00157125">
        <w:rPr>
          <w:rFonts w:asciiTheme="minorHAnsi" w:hAnsiTheme="minorHAnsi"/>
          <w:sz w:val="14"/>
        </w:rPr>
        <w:t>the</w:t>
      </w:r>
      <w:r w:rsidR="00157125" w:rsidRPr="005D2AE8">
        <w:rPr>
          <w:rFonts w:asciiTheme="minorHAnsi" w:hAnsiTheme="minorHAnsi"/>
          <w:sz w:val="14"/>
        </w:rPr>
        <w:t xml:space="preserve"> </w:t>
      </w:r>
      <w:proofErr w:type="spellStart"/>
      <w:r w:rsidR="00157125" w:rsidRPr="005D2AE8">
        <w:rPr>
          <w:rFonts w:asciiTheme="minorHAnsi" w:hAnsiTheme="minorHAnsi"/>
          <w:sz w:val="14"/>
        </w:rPr>
        <w:t>stereisomers</w:t>
      </w:r>
      <w:proofErr w:type="spellEnd"/>
      <w:r w:rsidR="00157125" w:rsidRPr="005D2AE8">
        <w:rPr>
          <w:rFonts w:asciiTheme="minorHAnsi" w:hAnsiTheme="minorHAnsi"/>
          <w:sz w:val="14"/>
        </w:rPr>
        <w:t xml:space="preserve"> of acyclic isoprenoid alkanes by gas chromatography</w:t>
      </w:r>
      <w:r w:rsidR="00157125">
        <w:rPr>
          <w:rFonts w:asciiTheme="minorHAnsi" w:hAnsiTheme="minorHAnsi"/>
          <w:sz w:val="14"/>
        </w:rPr>
        <w:t xml:space="preserve"> </w:t>
      </w:r>
      <w:r w:rsidR="00157125">
        <w:rPr>
          <w:rFonts w:asciiTheme="minorHAnsi" w:hAnsiTheme="minorHAnsi"/>
          <w:sz w:val="14"/>
        </w:rPr>
        <w:t xml:space="preserve">and </w:t>
      </w:r>
      <w:r w:rsidR="005D2AE8" w:rsidRPr="005D2AE8">
        <w:rPr>
          <w:rFonts w:asciiTheme="minorHAnsi" w:hAnsiTheme="minorHAnsi"/>
          <w:sz w:val="14"/>
        </w:rPr>
        <w:t>ext</w:t>
      </w:r>
      <w:r w:rsidR="005D2AE8" w:rsidRPr="005D2AE8">
        <w:rPr>
          <w:rFonts w:asciiTheme="minorHAnsi" w:hAnsiTheme="minorHAnsi"/>
          <w:sz w:val="14"/>
        </w:rPr>
        <w:t>racting biomark</w:t>
      </w:r>
      <w:r w:rsidR="005D2AE8">
        <w:rPr>
          <w:rFonts w:asciiTheme="minorHAnsi" w:hAnsiTheme="minorHAnsi"/>
          <w:sz w:val="14"/>
        </w:rPr>
        <w:t xml:space="preserve">ers from biodegraded heavy oil </w:t>
      </w:r>
      <w:r w:rsidR="00A9710C" w:rsidRPr="00DE5957">
        <w:rPr>
          <w:rFonts w:asciiTheme="minorHAnsi" w:hAnsiTheme="minorHAnsi"/>
          <w:sz w:val="14"/>
        </w:rPr>
        <w:t>after</w:t>
      </w:r>
      <w:r w:rsidR="000E2911" w:rsidRPr="00DE5957">
        <w:rPr>
          <w:rFonts w:asciiTheme="minorHAnsi" w:hAnsiTheme="minorHAnsi"/>
          <w:sz w:val="14"/>
        </w:rPr>
        <w:t xml:space="preserve"> </w:t>
      </w:r>
      <w:r w:rsidR="00A9710C" w:rsidRPr="00DE5957">
        <w:rPr>
          <w:rFonts w:asciiTheme="minorHAnsi" w:hAnsiTheme="minorHAnsi"/>
          <w:sz w:val="14"/>
        </w:rPr>
        <w:t>years</w:t>
      </w:r>
      <w:r w:rsidR="000E2911" w:rsidRPr="00DE5957">
        <w:rPr>
          <w:rFonts w:asciiTheme="minorHAnsi" w:hAnsiTheme="minorHAnsi"/>
          <w:sz w:val="14"/>
        </w:rPr>
        <w:t xml:space="preserve"> </w:t>
      </w:r>
      <w:r w:rsidR="00A9710C" w:rsidRPr="00DE5957">
        <w:rPr>
          <w:rFonts w:asciiTheme="minorHAnsi" w:hAnsiTheme="minorHAnsi"/>
          <w:sz w:val="14"/>
        </w:rPr>
        <w:t>of</w:t>
      </w:r>
      <w:r w:rsidR="000E2911" w:rsidRPr="00DE5957">
        <w:rPr>
          <w:rFonts w:asciiTheme="minorHAnsi" w:hAnsiTheme="minorHAnsi"/>
          <w:sz w:val="14"/>
        </w:rPr>
        <w:t xml:space="preserve"> </w:t>
      </w:r>
      <w:r w:rsidR="00A9710C" w:rsidRPr="00DE5957">
        <w:rPr>
          <w:rFonts w:asciiTheme="minorHAnsi" w:hAnsiTheme="minorHAnsi"/>
          <w:sz w:val="14"/>
        </w:rPr>
        <w:t>experience</w:t>
      </w:r>
      <w:r w:rsidR="000E2911" w:rsidRPr="00DE5957">
        <w:rPr>
          <w:rFonts w:asciiTheme="minorHAnsi" w:hAnsiTheme="minorHAnsi"/>
          <w:sz w:val="14"/>
        </w:rPr>
        <w:t xml:space="preserve"> </w:t>
      </w:r>
      <w:r w:rsidR="00A9710C" w:rsidRPr="00DE5957">
        <w:rPr>
          <w:rFonts w:asciiTheme="minorHAnsi" w:hAnsiTheme="minorHAnsi"/>
          <w:sz w:val="14"/>
        </w:rPr>
        <w:t>in</w:t>
      </w:r>
      <w:r w:rsidR="000E2911" w:rsidRPr="00DE5957">
        <w:rPr>
          <w:rFonts w:asciiTheme="minorHAnsi" w:hAnsiTheme="minorHAnsi"/>
          <w:sz w:val="14"/>
        </w:rPr>
        <w:t xml:space="preserve"> </w:t>
      </w:r>
      <w:r w:rsidR="00A9710C" w:rsidRPr="00DE5957">
        <w:rPr>
          <w:rFonts w:asciiTheme="minorHAnsi" w:hAnsiTheme="minorHAnsi"/>
          <w:sz w:val="14"/>
        </w:rPr>
        <w:t xml:space="preserve">research. </w:t>
      </w:r>
    </w:p>
    <w:p w:rsidR="005D2AE8" w:rsidRPr="005D2AE8" w:rsidRDefault="005D2AE8" w:rsidP="00450DAE">
      <w:pPr>
        <w:spacing w:before="92"/>
        <w:ind w:right="104"/>
        <w:jc w:val="both"/>
        <w:rPr>
          <w:rFonts w:asciiTheme="minorHAnsi" w:hAnsiTheme="minorHAnsi"/>
          <w:sz w:val="14"/>
        </w:rPr>
      </w:pPr>
    </w:p>
    <w:p w:rsidR="00AE3E37" w:rsidRPr="00DE5957" w:rsidRDefault="00292ED9" w:rsidP="00DE5957">
      <w:pPr>
        <w:pStyle w:val="BodyText"/>
        <w:spacing w:before="2"/>
        <w:ind w:right="104"/>
        <w:jc w:val="both"/>
        <w:rPr>
          <w:rFonts w:asciiTheme="minorHAnsi" w:hAnsiTheme="minorHAnsi"/>
          <w:sz w:val="19"/>
        </w:rPr>
      </w:pPr>
      <w:r w:rsidRPr="00DE5957">
        <w:rPr>
          <w:rFonts w:asciiTheme="minorHAnsi" w:hAnsiTheme="minorHAnsi"/>
          <w:noProof/>
          <w:lang w:eastAsia="zh-C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72B55BB5" wp14:editId="328C2BF6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C08F85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DE5957" w:rsidRDefault="00AE3E37" w:rsidP="00DE5957">
      <w:pPr>
        <w:ind w:right="104"/>
        <w:jc w:val="both"/>
        <w:rPr>
          <w:rFonts w:asciiTheme="minorHAnsi" w:hAnsiTheme="minorHAnsi"/>
          <w:sz w:val="24"/>
        </w:rPr>
        <w:sectPr w:rsidR="00AE3E37" w:rsidRPr="00DE595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DE5957" w:rsidRDefault="00AE3E37" w:rsidP="00DE5957">
      <w:pPr>
        <w:pStyle w:val="BodyText"/>
        <w:spacing w:before="3"/>
        <w:ind w:right="104"/>
        <w:jc w:val="both"/>
        <w:rPr>
          <w:rFonts w:asciiTheme="minorHAnsi" w:hAnsiTheme="minorHAnsi"/>
          <w:sz w:val="26"/>
        </w:rPr>
      </w:pPr>
    </w:p>
    <w:p w:rsidR="00DE5957" w:rsidRPr="00DE5957" w:rsidRDefault="00DE5957" w:rsidP="00DE5957">
      <w:pPr>
        <w:pStyle w:val="BodyText"/>
        <w:spacing w:before="3"/>
        <w:ind w:right="104"/>
        <w:jc w:val="both"/>
        <w:rPr>
          <w:rFonts w:asciiTheme="minorHAnsi" w:hAnsiTheme="minorHAnsi"/>
          <w:sz w:val="20"/>
          <w:szCs w:val="20"/>
        </w:rPr>
      </w:pPr>
      <w:r w:rsidRPr="00DE5957">
        <w:rPr>
          <w:rFonts w:asciiTheme="minorHAnsi" w:hAnsiTheme="minorHAnsi"/>
          <w:sz w:val="20"/>
          <w:szCs w:val="20"/>
        </w:rPr>
        <w:t>Phone:</w:t>
      </w:r>
      <w:r w:rsidR="0006178E">
        <w:rPr>
          <w:rFonts w:asciiTheme="minorHAnsi" w:hAnsiTheme="minorHAnsi"/>
          <w:sz w:val="20"/>
          <w:szCs w:val="20"/>
        </w:rPr>
        <w:t xml:space="preserve"> </w:t>
      </w:r>
      <w:r w:rsidR="00C21DED">
        <w:rPr>
          <w:rFonts w:asciiTheme="minorHAnsi" w:hAnsiTheme="minorHAnsi"/>
          <w:sz w:val="20"/>
          <w:szCs w:val="20"/>
        </w:rPr>
        <w:t>+8613919094445</w:t>
      </w:r>
    </w:p>
    <w:p w:rsidR="00DE5957" w:rsidRPr="00DE5957" w:rsidRDefault="00DE5957" w:rsidP="00DE5957">
      <w:pPr>
        <w:pStyle w:val="BodyText"/>
        <w:spacing w:before="3"/>
        <w:ind w:right="104"/>
        <w:jc w:val="both"/>
        <w:rPr>
          <w:rFonts w:asciiTheme="minorHAnsi" w:hAnsiTheme="minorHAnsi"/>
          <w:sz w:val="20"/>
          <w:szCs w:val="20"/>
        </w:rPr>
      </w:pPr>
      <w:r w:rsidRPr="00DE5957">
        <w:rPr>
          <w:rFonts w:asciiTheme="minorHAnsi" w:hAnsiTheme="minorHAnsi"/>
          <w:sz w:val="20"/>
          <w:szCs w:val="20"/>
        </w:rPr>
        <w:t>Email:</w:t>
      </w:r>
      <w:r w:rsidR="00C21DED">
        <w:rPr>
          <w:rFonts w:asciiTheme="minorHAnsi" w:hAnsiTheme="minorHAnsi"/>
          <w:sz w:val="20"/>
          <w:szCs w:val="20"/>
        </w:rPr>
        <w:t xml:space="preserve"> wuyingqin001@163.com</w:t>
      </w:r>
    </w:p>
    <w:p w:rsidR="00077ED7" w:rsidRPr="00DE5957" w:rsidRDefault="00077ED7" w:rsidP="000260F7">
      <w:pPr>
        <w:pStyle w:val="BodyText"/>
        <w:spacing w:before="3"/>
        <w:ind w:right="104"/>
        <w:jc w:val="both"/>
        <w:rPr>
          <w:rFonts w:asciiTheme="minorHAnsi" w:hAnsiTheme="minorHAnsi"/>
          <w:sz w:val="20"/>
          <w:szCs w:val="20"/>
        </w:rPr>
      </w:pPr>
      <w:r w:rsidRPr="00DE5957">
        <w:rPr>
          <w:rFonts w:asciiTheme="minorHAnsi" w:hAnsiTheme="minorHAnsi"/>
          <w:sz w:val="20"/>
          <w:szCs w:val="20"/>
        </w:rPr>
        <w:t>Abstract type: Oral presentation</w:t>
      </w:r>
    </w:p>
    <w:p w:rsidR="00077ED7" w:rsidRPr="00DE5957" w:rsidRDefault="00DE5957" w:rsidP="00DE5957">
      <w:pPr>
        <w:pStyle w:val="BodyText"/>
        <w:spacing w:before="3"/>
        <w:ind w:right="104"/>
        <w:jc w:val="both"/>
        <w:rPr>
          <w:rFonts w:asciiTheme="minorHAnsi" w:hAnsiTheme="minorHAnsi"/>
          <w:sz w:val="20"/>
          <w:szCs w:val="20"/>
        </w:rPr>
      </w:pPr>
      <w:r w:rsidRPr="00DE5957">
        <w:rPr>
          <w:rFonts w:asciiTheme="minorHAnsi" w:hAnsiTheme="minorHAnsi"/>
          <w:sz w:val="20"/>
          <w:szCs w:val="20"/>
        </w:rPr>
        <w:t>Session name/Track</w:t>
      </w:r>
      <w:r w:rsidR="00077ED7" w:rsidRPr="00DE5957">
        <w:rPr>
          <w:rFonts w:asciiTheme="minorHAnsi" w:hAnsiTheme="minorHAnsi"/>
          <w:sz w:val="20"/>
          <w:szCs w:val="20"/>
        </w:rPr>
        <w:t>:</w:t>
      </w:r>
      <w:r>
        <w:rPr>
          <w:rFonts w:asciiTheme="minorHAnsi" w:hAnsiTheme="minorHAnsi"/>
          <w:sz w:val="20"/>
          <w:szCs w:val="20"/>
        </w:rPr>
        <w:t xml:space="preserve"> </w:t>
      </w:r>
      <w:r w:rsidR="00C21DED">
        <w:rPr>
          <w:rFonts w:asciiTheme="minorHAnsi" w:hAnsiTheme="minorHAnsi"/>
          <w:sz w:val="20"/>
          <w:szCs w:val="20"/>
        </w:rPr>
        <w:t>chromatography as separation technique</w:t>
      </w:r>
    </w:p>
    <w:sectPr w:rsidR="00077ED7" w:rsidRPr="00DE595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4405" w:rsidRDefault="00C94405">
      <w:r>
        <w:separator/>
      </w:r>
    </w:p>
  </w:endnote>
  <w:endnote w:type="continuationSeparator" w:id="0">
    <w:p w:rsidR="00C94405" w:rsidRDefault="00C94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4405" w:rsidRDefault="00C94405">
      <w:r>
        <w:separator/>
      </w:r>
    </w:p>
  </w:footnote>
  <w:footnote w:type="continuationSeparator" w:id="0">
    <w:p w:rsidR="00C94405" w:rsidRDefault="00C944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301BEAE7" wp14:editId="3A0F5DE2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1BEAE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260F7"/>
    <w:rsid w:val="0006178E"/>
    <w:rsid w:val="00062556"/>
    <w:rsid w:val="00077ED7"/>
    <w:rsid w:val="000E2911"/>
    <w:rsid w:val="001263DF"/>
    <w:rsid w:val="00157125"/>
    <w:rsid w:val="00201EBB"/>
    <w:rsid w:val="00277106"/>
    <w:rsid w:val="00292ED9"/>
    <w:rsid w:val="002B5ABB"/>
    <w:rsid w:val="00306B13"/>
    <w:rsid w:val="00323912"/>
    <w:rsid w:val="003271C1"/>
    <w:rsid w:val="00404E5B"/>
    <w:rsid w:val="00414F7B"/>
    <w:rsid w:val="004355DC"/>
    <w:rsid w:val="00450DAE"/>
    <w:rsid w:val="00471AF6"/>
    <w:rsid w:val="004749B4"/>
    <w:rsid w:val="00494130"/>
    <w:rsid w:val="004F3523"/>
    <w:rsid w:val="00556283"/>
    <w:rsid w:val="005973B9"/>
    <w:rsid w:val="005B3A56"/>
    <w:rsid w:val="005C5AE8"/>
    <w:rsid w:val="005D2AE8"/>
    <w:rsid w:val="006060CE"/>
    <w:rsid w:val="0063497F"/>
    <w:rsid w:val="0068369A"/>
    <w:rsid w:val="0078329E"/>
    <w:rsid w:val="00873DF0"/>
    <w:rsid w:val="008756E6"/>
    <w:rsid w:val="008A26E9"/>
    <w:rsid w:val="00960E6A"/>
    <w:rsid w:val="009B2D44"/>
    <w:rsid w:val="00A07E82"/>
    <w:rsid w:val="00A84751"/>
    <w:rsid w:val="00A9710C"/>
    <w:rsid w:val="00AE3E37"/>
    <w:rsid w:val="00B21A57"/>
    <w:rsid w:val="00BB1587"/>
    <w:rsid w:val="00C21DED"/>
    <w:rsid w:val="00C33602"/>
    <w:rsid w:val="00C3469A"/>
    <w:rsid w:val="00C614FB"/>
    <w:rsid w:val="00C77DA6"/>
    <w:rsid w:val="00C94405"/>
    <w:rsid w:val="00CD6F55"/>
    <w:rsid w:val="00DA19FD"/>
    <w:rsid w:val="00DD3752"/>
    <w:rsid w:val="00DE3104"/>
    <w:rsid w:val="00DE320A"/>
    <w:rsid w:val="00DE5957"/>
    <w:rsid w:val="00EF550C"/>
    <w:rsid w:val="00F72EEA"/>
    <w:rsid w:val="00F778B4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390E3043-402D-415D-9F42-00A1A9F9B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930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301731-F1AD-43FE-8A98-F7499E196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Yingqin Wu</cp:lastModifiedBy>
  <cp:revision>2</cp:revision>
  <dcterms:created xsi:type="dcterms:W3CDTF">2018-10-16T00:21:00Z</dcterms:created>
  <dcterms:modified xsi:type="dcterms:W3CDTF">2018-10-16T00:21:00Z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