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34F069" w14:textId="77777777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2F40A2">
        <w:rPr>
          <w:noProof/>
          <w:sz w:val="22"/>
          <w:szCs w:val="22"/>
          <w:lang w:val="en-US" w:eastAsia="en-US"/>
        </w:rPr>
        <w:drawing>
          <wp:inline distT="0" distB="0" distL="0" distR="0" wp14:anchorId="3FAA1125" wp14:editId="7A60974C">
            <wp:extent cx="1133687" cy="1587421"/>
            <wp:effectExtent l="0" t="0" r="9525" b="0"/>
            <wp:docPr id="2" name="Picture 2" descr="0295%205x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0295%205x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29" cy="159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7D9C4" w14:textId="77777777"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>Title</w:t>
      </w:r>
      <w:r w:rsidR="002F40A2">
        <w:rPr>
          <w:rFonts w:eastAsia="MS PGothic"/>
          <w:b/>
          <w:color w:val="000000"/>
          <w:sz w:val="28"/>
          <w:szCs w:val="28"/>
        </w:rPr>
        <w:t>: KEYNOTE</w:t>
      </w:r>
      <w:r w:rsidR="002F40A2">
        <w:rPr>
          <w:rFonts w:eastAsia="MS PGothic"/>
          <w:b/>
          <w:color w:val="000000"/>
          <w:sz w:val="28"/>
          <w:szCs w:val="28"/>
        </w:rPr>
        <w:br/>
        <w:t xml:space="preserve">Success </w:t>
      </w:r>
      <w:proofErr w:type="spellStart"/>
      <w:r w:rsidR="002F40A2">
        <w:rPr>
          <w:rFonts w:eastAsia="MS PGothic"/>
          <w:b/>
          <w:color w:val="000000"/>
          <w:sz w:val="28"/>
          <w:szCs w:val="28"/>
        </w:rPr>
        <w:t>is</w:t>
      </w:r>
      <w:proofErr w:type="spellEnd"/>
      <w:r w:rsidR="002F40A2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2F40A2">
        <w:rPr>
          <w:rFonts w:eastAsia="MS PGothic"/>
          <w:b/>
          <w:color w:val="000000"/>
          <w:sz w:val="28"/>
          <w:szCs w:val="28"/>
        </w:rPr>
        <w:t>All</w:t>
      </w:r>
      <w:proofErr w:type="spellEnd"/>
      <w:r w:rsidR="002F40A2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2F40A2">
        <w:rPr>
          <w:rFonts w:eastAsia="MS PGothic"/>
          <w:b/>
          <w:color w:val="000000"/>
          <w:sz w:val="28"/>
          <w:szCs w:val="28"/>
        </w:rPr>
        <w:t>About</w:t>
      </w:r>
      <w:proofErr w:type="spellEnd"/>
      <w:r w:rsidR="002F40A2">
        <w:rPr>
          <w:rFonts w:eastAsia="MS PGothic"/>
          <w:b/>
          <w:color w:val="000000"/>
          <w:sz w:val="28"/>
          <w:szCs w:val="28"/>
        </w:rPr>
        <w:t xml:space="preserve"> </w:t>
      </w:r>
      <w:proofErr w:type="spellStart"/>
      <w:r w:rsidR="002F40A2">
        <w:rPr>
          <w:rFonts w:eastAsia="MS PGothic"/>
          <w:b/>
          <w:color w:val="000000"/>
          <w:sz w:val="28"/>
          <w:szCs w:val="28"/>
        </w:rPr>
        <w:t>Relationships</w:t>
      </w:r>
      <w:proofErr w:type="spellEnd"/>
    </w:p>
    <w:p w14:paraId="766A0413" w14:textId="77777777" w:rsidR="002F40A2" w:rsidRDefault="002F40A2" w:rsidP="00AC3BCD">
      <w:pPr>
        <w:rPr>
          <w:rFonts w:eastAsia="MS PGothic" w:hAnsi="Arial"/>
          <w:color w:val="000000"/>
        </w:rPr>
      </w:pPr>
    </w:p>
    <w:p w14:paraId="5C2B3EDE" w14:textId="77777777" w:rsidR="00AC3BCD" w:rsidRDefault="00AC3BCD" w:rsidP="002F40A2">
      <w:pPr>
        <w:ind w:firstLine="708"/>
        <w:rPr>
          <w:rFonts w:eastAsia="MS PGothic" w:hAnsi="Arial"/>
          <w:color w:val="000000"/>
        </w:rPr>
      </w:pPr>
      <w:proofErr w:type="spellStart"/>
      <w:r>
        <w:rPr>
          <w:rFonts w:eastAsia="MS PGothic" w:hAnsi="Arial"/>
          <w:color w:val="000000"/>
        </w:rPr>
        <w:t>Name</w:t>
      </w:r>
      <w:proofErr w:type="spellEnd"/>
      <w:r>
        <w:rPr>
          <w:rFonts w:eastAsia="MS PGothic" w:hAnsi="Arial"/>
          <w:color w:val="000000"/>
        </w:rPr>
        <w:t xml:space="preserve">: </w:t>
      </w:r>
      <w:r w:rsidR="002F40A2">
        <w:rPr>
          <w:rFonts w:eastAsia="MS PGothic" w:hAnsi="Arial"/>
          <w:color w:val="000000"/>
        </w:rPr>
        <w:tab/>
        <w:t xml:space="preserve">Lawrence (Larry) M. Stanleigh </w:t>
      </w:r>
      <w:proofErr w:type="spellStart"/>
      <w:r w:rsidR="002F40A2">
        <w:rPr>
          <w:rFonts w:eastAsia="MS PGothic" w:hAnsi="Arial"/>
          <w:color w:val="000000"/>
        </w:rPr>
        <w:t>BSc</w:t>
      </w:r>
      <w:proofErr w:type="spellEnd"/>
      <w:r w:rsidR="002F40A2">
        <w:rPr>
          <w:rFonts w:eastAsia="MS PGothic" w:hAnsi="Arial"/>
          <w:color w:val="000000"/>
        </w:rPr>
        <w:t xml:space="preserve"> </w:t>
      </w:r>
      <w:proofErr w:type="spellStart"/>
      <w:r w:rsidR="002F40A2">
        <w:rPr>
          <w:rFonts w:eastAsia="MS PGothic" w:hAnsi="Arial"/>
          <w:color w:val="000000"/>
        </w:rPr>
        <w:t>MSc</w:t>
      </w:r>
      <w:proofErr w:type="spellEnd"/>
      <w:r w:rsidR="002F40A2">
        <w:rPr>
          <w:rFonts w:eastAsia="MS PGothic" w:hAnsi="Arial"/>
          <w:color w:val="000000"/>
        </w:rPr>
        <w:t xml:space="preserve"> DDS FADI FICD FACD FPFA</w:t>
      </w:r>
    </w:p>
    <w:p w14:paraId="0217AF22" w14:textId="77777777" w:rsidR="00AC3BCD" w:rsidRDefault="00AC3BCD" w:rsidP="00AC3BCD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</w:t>
      </w:r>
      <w:r w:rsidR="002F40A2">
        <w:rPr>
          <w:rFonts w:eastAsia="MS PGothic" w:hAnsi="Arial"/>
          <w:color w:val="000000"/>
        </w:rPr>
        <w:t>Calgary, Alberta, Canada</w:t>
      </w:r>
    </w:p>
    <w:p w14:paraId="61A64EB7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4426B87F" w14:textId="77777777" w:rsidR="002F40A2" w:rsidRPr="002F40A2" w:rsidRDefault="002F40A2" w:rsidP="002F40A2">
      <w:pPr>
        <w:rPr>
          <w:rFonts w:eastAsia="Batang"/>
          <w:color w:val="000000" w:themeColor="text1"/>
        </w:rPr>
      </w:pPr>
      <w:r w:rsidRPr="002F40A2">
        <w:rPr>
          <w:rFonts w:eastAsia="Batang"/>
          <w:color w:val="000000" w:themeColor="text1"/>
        </w:rPr>
        <w:t xml:space="preserve">Using 30 </w:t>
      </w:r>
      <w:proofErr w:type="spellStart"/>
      <w:r w:rsidRPr="002F40A2">
        <w:rPr>
          <w:rFonts w:eastAsia="Batang"/>
          <w:color w:val="000000" w:themeColor="text1"/>
        </w:rPr>
        <w:t>years</w:t>
      </w:r>
      <w:proofErr w:type="spellEnd"/>
      <w:r w:rsidRPr="002F40A2">
        <w:rPr>
          <w:rFonts w:eastAsia="Batang"/>
          <w:color w:val="000000" w:themeColor="text1"/>
        </w:rPr>
        <w:t xml:space="preserve"> of small business and </w:t>
      </w:r>
      <w:proofErr w:type="spellStart"/>
      <w:r w:rsidRPr="002F40A2">
        <w:rPr>
          <w:rFonts w:eastAsia="Batang"/>
          <w:color w:val="000000" w:themeColor="text1"/>
        </w:rPr>
        <w:t>clinical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dentistry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experience</w:t>
      </w:r>
      <w:proofErr w:type="spellEnd"/>
      <w:r w:rsidRPr="002F40A2">
        <w:rPr>
          <w:rFonts w:eastAsia="Batang"/>
          <w:color w:val="000000" w:themeColor="text1"/>
        </w:rPr>
        <w:t xml:space="preserve">, Larry Stanleigh </w:t>
      </w:r>
      <w:proofErr w:type="spellStart"/>
      <w:r w:rsidRPr="002F40A2">
        <w:rPr>
          <w:rFonts w:eastAsia="Batang"/>
          <w:color w:val="000000" w:themeColor="text1"/>
        </w:rPr>
        <w:t>will</w:t>
      </w:r>
      <w:proofErr w:type="spellEnd"/>
      <w:r w:rsidRPr="002F40A2">
        <w:rPr>
          <w:rFonts w:eastAsia="Batang"/>
          <w:color w:val="000000" w:themeColor="text1"/>
        </w:rPr>
        <w:t xml:space="preserve"> use </w:t>
      </w:r>
      <w:proofErr w:type="spellStart"/>
      <w:r w:rsidRPr="002F40A2">
        <w:rPr>
          <w:rFonts w:eastAsia="Batang"/>
          <w:color w:val="000000" w:themeColor="text1"/>
        </w:rPr>
        <w:t>storytelling</w:t>
      </w:r>
      <w:proofErr w:type="spellEnd"/>
      <w:r w:rsidRPr="002F40A2">
        <w:rPr>
          <w:rFonts w:eastAsia="Batang"/>
          <w:color w:val="000000" w:themeColor="text1"/>
        </w:rPr>
        <w:t xml:space="preserve">, humor and </w:t>
      </w:r>
      <w:proofErr w:type="spellStart"/>
      <w:r w:rsidRPr="002F40A2">
        <w:rPr>
          <w:rFonts w:eastAsia="Batang"/>
          <w:color w:val="000000" w:themeColor="text1"/>
        </w:rPr>
        <w:t>real</w:t>
      </w:r>
      <w:proofErr w:type="spellEnd"/>
      <w:r w:rsidRPr="002F40A2">
        <w:rPr>
          <w:rFonts w:eastAsia="Batang"/>
          <w:color w:val="000000" w:themeColor="text1"/>
        </w:rPr>
        <w:t xml:space="preserve"> life </w:t>
      </w:r>
      <w:proofErr w:type="spellStart"/>
      <w:r w:rsidRPr="002F40A2">
        <w:rPr>
          <w:rFonts w:eastAsia="Batang"/>
          <w:color w:val="000000" w:themeColor="text1"/>
        </w:rPr>
        <w:t>examples</w:t>
      </w:r>
      <w:proofErr w:type="spellEnd"/>
      <w:r w:rsidRPr="002F40A2">
        <w:rPr>
          <w:rFonts w:eastAsia="Batang"/>
          <w:color w:val="000000" w:themeColor="text1"/>
        </w:rPr>
        <w:t xml:space="preserve"> to </w:t>
      </w:r>
      <w:proofErr w:type="spellStart"/>
      <w:r w:rsidRPr="002F40A2">
        <w:rPr>
          <w:rFonts w:eastAsia="Batang"/>
          <w:color w:val="000000" w:themeColor="text1"/>
        </w:rPr>
        <w:t>discuss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how</w:t>
      </w:r>
      <w:proofErr w:type="spellEnd"/>
      <w:r w:rsidRPr="002F40A2">
        <w:rPr>
          <w:rFonts w:eastAsia="Batang"/>
          <w:color w:val="000000" w:themeColor="text1"/>
        </w:rPr>
        <w:t xml:space="preserve"> success </w:t>
      </w:r>
      <w:proofErr w:type="spellStart"/>
      <w:r w:rsidRPr="002F40A2">
        <w:rPr>
          <w:rFonts w:eastAsia="Batang"/>
          <w:color w:val="000000" w:themeColor="text1"/>
        </w:rPr>
        <w:t>is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all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about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relationships</w:t>
      </w:r>
      <w:proofErr w:type="spellEnd"/>
      <w:r w:rsidRPr="002F40A2">
        <w:rPr>
          <w:rFonts w:eastAsia="Batang"/>
          <w:color w:val="000000" w:themeColor="text1"/>
        </w:rPr>
        <w:t xml:space="preserve">. </w:t>
      </w:r>
    </w:p>
    <w:p w14:paraId="1C80ADD7" w14:textId="77777777" w:rsidR="002F40A2" w:rsidRPr="002F40A2" w:rsidRDefault="002F40A2" w:rsidP="002F40A2">
      <w:pPr>
        <w:rPr>
          <w:rFonts w:eastAsia="Batang"/>
          <w:color w:val="000000" w:themeColor="text1"/>
        </w:rPr>
      </w:pPr>
      <w:r w:rsidRPr="002F40A2">
        <w:rPr>
          <w:rFonts w:eastAsia="Batang"/>
          <w:color w:val="000000" w:themeColor="text1"/>
        </w:rPr>
        <w:t xml:space="preserve">In the </w:t>
      </w:r>
      <w:proofErr w:type="spellStart"/>
      <w:r w:rsidRPr="002F40A2">
        <w:rPr>
          <w:rFonts w:eastAsia="Batang"/>
          <w:color w:val="000000" w:themeColor="text1"/>
        </w:rPr>
        <w:t>next</w:t>
      </w:r>
      <w:proofErr w:type="spellEnd"/>
      <w:r w:rsidRPr="002F40A2">
        <w:rPr>
          <w:rFonts w:eastAsia="Batang"/>
          <w:color w:val="000000" w:themeColor="text1"/>
        </w:rPr>
        <w:t xml:space="preserve"> hour </w:t>
      </w:r>
      <w:proofErr w:type="spellStart"/>
      <w:r w:rsidRPr="002F40A2">
        <w:rPr>
          <w:rFonts w:eastAsia="Batang"/>
          <w:color w:val="000000" w:themeColor="text1"/>
        </w:rPr>
        <w:t>we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will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</w:p>
    <w:p w14:paraId="0F99D272" w14:textId="77777777" w:rsidR="002F40A2" w:rsidRPr="002F40A2" w:rsidRDefault="002F40A2" w:rsidP="002F40A2">
      <w:pPr>
        <w:rPr>
          <w:rFonts w:eastAsia="Batang"/>
          <w:color w:val="000000" w:themeColor="text1"/>
        </w:rPr>
      </w:pPr>
      <w:r w:rsidRPr="002F40A2">
        <w:rPr>
          <w:rFonts w:eastAsia="Batang"/>
          <w:color w:val="000000" w:themeColor="text1"/>
        </w:rPr>
        <w:t xml:space="preserve">• </w:t>
      </w:r>
      <w:proofErr w:type="spellStart"/>
      <w:r w:rsidRPr="002F40A2">
        <w:rPr>
          <w:rFonts w:eastAsia="Batang"/>
          <w:color w:val="000000" w:themeColor="text1"/>
        </w:rPr>
        <w:t>Define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what</w:t>
      </w:r>
      <w:proofErr w:type="spellEnd"/>
      <w:r w:rsidRPr="002F40A2">
        <w:rPr>
          <w:rFonts w:eastAsia="Batang"/>
          <w:color w:val="000000" w:themeColor="text1"/>
        </w:rPr>
        <w:t xml:space="preserve"> success </w:t>
      </w:r>
      <w:proofErr w:type="spellStart"/>
      <w:r w:rsidRPr="002F40A2">
        <w:rPr>
          <w:rFonts w:eastAsia="Batang"/>
          <w:color w:val="000000" w:themeColor="text1"/>
        </w:rPr>
        <w:t>is</w:t>
      </w:r>
      <w:proofErr w:type="spellEnd"/>
    </w:p>
    <w:p w14:paraId="1B2B21E1" w14:textId="77777777" w:rsidR="002F40A2" w:rsidRPr="002F40A2" w:rsidRDefault="002F40A2" w:rsidP="002F40A2">
      <w:pPr>
        <w:rPr>
          <w:rFonts w:eastAsia="Batang"/>
          <w:color w:val="000000" w:themeColor="text1"/>
        </w:rPr>
      </w:pPr>
      <w:r w:rsidRPr="002F40A2">
        <w:rPr>
          <w:rFonts w:eastAsia="Batang"/>
          <w:color w:val="000000" w:themeColor="text1"/>
        </w:rPr>
        <w:t xml:space="preserve">• note </w:t>
      </w:r>
      <w:proofErr w:type="spellStart"/>
      <w:r w:rsidRPr="002F40A2">
        <w:rPr>
          <w:rFonts w:eastAsia="Batang"/>
          <w:color w:val="000000" w:themeColor="text1"/>
        </w:rPr>
        <w:t>that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how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we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respond</w:t>
      </w:r>
      <w:proofErr w:type="spellEnd"/>
      <w:r w:rsidRPr="002F40A2">
        <w:rPr>
          <w:rFonts w:eastAsia="Batang"/>
          <w:color w:val="000000" w:themeColor="text1"/>
        </w:rPr>
        <w:t xml:space="preserve">, </w:t>
      </w:r>
      <w:proofErr w:type="spellStart"/>
      <w:r w:rsidRPr="002F40A2">
        <w:rPr>
          <w:rFonts w:eastAsia="Batang"/>
          <w:color w:val="000000" w:themeColor="text1"/>
        </w:rPr>
        <w:t>especially</w:t>
      </w:r>
      <w:proofErr w:type="spellEnd"/>
      <w:r w:rsidRPr="002F40A2">
        <w:rPr>
          <w:rFonts w:eastAsia="Batang"/>
          <w:color w:val="000000" w:themeColor="text1"/>
        </w:rPr>
        <w:t xml:space="preserve"> to stress, </w:t>
      </w:r>
      <w:proofErr w:type="spellStart"/>
      <w:r w:rsidRPr="002F40A2">
        <w:rPr>
          <w:rFonts w:eastAsia="Batang"/>
          <w:color w:val="000000" w:themeColor="text1"/>
        </w:rPr>
        <w:t>is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defined</w:t>
      </w:r>
      <w:proofErr w:type="spellEnd"/>
      <w:r w:rsidRPr="002F40A2">
        <w:rPr>
          <w:rFonts w:eastAsia="Batang"/>
          <w:color w:val="000000" w:themeColor="text1"/>
        </w:rPr>
        <w:t xml:space="preserve"> by </w:t>
      </w:r>
      <w:proofErr w:type="spellStart"/>
      <w:r w:rsidRPr="002F40A2">
        <w:rPr>
          <w:rFonts w:eastAsia="Batang"/>
          <w:color w:val="000000" w:themeColor="text1"/>
        </w:rPr>
        <w:t>our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child</w:t>
      </w:r>
      <w:proofErr w:type="spellEnd"/>
      <w:r w:rsidRPr="002F40A2">
        <w:rPr>
          <w:rFonts w:eastAsia="Batang"/>
          <w:color w:val="000000" w:themeColor="text1"/>
        </w:rPr>
        <w:t xml:space="preserve"> and teen </w:t>
      </w:r>
      <w:proofErr w:type="spellStart"/>
      <w:r w:rsidRPr="002F40A2">
        <w:rPr>
          <w:rFonts w:eastAsia="Batang"/>
          <w:color w:val="000000" w:themeColor="text1"/>
        </w:rPr>
        <w:t>experiences</w:t>
      </w:r>
      <w:proofErr w:type="spellEnd"/>
    </w:p>
    <w:p w14:paraId="60BF6CA2" w14:textId="77777777" w:rsidR="002F40A2" w:rsidRPr="002F40A2" w:rsidRDefault="002F40A2" w:rsidP="002F40A2">
      <w:pPr>
        <w:rPr>
          <w:rFonts w:eastAsia="Batang"/>
          <w:color w:val="000000" w:themeColor="text1"/>
        </w:rPr>
      </w:pPr>
      <w:r w:rsidRPr="002F40A2">
        <w:rPr>
          <w:rFonts w:eastAsia="Batang"/>
          <w:color w:val="000000" w:themeColor="text1"/>
        </w:rPr>
        <w:t xml:space="preserve">• </w:t>
      </w:r>
      <w:proofErr w:type="spellStart"/>
      <w:r w:rsidRPr="002F40A2">
        <w:rPr>
          <w:rFonts w:eastAsia="Batang"/>
          <w:color w:val="000000" w:themeColor="text1"/>
        </w:rPr>
        <w:t>learn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how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it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is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not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what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you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say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but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how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you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say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it</w:t>
      </w:r>
      <w:proofErr w:type="spellEnd"/>
    </w:p>
    <w:p w14:paraId="2AB77006" w14:textId="77777777" w:rsidR="002F40A2" w:rsidRPr="002F40A2" w:rsidRDefault="002F40A2" w:rsidP="002F40A2">
      <w:pPr>
        <w:rPr>
          <w:rFonts w:eastAsia="Batang"/>
          <w:color w:val="000000" w:themeColor="text1"/>
        </w:rPr>
      </w:pPr>
      <w:r w:rsidRPr="002F40A2">
        <w:rPr>
          <w:rFonts w:eastAsia="Batang"/>
          <w:color w:val="000000" w:themeColor="text1"/>
        </w:rPr>
        <w:t xml:space="preserve">• </w:t>
      </w:r>
      <w:proofErr w:type="spellStart"/>
      <w:r w:rsidRPr="002F40A2">
        <w:rPr>
          <w:rFonts w:eastAsia="Batang"/>
          <w:color w:val="000000" w:themeColor="text1"/>
        </w:rPr>
        <w:t>that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you</w:t>
      </w:r>
      <w:proofErr w:type="spellEnd"/>
      <w:r w:rsidRPr="002F40A2">
        <w:rPr>
          <w:rFonts w:eastAsia="Batang"/>
          <w:color w:val="000000" w:themeColor="text1"/>
        </w:rPr>
        <w:t xml:space="preserve"> must </w:t>
      </w:r>
      <w:proofErr w:type="spellStart"/>
      <w:r w:rsidRPr="002F40A2">
        <w:rPr>
          <w:rFonts w:eastAsia="Batang"/>
          <w:color w:val="000000" w:themeColor="text1"/>
        </w:rPr>
        <w:t>know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what</w:t>
      </w:r>
      <w:proofErr w:type="spellEnd"/>
      <w:r w:rsidRPr="002F40A2">
        <w:rPr>
          <w:rFonts w:eastAsia="Batang"/>
          <w:color w:val="000000" w:themeColor="text1"/>
        </w:rPr>
        <w:t xml:space="preserve"> to </w:t>
      </w:r>
      <w:proofErr w:type="spellStart"/>
      <w:r w:rsidRPr="002F40A2">
        <w:rPr>
          <w:rFonts w:eastAsia="Batang"/>
          <w:color w:val="000000" w:themeColor="text1"/>
        </w:rPr>
        <w:t>say</w:t>
      </w:r>
      <w:proofErr w:type="spellEnd"/>
      <w:r w:rsidRPr="002F40A2">
        <w:rPr>
          <w:rFonts w:eastAsia="Batang"/>
          <w:color w:val="000000" w:themeColor="text1"/>
        </w:rPr>
        <w:t xml:space="preserve">, and </w:t>
      </w:r>
      <w:proofErr w:type="spellStart"/>
      <w:r w:rsidRPr="002F40A2">
        <w:rPr>
          <w:rFonts w:eastAsia="Batang"/>
          <w:color w:val="000000" w:themeColor="text1"/>
        </w:rPr>
        <w:t>not</w:t>
      </w:r>
      <w:proofErr w:type="spellEnd"/>
      <w:r w:rsidRPr="002F40A2">
        <w:rPr>
          <w:rFonts w:eastAsia="Batang"/>
          <w:color w:val="000000" w:themeColor="text1"/>
        </w:rPr>
        <w:t xml:space="preserve"> just </w:t>
      </w:r>
      <w:proofErr w:type="spellStart"/>
      <w:r w:rsidRPr="002F40A2">
        <w:rPr>
          <w:rFonts w:eastAsia="Batang"/>
          <w:color w:val="000000" w:themeColor="text1"/>
        </w:rPr>
        <w:t>say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what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you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know</w:t>
      </w:r>
      <w:proofErr w:type="spellEnd"/>
    </w:p>
    <w:p w14:paraId="5A51629B" w14:textId="77777777" w:rsidR="002F40A2" w:rsidRPr="002F40A2" w:rsidRDefault="002F40A2" w:rsidP="002F40A2">
      <w:pPr>
        <w:rPr>
          <w:rFonts w:eastAsia="Batang"/>
          <w:color w:val="000000" w:themeColor="text1"/>
        </w:rPr>
      </w:pPr>
      <w:r w:rsidRPr="002F40A2">
        <w:rPr>
          <w:rFonts w:eastAsia="Batang"/>
          <w:color w:val="000000" w:themeColor="text1"/>
        </w:rPr>
        <w:t xml:space="preserve">• </w:t>
      </w:r>
      <w:proofErr w:type="spellStart"/>
      <w:r w:rsidRPr="002F40A2">
        <w:rPr>
          <w:rFonts w:eastAsia="Batang"/>
          <w:color w:val="000000" w:themeColor="text1"/>
        </w:rPr>
        <w:t>customize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what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you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say</w:t>
      </w:r>
      <w:proofErr w:type="spellEnd"/>
      <w:r w:rsidRPr="002F40A2">
        <w:rPr>
          <w:rFonts w:eastAsia="Batang"/>
          <w:color w:val="000000" w:themeColor="text1"/>
        </w:rPr>
        <w:t xml:space="preserve"> and </w:t>
      </w:r>
      <w:proofErr w:type="spellStart"/>
      <w:r w:rsidRPr="002F40A2">
        <w:rPr>
          <w:rFonts w:eastAsia="Batang"/>
          <w:color w:val="000000" w:themeColor="text1"/>
        </w:rPr>
        <w:t>how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you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say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it</w:t>
      </w:r>
      <w:proofErr w:type="spellEnd"/>
      <w:r w:rsidRPr="002F40A2">
        <w:rPr>
          <w:rFonts w:eastAsia="Batang"/>
          <w:color w:val="000000" w:themeColor="text1"/>
        </w:rPr>
        <w:t xml:space="preserve"> by </w:t>
      </w:r>
      <w:proofErr w:type="spellStart"/>
      <w:r w:rsidRPr="002F40A2">
        <w:rPr>
          <w:rFonts w:eastAsia="Batang"/>
          <w:color w:val="000000" w:themeColor="text1"/>
        </w:rPr>
        <w:t>knowing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who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you</w:t>
      </w:r>
      <w:proofErr w:type="spellEnd"/>
      <w:r w:rsidRPr="002F40A2">
        <w:rPr>
          <w:rFonts w:eastAsia="Batang"/>
          <w:color w:val="000000" w:themeColor="text1"/>
        </w:rPr>
        <w:t xml:space="preserve"> are </w:t>
      </w:r>
      <w:proofErr w:type="spellStart"/>
      <w:r w:rsidRPr="002F40A2">
        <w:rPr>
          <w:rFonts w:eastAsia="Batang"/>
          <w:color w:val="000000" w:themeColor="text1"/>
        </w:rPr>
        <w:t>talking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gramStart"/>
      <w:r w:rsidRPr="002F40A2">
        <w:rPr>
          <w:rFonts w:eastAsia="Batang"/>
          <w:color w:val="000000" w:themeColor="text1"/>
        </w:rPr>
        <w:t>to  (</w:t>
      </w:r>
      <w:proofErr w:type="spellStart"/>
      <w:proofErr w:type="gramEnd"/>
      <w:r w:rsidRPr="002F40A2">
        <w:rPr>
          <w:rFonts w:eastAsia="Batang"/>
          <w:color w:val="000000" w:themeColor="text1"/>
        </w:rPr>
        <w:t>Insights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into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Communication</w:t>
      </w:r>
      <w:proofErr w:type="spellEnd"/>
      <w:r w:rsidRPr="002F40A2">
        <w:rPr>
          <w:rFonts w:eastAsia="Batang"/>
          <w:color w:val="000000" w:themeColor="text1"/>
        </w:rPr>
        <w:t>)</w:t>
      </w:r>
    </w:p>
    <w:p w14:paraId="7F40B8A2" w14:textId="5D427F55" w:rsidR="002F40A2" w:rsidRPr="002F40A2" w:rsidRDefault="002F40A2" w:rsidP="002F40A2">
      <w:pPr>
        <w:rPr>
          <w:rFonts w:eastAsia="Batang"/>
          <w:color w:val="000000" w:themeColor="text1"/>
        </w:rPr>
      </w:pPr>
      <w:r w:rsidRPr="002F40A2">
        <w:rPr>
          <w:rFonts w:eastAsia="Batang"/>
          <w:color w:val="000000" w:themeColor="text1"/>
        </w:rPr>
        <w:t xml:space="preserve">• </w:t>
      </w:r>
      <w:proofErr w:type="spellStart"/>
      <w:r w:rsidRPr="002F40A2">
        <w:rPr>
          <w:rFonts w:eastAsia="Batang"/>
          <w:color w:val="000000" w:themeColor="text1"/>
        </w:rPr>
        <w:t>Know</w:t>
      </w:r>
      <w:r w:rsidR="008605E2">
        <w:rPr>
          <w:rFonts w:eastAsia="Batang"/>
          <w:color w:val="000000" w:themeColor="text1"/>
        </w:rPr>
        <w:t>ing</w:t>
      </w:r>
      <w:bookmarkStart w:id="0" w:name="_GoBack"/>
      <w:bookmarkEnd w:id="0"/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who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you</w:t>
      </w:r>
      <w:proofErr w:type="spellEnd"/>
      <w:r w:rsidRPr="002F40A2">
        <w:rPr>
          <w:rFonts w:eastAsia="Batang"/>
          <w:color w:val="000000" w:themeColor="text1"/>
        </w:rPr>
        <w:t xml:space="preserve"> are </w:t>
      </w:r>
      <w:proofErr w:type="spellStart"/>
      <w:r w:rsidRPr="002F40A2">
        <w:rPr>
          <w:rFonts w:eastAsia="Batang"/>
          <w:color w:val="000000" w:themeColor="text1"/>
        </w:rPr>
        <w:t>talking</w:t>
      </w:r>
      <w:proofErr w:type="spellEnd"/>
      <w:r w:rsidRPr="002F40A2">
        <w:rPr>
          <w:rFonts w:eastAsia="Batang"/>
          <w:color w:val="000000" w:themeColor="text1"/>
        </w:rPr>
        <w:t xml:space="preserve"> to </w:t>
      </w:r>
      <w:proofErr w:type="spellStart"/>
      <w:r w:rsidRPr="002F40A2">
        <w:rPr>
          <w:rFonts w:eastAsia="Batang"/>
          <w:color w:val="000000" w:themeColor="text1"/>
        </w:rPr>
        <w:t>allows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you</w:t>
      </w:r>
      <w:proofErr w:type="spellEnd"/>
      <w:r w:rsidRPr="002F40A2">
        <w:rPr>
          <w:rFonts w:eastAsia="Batang"/>
          <w:color w:val="000000" w:themeColor="text1"/>
        </w:rPr>
        <w:t xml:space="preserve"> to </w:t>
      </w:r>
      <w:proofErr w:type="spellStart"/>
      <w:r w:rsidRPr="002F40A2">
        <w:rPr>
          <w:rFonts w:eastAsia="Batang"/>
          <w:color w:val="000000" w:themeColor="text1"/>
        </w:rPr>
        <w:t>develop</w:t>
      </w:r>
      <w:proofErr w:type="spellEnd"/>
      <w:r w:rsidRPr="002F40A2">
        <w:rPr>
          <w:rFonts w:eastAsia="Batang"/>
          <w:color w:val="000000" w:themeColor="text1"/>
        </w:rPr>
        <w:t xml:space="preserve"> a </w:t>
      </w:r>
      <w:proofErr w:type="spellStart"/>
      <w:r w:rsidRPr="002F40A2">
        <w:rPr>
          <w:rFonts w:eastAsia="Batang"/>
          <w:color w:val="000000" w:themeColor="text1"/>
        </w:rPr>
        <w:t>relationship</w:t>
      </w:r>
      <w:proofErr w:type="spellEnd"/>
      <w:r w:rsidRPr="002F40A2">
        <w:rPr>
          <w:rFonts w:eastAsia="Batang"/>
          <w:color w:val="000000" w:themeColor="text1"/>
        </w:rPr>
        <w:t xml:space="preserve"> with </w:t>
      </w:r>
      <w:proofErr w:type="spellStart"/>
      <w:r w:rsidRPr="002F40A2">
        <w:rPr>
          <w:rFonts w:eastAsia="Batang"/>
          <w:color w:val="000000" w:themeColor="text1"/>
        </w:rPr>
        <w:t>them</w:t>
      </w:r>
      <w:proofErr w:type="spellEnd"/>
      <w:r w:rsidRPr="002F40A2">
        <w:rPr>
          <w:rFonts w:eastAsia="Batang"/>
          <w:color w:val="000000" w:themeColor="text1"/>
        </w:rPr>
        <w:t xml:space="preserve"> and </w:t>
      </w:r>
      <w:proofErr w:type="spellStart"/>
      <w:r w:rsidRPr="002F40A2">
        <w:rPr>
          <w:rFonts w:eastAsia="Batang"/>
          <w:color w:val="000000" w:themeColor="text1"/>
        </w:rPr>
        <w:t>that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relationship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will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lead</w:t>
      </w:r>
      <w:proofErr w:type="spellEnd"/>
      <w:r w:rsidRPr="002F40A2">
        <w:rPr>
          <w:rFonts w:eastAsia="Batang"/>
          <w:color w:val="000000" w:themeColor="text1"/>
        </w:rPr>
        <w:t xml:space="preserve"> to </w:t>
      </w:r>
      <w:proofErr w:type="spellStart"/>
      <w:r w:rsidRPr="002F40A2">
        <w:rPr>
          <w:rFonts w:eastAsia="Batang"/>
          <w:color w:val="000000" w:themeColor="text1"/>
        </w:rPr>
        <w:t>your</w:t>
      </w:r>
      <w:proofErr w:type="spellEnd"/>
      <w:r w:rsidRPr="002F40A2">
        <w:rPr>
          <w:rFonts w:eastAsia="Batang"/>
          <w:color w:val="000000" w:themeColor="text1"/>
        </w:rPr>
        <w:t xml:space="preserve"> success...</w:t>
      </w:r>
    </w:p>
    <w:p w14:paraId="70F8275E" w14:textId="77777777" w:rsidR="002F40A2" w:rsidRDefault="002F40A2" w:rsidP="002F40A2">
      <w:pPr>
        <w:rPr>
          <w:rFonts w:eastAsia="Batang"/>
          <w:color w:val="000000" w:themeColor="text1"/>
        </w:rPr>
      </w:pPr>
      <w:proofErr w:type="spellStart"/>
      <w:r w:rsidRPr="002F40A2">
        <w:rPr>
          <w:rFonts w:eastAsia="Batang"/>
          <w:color w:val="000000" w:themeColor="text1"/>
        </w:rPr>
        <w:t>Because</w:t>
      </w:r>
      <w:proofErr w:type="spellEnd"/>
      <w:r w:rsidRPr="002F40A2">
        <w:rPr>
          <w:rFonts w:eastAsia="Batang"/>
          <w:color w:val="000000" w:themeColor="text1"/>
        </w:rPr>
        <w:t xml:space="preserve"> Success </w:t>
      </w:r>
      <w:proofErr w:type="spellStart"/>
      <w:r w:rsidRPr="002F40A2">
        <w:rPr>
          <w:rFonts w:eastAsia="Batang"/>
          <w:color w:val="000000" w:themeColor="text1"/>
        </w:rPr>
        <w:t>is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All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about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Relationships</w:t>
      </w:r>
      <w:proofErr w:type="spellEnd"/>
      <w:r w:rsidRPr="002F40A2">
        <w:rPr>
          <w:rFonts w:eastAsia="Batang"/>
          <w:color w:val="000000" w:themeColor="text1"/>
        </w:rPr>
        <w:t>.</w:t>
      </w:r>
    </w:p>
    <w:p w14:paraId="7B0B3F8D" w14:textId="77777777" w:rsidR="002F40A2" w:rsidRPr="002F40A2" w:rsidRDefault="002F40A2" w:rsidP="002F40A2">
      <w:pPr>
        <w:rPr>
          <w:rFonts w:eastAsia="Batang"/>
          <w:color w:val="000000" w:themeColor="text1"/>
        </w:rPr>
      </w:pPr>
      <w:proofErr w:type="spellStart"/>
      <w:r>
        <w:rPr>
          <w:rFonts w:eastAsia="Batang"/>
          <w:color w:val="000000" w:themeColor="text1"/>
        </w:rPr>
        <w:t>Woven</w:t>
      </w:r>
      <w:proofErr w:type="spellEnd"/>
      <w:r>
        <w:rPr>
          <w:rFonts w:eastAsia="Batang"/>
          <w:color w:val="000000" w:themeColor="text1"/>
        </w:rPr>
        <w:t xml:space="preserve"> </w:t>
      </w:r>
      <w:proofErr w:type="spellStart"/>
      <w:r>
        <w:rPr>
          <w:rFonts w:eastAsia="Batang"/>
          <w:color w:val="000000" w:themeColor="text1"/>
        </w:rPr>
        <w:t>into</w:t>
      </w:r>
      <w:proofErr w:type="spellEnd"/>
      <w:r>
        <w:rPr>
          <w:rFonts w:eastAsia="Batang"/>
          <w:color w:val="000000" w:themeColor="text1"/>
        </w:rPr>
        <w:t xml:space="preserve"> </w:t>
      </w:r>
      <w:proofErr w:type="spellStart"/>
      <w:r>
        <w:rPr>
          <w:rFonts w:eastAsia="Batang"/>
          <w:color w:val="000000" w:themeColor="text1"/>
        </w:rPr>
        <w:t>this</w:t>
      </w:r>
      <w:proofErr w:type="spellEnd"/>
      <w:r>
        <w:rPr>
          <w:rFonts w:eastAsia="Batang"/>
          <w:color w:val="000000" w:themeColor="text1"/>
        </w:rPr>
        <w:t xml:space="preserve"> </w:t>
      </w:r>
      <w:proofErr w:type="spellStart"/>
      <w:r>
        <w:rPr>
          <w:rFonts w:eastAsia="Batang"/>
          <w:color w:val="000000" w:themeColor="text1"/>
        </w:rPr>
        <w:t>Keynote</w:t>
      </w:r>
      <w:proofErr w:type="spellEnd"/>
      <w:r>
        <w:rPr>
          <w:rFonts w:eastAsia="Batang"/>
          <w:color w:val="000000" w:themeColor="text1"/>
        </w:rPr>
        <w:t xml:space="preserve"> talk </w:t>
      </w:r>
      <w:proofErr w:type="spellStart"/>
      <w:r>
        <w:rPr>
          <w:rFonts w:eastAsia="Batang"/>
          <w:color w:val="000000" w:themeColor="text1"/>
        </w:rPr>
        <w:t>is</w:t>
      </w:r>
      <w:proofErr w:type="spellEnd"/>
      <w:r>
        <w:rPr>
          <w:rFonts w:eastAsia="Batang"/>
          <w:color w:val="000000" w:themeColor="text1"/>
        </w:rPr>
        <w:t xml:space="preserve"> a </w:t>
      </w:r>
      <w:proofErr w:type="spellStart"/>
      <w:r>
        <w:rPr>
          <w:rFonts w:eastAsia="Batang"/>
          <w:color w:val="000000" w:themeColor="text1"/>
        </w:rPr>
        <w:t>second</w:t>
      </w:r>
      <w:proofErr w:type="spellEnd"/>
      <w:r>
        <w:rPr>
          <w:rFonts w:eastAsia="Batang"/>
          <w:color w:val="000000" w:themeColor="text1"/>
        </w:rPr>
        <w:t xml:space="preserve"> set of stories to illustrate </w:t>
      </w:r>
      <w:proofErr w:type="spellStart"/>
      <w:r>
        <w:rPr>
          <w:rFonts w:eastAsia="Batang"/>
          <w:color w:val="000000" w:themeColor="text1"/>
        </w:rPr>
        <w:t>how</w:t>
      </w:r>
      <w:proofErr w:type="spellEnd"/>
      <w:r>
        <w:rPr>
          <w:rFonts w:eastAsia="Batang"/>
          <w:color w:val="000000" w:themeColor="text1"/>
        </w:rPr>
        <w:t xml:space="preserve"> the </w:t>
      </w:r>
      <w:proofErr w:type="spellStart"/>
      <w:r>
        <w:rPr>
          <w:rFonts w:eastAsia="Batang"/>
          <w:color w:val="000000" w:themeColor="text1"/>
        </w:rPr>
        <w:t>people</w:t>
      </w:r>
      <w:proofErr w:type="spellEnd"/>
      <w:r>
        <w:rPr>
          <w:rFonts w:eastAsia="Batang"/>
          <w:color w:val="000000" w:themeColor="text1"/>
        </w:rPr>
        <w:t xml:space="preserve"> in </w:t>
      </w:r>
      <w:proofErr w:type="spellStart"/>
      <w:r>
        <w:rPr>
          <w:rFonts w:eastAsia="Batang"/>
          <w:color w:val="000000" w:themeColor="text1"/>
        </w:rPr>
        <w:t>our</w:t>
      </w:r>
      <w:proofErr w:type="spellEnd"/>
      <w:r>
        <w:rPr>
          <w:rFonts w:eastAsia="Batang"/>
          <w:color w:val="000000" w:themeColor="text1"/>
        </w:rPr>
        <w:t xml:space="preserve"> </w:t>
      </w:r>
      <w:proofErr w:type="spellStart"/>
      <w:r>
        <w:rPr>
          <w:rFonts w:eastAsia="Batang"/>
          <w:color w:val="000000" w:themeColor="text1"/>
        </w:rPr>
        <w:t>lives</w:t>
      </w:r>
      <w:proofErr w:type="spellEnd"/>
      <w:r>
        <w:rPr>
          <w:rFonts w:eastAsia="Batang"/>
          <w:color w:val="000000" w:themeColor="text1"/>
        </w:rPr>
        <w:t xml:space="preserve"> are a </w:t>
      </w:r>
      <w:proofErr w:type="spellStart"/>
      <w:r>
        <w:rPr>
          <w:rFonts w:eastAsia="Batang"/>
          <w:color w:val="000000" w:themeColor="text1"/>
        </w:rPr>
        <w:t>gift</w:t>
      </w:r>
      <w:proofErr w:type="spellEnd"/>
      <w:r>
        <w:rPr>
          <w:rFonts w:eastAsia="Batang"/>
          <w:color w:val="000000" w:themeColor="text1"/>
        </w:rPr>
        <w:t>.</w:t>
      </w:r>
    </w:p>
    <w:p w14:paraId="7991EE8B" w14:textId="77777777" w:rsidR="002F40A2" w:rsidRPr="002F40A2" w:rsidRDefault="002F40A2" w:rsidP="002F40A2">
      <w:pPr>
        <w:rPr>
          <w:rFonts w:eastAsia="Batang"/>
          <w:color w:val="000000" w:themeColor="text1"/>
        </w:rPr>
      </w:pPr>
      <w:r w:rsidRPr="002F40A2">
        <w:rPr>
          <w:rFonts w:eastAsia="Batang"/>
          <w:color w:val="000000" w:themeColor="text1"/>
        </w:rPr>
        <w:t xml:space="preserve">The </w:t>
      </w:r>
      <w:proofErr w:type="spellStart"/>
      <w:r w:rsidRPr="002F40A2">
        <w:rPr>
          <w:rFonts w:eastAsia="Batang"/>
          <w:color w:val="000000" w:themeColor="text1"/>
        </w:rPr>
        <w:t>program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will</w:t>
      </w:r>
      <w:proofErr w:type="spellEnd"/>
      <w:r w:rsidRPr="002F40A2">
        <w:rPr>
          <w:rFonts w:eastAsia="Batang"/>
          <w:color w:val="000000" w:themeColor="text1"/>
        </w:rPr>
        <w:t xml:space="preserve"> end with a </w:t>
      </w:r>
      <w:proofErr w:type="spellStart"/>
      <w:r w:rsidRPr="002F40A2">
        <w:rPr>
          <w:rFonts w:eastAsia="Batang"/>
          <w:color w:val="000000" w:themeColor="text1"/>
        </w:rPr>
        <w:t>one</w:t>
      </w:r>
      <w:proofErr w:type="spellEnd"/>
      <w:r w:rsidRPr="002F40A2">
        <w:rPr>
          <w:rFonts w:eastAsia="Batang"/>
          <w:color w:val="000000" w:themeColor="text1"/>
        </w:rPr>
        <w:t xml:space="preserve"> page</w:t>
      </w:r>
      <w:r>
        <w:rPr>
          <w:rFonts w:eastAsia="Batang"/>
          <w:color w:val="000000" w:themeColor="text1"/>
        </w:rPr>
        <w:t xml:space="preserve"> </w:t>
      </w:r>
      <w:proofErr w:type="spellStart"/>
      <w:r>
        <w:rPr>
          <w:rFonts w:eastAsia="Batang"/>
          <w:color w:val="000000" w:themeColor="text1"/>
        </w:rPr>
        <w:t>downloadable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handout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that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will</w:t>
      </w:r>
      <w:proofErr w:type="spellEnd"/>
      <w:r w:rsidRPr="002F40A2">
        <w:rPr>
          <w:rFonts w:eastAsia="Batang"/>
          <w:color w:val="000000" w:themeColor="text1"/>
        </w:rPr>
        <w:t xml:space="preserve"> help </w:t>
      </w:r>
      <w:proofErr w:type="spellStart"/>
      <w:r w:rsidRPr="002F40A2">
        <w:rPr>
          <w:rFonts w:eastAsia="Batang"/>
          <w:color w:val="000000" w:themeColor="text1"/>
        </w:rPr>
        <w:t>you</w:t>
      </w:r>
      <w:proofErr w:type="spellEnd"/>
      <w:r w:rsidRPr="002F40A2">
        <w:rPr>
          <w:rFonts w:eastAsia="Batang"/>
          <w:color w:val="000000" w:themeColor="text1"/>
        </w:rPr>
        <w:t xml:space="preserve"> </w:t>
      </w:r>
      <w:proofErr w:type="spellStart"/>
      <w:r w:rsidRPr="002F40A2">
        <w:rPr>
          <w:rFonts w:eastAsia="Batang"/>
          <w:color w:val="000000" w:themeColor="text1"/>
        </w:rPr>
        <w:t>retain</w:t>
      </w:r>
      <w:proofErr w:type="spellEnd"/>
      <w:r w:rsidRPr="002F40A2">
        <w:rPr>
          <w:rFonts w:eastAsia="Batang"/>
          <w:color w:val="000000" w:themeColor="text1"/>
        </w:rPr>
        <w:t xml:space="preserve"> and </w:t>
      </w:r>
      <w:proofErr w:type="spellStart"/>
      <w:r w:rsidRPr="002F40A2">
        <w:rPr>
          <w:rFonts w:eastAsia="Batang"/>
          <w:color w:val="000000" w:themeColor="text1"/>
        </w:rPr>
        <w:t>apply</w:t>
      </w:r>
      <w:proofErr w:type="spellEnd"/>
      <w:r w:rsidRPr="002F40A2">
        <w:rPr>
          <w:rFonts w:eastAsia="Batang"/>
          <w:color w:val="000000" w:themeColor="text1"/>
        </w:rPr>
        <w:t xml:space="preserve"> the </w:t>
      </w:r>
      <w:proofErr w:type="spellStart"/>
      <w:r>
        <w:rPr>
          <w:rFonts w:eastAsia="Batang"/>
          <w:color w:val="000000" w:themeColor="text1"/>
        </w:rPr>
        <w:t>principles</w:t>
      </w:r>
      <w:proofErr w:type="spellEnd"/>
      <w:r>
        <w:rPr>
          <w:rFonts w:eastAsia="Batang"/>
          <w:color w:val="000000" w:themeColor="text1"/>
        </w:rPr>
        <w:t xml:space="preserve"> </w:t>
      </w:r>
      <w:proofErr w:type="spellStart"/>
      <w:r>
        <w:rPr>
          <w:rFonts w:eastAsia="Batang"/>
          <w:color w:val="000000" w:themeColor="text1"/>
        </w:rPr>
        <w:t>taught</w:t>
      </w:r>
      <w:proofErr w:type="spellEnd"/>
      <w:r>
        <w:rPr>
          <w:rFonts w:eastAsia="Batang"/>
          <w:color w:val="000000" w:themeColor="text1"/>
        </w:rPr>
        <w:t xml:space="preserve"> in the </w:t>
      </w:r>
      <w:proofErr w:type="spellStart"/>
      <w:r>
        <w:rPr>
          <w:rFonts w:eastAsia="Batang"/>
          <w:color w:val="000000" w:themeColor="text1"/>
        </w:rPr>
        <w:t>keynote</w:t>
      </w:r>
      <w:proofErr w:type="spellEnd"/>
      <w:r>
        <w:rPr>
          <w:rFonts w:eastAsia="Batang"/>
          <w:color w:val="000000" w:themeColor="text1"/>
        </w:rPr>
        <w:t xml:space="preserve"> </w:t>
      </w:r>
      <w:proofErr w:type="spellStart"/>
      <w:r>
        <w:rPr>
          <w:rFonts w:eastAsia="Batang"/>
          <w:color w:val="000000" w:themeColor="text1"/>
        </w:rPr>
        <w:t>lecture</w:t>
      </w:r>
      <w:proofErr w:type="spellEnd"/>
      <w:r w:rsidRPr="002F40A2">
        <w:rPr>
          <w:rFonts w:eastAsia="Batang"/>
          <w:color w:val="000000" w:themeColor="text1"/>
        </w:rPr>
        <w:t>.</w:t>
      </w:r>
    </w:p>
    <w:p w14:paraId="6E79411B" w14:textId="77777777" w:rsidR="002F40A2" w:rsidRPr="002F40A2" w:rsidRDefault="002F40A2" w:rsidP="002F40A2">
      <w:pPr>
        <w:rPr>
          <w:rFonts w:eastAsia="Batang"/>
          <w:color w:val="000000" w:themeColor="text1"/>
        </w:rPr>
      </w:pPr>
    </w:p>
    <w:p w14:paraId="3CC39754" w14:textId="77777777" w:rsidR="00AC3BCD" w:rsidRPr="002F40A2" w:rsidRDefault="00AC3BCD" w:rsidP="00AC3BCD">
      <w:pPr>
        <w:jc w:val="both"/>
        <w:rPr>
          <w:b/>
          <w:color w:val="000000" w:themeColor="text1"/>
        </w:rPr>
      </w:pPr>
      <w:proofErr w:type="spellStart"/>
      <w:r w:rsidRPr="002F40A2">
        <w:rPr>
          <w:b/>
          <w:color w:val="000000" w:themeColor="text1"/>
        </w:rPr>
        <w:t>Biography</w:t>
      </w:r>
      <w:proofErr w:type="spellEnd"/>
    </w:p>
    <w:p w14:paraId="3691485C" w14:textId="77777777" w:rsidR="00AC3BCD" w:rsidRDefault="00AC3BCD" w:rsidP="00AC3BCD">
      <w:pPr>
        <w:jc w:val="both"/>
        <w:rPr>
          <w:b/>
        </w:rPr>
      </w:pPr>
    </w:p>
    <w:p w14:paraId="7E91B8E6" w14:textId="77777777" w:rsidR="002F40A2" w:rsidRDefault="002F40A2" w:rsidP="002F40A2">
      <w:pPr>
        <w:rPr>
          <w:rFonts w:ascii="Helvetica" w:hAnsi="Helvetica"/>
          <w:color w:val="000000"/>
          <w:sz w:val="21"/>
          <w:szCs w:val="21"/>
        </w:rPr>
      </w:pPr>
      <w:r>
        <w:rPr>
          <w:rFonts w:ascii="Helvetica" w:hAnsi="Helvetica"/>
          <w:b/>
          <w:bCs/>
          <w:color w:val="000000"/>
          <w:sz w:val="21"/>
          <w:szCs w:val="21"/>
        </w:rPr>
        <w:t>Larry Stanleigh</w:t>
      </w:r>
      <w:r>
        <w:rPr>
          <w:rStyle w:val="apple-converted-space"/>
          <w:rFonts w:ascii="Helvetica" w:hAnsi="Helvetica"/>
          <w:b/>
          <w:bCs/>
          <w:color w:val="000000"/>
          <w:sz w:val="21"/>
          <w:szCs w:val="21"/>
        </w:rPr>
        <w:t> </w:t>
      </w:r>
      <w:proofErr w:type="spellStart"/>
      <w:r>
        <w:rPr>
          <w:rFonts w:ascii="Helvetica" w:hAnsi="Helvetica"/>
          <w:color w:val="000000"/>
          <w:sz w:val="21"/>
          <w:szCs w:val="21"/>
        </w:rPr>
        <w:t>does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not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know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how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to </w:t>
      </w:r>
      <w:proofErr w:type="spellStart"/>
      <w:r>
        <w:rPr>
          <w:rFonts w:ascii="Helvetica" w:hAnsi="Helvetica"/>
          <w:color w:val="000000"/>
          <w:sz w:val="21"/>
          <w:szCs w:val="21"/>
        </w:rPr>
        <w:t>sit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still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. </w:t>
      </w:r>
      <w:proofErr w:type="spellStart"/>
      <w:r>
        <w:rPr>
          <w:rFonts w:ascii="Helvetica" w:hAnsi="Helvetica"/>
          <w:color w:val="000000"/>
          <w:sz w:val="21"/>
          <w:szCs w:val="21"/>
        </w:rPr>
        <w:t>He’s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a GP </w:t>
      </w:r>
      <w:proofErr w:type="spellStart"/>
      <w:r>
        <w:rPr>
          <w:rFonts w:ascii="Helvetica" w:hAnsi="Helvetica"/>
          <w:color w:val="000000"/>
          <w:sz w:val="21"/>
          <w:szCs w:val="21"/>
        </w:rPr>
        <w:t>Dentist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, </w:t>
      </w:r>
      <w:proofErr w:type="spellStart"/>
      <w:r>
        <w:rPr>
          <w:rFonts w:ascii="Helvetica" w:hAnsi="Helvetica"/>
          <w:color w:val="000000"/>
          <w:sz w:val="21"/>
          <w:szCs w:val="21"/>
        </w:rPr>
        <w:t>Orofacial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Pain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-TMJ Consultant, </w:t>
      </w:r>
      <w:proofErr w:type="spellStart"/>
      <w:r>
        <w:rPr>
          <w:rFonts w:ascii="Helvetica" w:hAnsi="Helvetica"/>
          <w:color w:val="000000"/>
          <w:sz w:val="21"/>
          <w:szCs w:val="21"/>
        </w:rPr>
        <w:t>runs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Agility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Guard, a Sports Performance </w:t>
      </w:r>
      <w:proofErr w:type="spellStart"/>
      <w:r>
        <w:rPr>
          <w:rFonts w:ascii="Helvetica" w:hAnsi="Helvetica"/>
          <w:color w:val="000000"/>
          <w:sz w:val="21"/>
          <w:szCs w:val="21"/>
        </w:rPr>
        <w:t>Mouthguar</w:t>
      </w:r>
      <w:r>
        <w:rPr>
          <w:rFonts w:ascii="Helvetica" w:hAnsi="Helvetica"/>
          <w:color w:val="000000"/>
          <w:sz w:val="21"/>
          <w:szCs w:val="21"/>
        </w:rPr>
        <w:t>d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company, </w:t>
      </w:r>
      <w:proofErr w:type="spellStart"/>
      <w:r>
        <w:rPr>
          <w:rFonts w:ascii="Helvetica" w:hAnsi="Helvetica"/>
          <w:color w:val="000000"/>
          <w:sz w:val="21"/>
          <w:szCs w:val="21"/>
        </w:rPr>
        <w:t>is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a </w:t>
      </w:r>
      <w:proofErr w:type="spellStart"/>
      <w:r>
        <w:rPr>
          <w:rFonts w:ascii="Helvetica" w:hAnsi="Helvetica"/>
          <w:color w:val="000000"/>
          <w:sz w:val="21"/>
          <w:szCs w:val="21"/>
        </w:rPr>
        <w:t>Keynote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speaker,</w:t>
      </w:r>
      <w:r>
        <w:rPr>
          <w:rFonts w:ascii="Helvetica" w:hAnsi="Helvetica"/>
          <w:color w:val="000000"/>
          <w:sz w:val="21"/>
          <w:szCs w:val="21"/>
        </w:rPr>
        <w:t xml:space="preserve"> Award </w:t>
      </w:r>
      <w:proofErr w:type="spellStart"/>
      <w:r>
        <w:rPr>
          <w:rFonts w:ascii="Helvetica" w:hAnsi="Helvetica"/>
          <w:color w:val="000000"/>
          <w:sz w:val="21"/>
          <w:szCs w:val="21"/>
        </w:rPr>
        <w:t>winning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writer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/blogger, Executive Producer of the USNA: </w:t>
      </w:r>
      <w:proofErr w:type="spellStart"/>
      <w:r>
        <w:rPr>
          <w:rFonts w:ascii="Helvetica" w:hAnsi="Helvetica"/>
          <w:color w:val="000000"/>
          <w:sz w:val="21"/>
          <w:szCs w:val="21"/>
        </w:rPr>
        <w:t>United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State of North America </w:t>
      </w:r>
      <w:proofErr w:type="spellStart"/>
      <w:r>
        <w:rPr>
          <w:rFonts w:ascii="Helvetica" w:hAnsi="Helvetica"/>
          <w:color w:val="000000"/>
          <w:sz w:val="21"/>
          <w:szCs w:val="21"/>
        </w:rPr>
        <w:t>graphic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novel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project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, </w:t>
      </w:r>
      <w:proofErr w:type="spellStart"/>
      <w:r>
        <w:rPr>
          <w:rFonts w:ascii="Helvetica" w:hAnsi="Helvetica"/>
          <w:color w:val="000000"/>
          <w:sz w:val="21"/>
          <w:szCs w:val="21"/>
        </w:rPr>
        <w:t>lead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sponsor of the Stanleigh Cup, for the </w:t>
      </w:r>
      <w:proofErr w:type="spellStart"/>
      <w:r>
        <w:rPr>
          <w:rFonts w:ascii="Helvetica" w:hAnsi="Helvetica"/>
          <w:color w:val="000000"/>
          <w:sz w:val="21"/>
          <w:szCs w:val="21"/>
        </w:rPr>
        <w:t>Loose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Moose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Theater </w:t>
      </w:r>
      <w:proofErr w:type="spellStart"/>
      <w:r>
        <w:rPr>
          <w:rFonts w:ascii="Helvetica" w:hAnsi="Helvetica"/>
          <w:color w:val="000000"/>
          <w:sz w:val="21"/>
          <w:szCs w:val="21"/>
        </w:rPr>
        <w:t>Company’s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Annual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High School Theater Sports </w:t>
      </w:r>
      <w:proofErr w:type="spellStart"/>
      <w:r>
        <w:rPr>
          <w:rFonts w:ascii="Helvetica" w:hAnsi="Helvetica"/>
          <w:color w:val="000000"/>
          <w:sz w:val="21"/>
          <w:szCs w:val="21"/>
        </w:rPr>
        <w:t>championship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, and more. </w:t>
      </w:r>
    </w:p>
    <w:p w14:paraId="376F5AB3" w14:textId="77777777" w:rsidR="002F40A2" w:rsidRDefault="002F40A2" w:rsidP="002F40A2">
      <w:pPr>
        <w:rPr>
          <w:rFonts w:ascii="Helvetica" w:hAnsi="Helvetica"/>
          <w:color w:val="000000"/>
          <w:sz w:val="21"/>
          <w:szCs w:val="21"/>
          <w:lang w:val="en-US" w:eastAsia="en-US"/>
        </w:rPr>
      </w:pPr>
      <w:r>
        <w:rPr>
          <w:rFonts w:ascii="Helvetica" w:hAnsi="Helvetica"/>
          <w:color w:val="000000"/>
          <w:sz w:val="21"/>
          <w:szCs w:val="21"/>
        </w:rPr>
        <w:t xml:space="preserve">He </w:t>
      </w:r>
      <w:proofErr w:type="spellStart"/>
      <w:r>
        <w:rPr>
          <w:rFonts w:ascii="Helvetica" w:hAnsi="Helvetica"/>
          <w:color w:val="000000"/>
          <w:sz w:val="21"/>
          <w:szCs w:val="21"/>
        </w:rPr>
        <w:t>gets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his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greatest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inspiration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from 3 </w:t>
      </w:r>
      <w:proofErr w:type="spellStart"/>
      <w:r>
        <w:rPr>
          <w:rFonts w:ascii="Helvetica" w:hAnsi="Helvetica"/>
          <w:color w:val="000000"/>
          <w:sz w:val="21"/>
          <w:szCs w:val="21"/>
        </w:rPr>
        <w:t>amazing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women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, </w:t>
      </w:r>
      <w:proofErr w:type="spellStart"/>
      <w:r>
        <w:rPr>
          <w:rFonts w:ascii="Helvetica" w:hAnsi="Helvetica"/>
          <w:color w:val="000000"/>
          <w:sz w:val="21"/>
          <w:szCs w:val="21"/>
        </w:rPr>
        <w:t>his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wife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Tina and </w:t>
      </w:r>
      <w:proofErr w:type="spellStart"/>
      <w:r>
        <w:rPr>
          <w:rFonts w:ascii="Helvetica" w:hAnsi="Helvetica"/>
          <w:color w:val="000000"/>
          <w:sz w:val="21"/>
          <w:szCs w:val="21"/>
        </w:rPr>
        <w:t>his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daughters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Isabel and Samara. He </w:t>
      </w:r>
      <w:proofErr w:type="spellStart"/>
      <w:r>
        <w:rPr>
          <w:rFonts w:ascii="Helvetica" w:hAnsi="Helvetica"/>
          <w:color w:val="000000"/>
          <w:sz w:val="21"/>
          <w:szCs w:val="21"/>
        </w:rPr>
        <w:t>gets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his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greatest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perspiration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from </w:t>
      </w:r>
      <w:proofErr w:type="spellStart"/>
      <w:r>
        <w:rPr>
          <w:rFonts w:ascii="Helvetica" w:hAnsi="Helvetica"/>
          <w:color w:val="000000"/>
          <w:sz w:val="21"/>
          <w:szCs w:val="21"/>
        </w:rPr>
        <w:t>worrying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about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everybody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else. He </w:t>
      </w:r>
      <w:proofErr w:type="spellStart"/>
      <w:r>
        <w:rPr>
          <w:rFonts w:ascii="Helvetica" w:hAnsi="Helvetica"/>
          <w:color w:val="000000"/>
          <w:sz w:val="21"/>
          <w:szCs w:val="21"/>
        </w:rPr>
        <w:t>likes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to </w:t>
      </w:r>
      <w:proofErr w:type="spellStart"/>
      <w:r>
        <w:rPr>
          <w:rFonts w:ascii="Helvetica" w:hAnsi="Helvetica"/>
          <w:color w:val="000000"/>
          <w:sz w:val="21"/>
          <w:szCs w:val="21"/>
        </w:rPr>
        <w:t>blow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the </w:t>
      </w:r>
      <w:proofErr w:type="spellStart"/>
      <w:r>
        <w:rPr>
          <w:rFonts w:ascii="Helvetica" w:hAnsi="Helvetica"/>
          <w:color w:val="000000"/>
          <w:sz w:val="21"/>
          <w:szCs w:val="21"/>
        </w:rPr>
        <w:t>Shofar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and </w:t>
      </w:r>
      <w:proofErr w:type="spellStart"/>
      <w:r>
        <w:rPr>
          <w:rFonts w:ascii="Helvetica" w:hAnsi="Helvetica"/>
          <w:color w:val="000000"/>
          <w:sz w:val="21"/>
          <w:szCs w:val="21"/>
        </w:rPr>
        <w:t>like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an </w:t>
      </w:r>
      <w:proofErr w:type="spellStart"/>
      <w:r>
        <w:rPr>
          <w:rFonts w:ascii="Helvetica" w:hAnsi="Helvetica"/>
          <w:color w:val="000000"/>
          <w:sz w:val="21"/>
          <w:szCs w:val="21"/>
        </w:rPr>
        <w:t>occasional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table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, Larry </w:t>
      </w:r>
      <w:proofErr w:type="spellStart"/>
      <w:r>
        <w:rPr>
          <w:rFonts w:ascii="Helvetica" w:hAnsi="Helvetica"/>
          <w:color w:val="000000"/>
          <w:sz w:val="21"/>
          <w:szCs w:val="21"/>
        </w:rPr>
        <w:t>is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also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an </w:t>
      </w:r>
      <w:proofErr w:type="spellStart"/>
      <w:r>
        <w:rPr>
          <w:rFonts w:ascii="Helvetica" w:hAnsi="Helvetica"/>
          <w:color w:val="000000"/>
          <w:sz w:val="21"/>
          <w:szCs w:val="21"/>
        </w:rPr>
        <w:t>occasional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MC.</w:t>
      </w:r>
    </w:p>
    <w:p w14:paraId="45F74457" w14:textId="77777777" w:rsidR="002F40A2" w:rsidRDefault="002F40A2" w:rsidP="002F40A2">
      <w:pPr>
        <w:rPr>
          <w:rFonts w:ascii="Helvetica" w:hAnsi="Helvetica"/>
          <w:color w:val="000000"/>
          <w:sz w:val="21"/>
          <w:szCs w:val="21"/>
        </w:rPr>
      </w:pPr>
      <w:r>
        <w:rPr>
          <w:rFonts w:ascii="Helvetica" w:hAnsi="Helvetica"/>
          <w:color w:val="000000"/>
          <w:sz w:val="21"/>
          <w:szCs w:val="21"/>
        </w:rPr>
        <w:t xml:space="preserve">For more information, </w:t>
      </w:r>
      <w:proofErr w:type="spellStart"/>
      <w:r>
        <w:rPr>
          <w:rFonts w:ascii="Helvetica" w:hAnsi="Helvetica"/>
          <w:color w:val="000000"/>
          <w:sz w:val="21"/>
          <w:szCs w:val="21"/>
        </w:rPr>
        <w:t>check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him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out on </w:t>
      </w:r>
      <w:proofErr w:type="spellStart"/>
      <w:r>
        <w:rPr>
          <w:rFonts w:ascii="Helvetica" w:hAnsi="Helvetica"/>
          <w:color w:val="000000"/>
          <w:sz w:val="21"/>
          <w:szCs w:val="21"/>
        </w:rPr>
        <w:t>his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Fac</w:t>
      </w:r>
      <w:r>
        <w:rPr>
          <w:rFonts w:ascii="Helvetica" w:hAnsi="Helvetica"/>
          <w:color w:val="000000"/>
          <w:sz w:val="21"/>
          <w:szCs w:val="21"/>
        </w:rPr>
        <w:t>ebook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Page, </w:t>
      </w:r>
      <w:proofErr w:type="spellStart"/>
      <w:r>
        <w:rPr>
          <w:rFonts w:ascii="Helvetica" w:hAnsi="Helvetica"/>
          <w:color w:val="000000"/>
          <w:sz w:val="21"/>
          <w:szCs w:val="21"/>
        </w:rPr>
        <w:t>Linked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In or </w:t>
      </w:r>
      <w:proofErr w:type="spellStart"/>
      <w:r>
        <w:rPr>
          <w:rFonts w:ascii="Helvetica" w:hAnsi="Helvetica"/>
          <w:color w:val="000000"/>
          <w:sz w:val="21"/>
          <w:szCs w:val="21"/>
        </w:rPr>
        <w:t>his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website</w:t>
      </w:r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at</w:t>
      </w:r>
      <w:proofErr w:type="spellEnd"/>
      <w:r>
        <w:rPr>
          <w:rStyle w:val="apple-converted-space"/>
          <w:rFonts w:ascii="Helvetica" w:hAnsi="Helvetica"/>
          <w:color w:val="000000"/>
          <w:sz w:val="21"/>
          <w:szCs w:val="21"/>
        </w:rPr>
        <w:t> </w:t>
      </w:r>
      <w:hyperlink r:id="rId9" w:history="1">
        <w:r>
          <w:rPr>
            <w:rStyle w:val="Hyperlink"/>
            <w:rFonts w:ascii="Helvetica" w:hAnsi="Helvetica"/>
            <w:sz w:val="21"/>
            <w:szCs w:val="21"/>
          </w:rPr>
          <w:t>www.drlarry.net</w:t>
        </w:r>
      </w:hyperlink>
      <w:r>
        <w:rPr>
          <w:rFonts w:ascii="Helvetica" w:hAnsi="Helvetica"/>
          <w:color w:val="000000"/>
          <w:sz w:val="21"/>
          <w:szCs w:val="21"/>
        </w:rPr>
        <w:t> </w:t>
      </w:r>
    </w:p>
    <w:p w14:paraId="3A05AA1A" w14:textId="77777777" w:rsidR="002F40A2" w:rsidRDefault="002F40A2" w:rsidP="002F40A2">
      <w:pPr>
        <w:rPr>
          <w:rFonts w:ascii="Helvetica" w:hAnsi="Helvetica"/>
          <w:color w:val="000000"/>
          <w:sz w:val="21"/>
          <w:szCs w:val="21"/>
        </w:rPr>
      </w:pPr>
    </w:p>
    <w:p w14:paraId="065B81E3" w14:textId="77777777" w:rsidR="002F40A2" w:rsidRDefault="002F40A2" w:rsidP="002F40A2">
      <w:pPr>
        <w:rPr>
          <w:rFonts w:ascii="Helvetica" w:hAnsi="Helvetica"/>
          <w:color w:val="000000"/>
          <w:sz w:val="21"/>
          <w:szCs w:val="21"/>
        </w:rPr>
      </w:pPr>
      <w:r>
        <w:rPr>
          <w:rFonts w:ascii="Helvetica" w:hAnsi="Helvetica"/>
          <w:color w:val="000000"/>
          <w:sz w:val="21"/>
          <w:szCs w:val="21"/>
        </w:rPr>
        <w:t xml:space="preserve">(a full CV can be </w:t>
      </w:r>
      <w:proofErr w:type="spellStart"/>
      <w:r>
        <w:rPr>
          <w:rFonts w:ascii="Helvetica" w:hAnsi="Helvetica"/>
          <w:color w:val="000000"/>
          <w:sz w:val="21"/>
          <w:szCs w:val="21"/>
        </w:rPr>
        <w:t>provided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upon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</w:t>
      </w:r>
      <w:proofErr w:type="spellStart"/>
      <w:r>
        <w:rPr>
          <w:rFonts w:ascii="Helvetica" w:hAnsi="Helvetica"/>
          <w:color w:val="000000"/>
          <w:sz w:val="21"/>
          <w:szCs w:val="21"/>
        </w:rPr>
        <w:t>request</w:t>
      </w:r>
      <w:proofErr w:type="spellEnd"/>
      <w:r>
        <w:rPr>
          <w:rFonts w:ascii="Helvetica" w:hAnsi="Helvetica"/>
          <w:color w:val="000000"/>
          <w:sz w:val="21"/>
          <w:szCs w:val="21"/>
        </w:rPr>
        <w:t>)</w:t>
      </w:r>
    </w:p>
    <w:p w14:paraId="7F929E27" w14:textId="77777777" w:rsidR="002F40A2" w:rsidRDefault="002F40A2" w:rsidP="002F40A2">
      <w:pPr>
        <w:rPr>
          <w:rFonts w:ascii="Helvetica" w:hAnsi="Helvetica"/>
          <w:color w:val="000000"/>
          <w:sz w:val="21"/>
          <w:szCs w:val="21"/>
        </w:rPr>
      </w:pPr>
    </w:p>
    <w:p w14:paraId="36CA4351" w14:textId="77777777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2F40A2">
        <w:rPr>
          <w:lang w:val="en-NZ"/>
        </w:rPr>
        <w:t>Lawrence M. Stanleigh</w:t>
      </w:r>
      <w:r w:rsidRPr="008A690F">
        <w:rPr>
          <w:lang w:val="en-NZ"/>
        </w:rPr>
        <w:br/>
        <w:t>Contact number:</w:t>
      </w:r>
      <w:r w:rsidR="002F40A2">
        <w:rPr>
          <w:lang w:val="en-NZ"/>
        </w:rPr>
        <w:t xml:space="preserve"> 403-650-7339</w:t>
      </w:r>
      <w:r w:rsidRPr="008A690F">
        <w:rPr>
          <w:lang w:val="en-NZ"/>
        </w:rPr>
        <w:br/>
        <w:t>Twitter account:</w:t>
      </w:r>
      <w:r w:rsidR="002F40A2">
        <w:rPr>
          <w:lang w:val="en-NZ"/>
        </w:rPr>
        <w:t xml:space="preserve"> @</w:t>
      </w:r>
      <w:proofErr w:type="spellStart"/>
      <w:r w:rsidR="002F40A2">
        <w:rPr>
          <w:lang w:val="en-NZ"/>
        </w:rPr>
        <w:t>captdrlarry</w:t>
      </w:r>
      <w:proofErr w:type="spellEnd"/>
      <w:r w:rsidRPr="008A690F">
        <w:rPr>
          <w:lang w:val="en-NZ"/>
        </w:rPr>
        <w:br/>
        <w:t>Linked In account:</w:t>
      </w:r>
      <w:r w:rsidR="002F40A2">
        <w:rPr>
          <w:lang w:val="en-NZ"/>
        </w:rPr>
        <w:t xml:space="preserve"> </w:t>
      </w:r>
      <w:r w:rsidR="002F40A2" w:rsidRPr="002F40A2">
        <w:rPr>
          <w:lang w:val="en-NZ"/>
        </w:rPr>
        <w:t>https://www.linkedin.com/in/larry-stanleigh-a964449/</w:t>
      </w:r>
    </w:p>
    <w:p w14:paraId="08854BBA" w14:textId="048D25E8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lastRenderedPageBreak/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6F57F8">
        <w:rPr>
          <w:lang w:val="en-NZ"/>
        </w:rPr>
        <w:t xml:space="preserve"> 31</w:t>
      </w:r>
      <w:r w:rsidR="006F57F8" w:rsidRPr="006F57F8">
        <w:rPr>
          <w:vertAlign w:val="superscript"/>
          <w:lang w:val="en-NZ"/>
        </w:rPr>
        <w:t>st</w:t>
      </w:r>
      <w:r w:rsidR="006F57F8">
        <w:rPr>
          <w:lang w:val="en-NZ"/>
        </w:rPr>
        <w:t xml:space="preserve"> International Conference of Dental Science and Advanced Dentistry</w:t>
      </w:r>
      <w:r w:rsidRPr="008A690F">
        <w:rPr>
          <w:lang w:val="en-NZ"/>
        </w:rPr>
        <w:br/>
        <w:t>Category: (Oral presentation/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6F57F8">
        <w:rPr>
          <w:lang w:val="en-NZ"/>
        </w:rPr>
        <w:t>: Keynote Presentation.</w:t>
      </w:r>
      <w:r w:rsidR="00DA581F">
        <w:rPr>
          <w:lang w:val="en-NZ"/>
        </w:rPr>
        <w:br/>
      </w:r>
    </w:p>
    <w:p w14:paraId="7CB6D51D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D1AC2BB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6AD49E3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0F86E05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5A18683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00B2417C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186E91E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1EA43E" w14:textId="77777777" w:rsidR="00E13242" w:rsidRDefault="00E13242" w:rsidP="00671A59">
      <w:r>
        <w:separator/>
      </w:r>
    </w:p>
  </w:endnote>
  <w:endnote w:type="continuationSeparator" w:id="0">
    <w:p w14:paraId="13116275" w14:textId="77777777" w:rsidR="00E13242" w:rsidRDefault="00E13242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9F1376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31E08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F24BD6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A08717" w14:textId="77777777" w:rsidR="00E13242" w:rsidRDefault="00E13242" w:rsidP="00671A59">
      <w:r>
        <w:separator/>
      </w:r>
    </w:p>
  </w:footnote>
  <w:footnote w:type="continuationSeparator" w:id="0">
    <w:p w14:paraId="33447095" w14:textId="77777777" w:rsidR="00E13242" w:rsidRDefault="00E13242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70ADA4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4F220A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3FC9FD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5405"/>
    <w:rsid w:val="001B6DE6"/>
    <w:rsid w:val="001F414A"/>
    <w:rsid w:val="00205354"/>
    <w:rsid w:val="002659F1"/>
    <w:rsid w:val="00270EC9"/>
    <w:rsid w:val="00292DC0"/>
    <w:rsid w:val="002B18D5"/>
    <w:rsid w:val="002C0F2B"/>
    <w:rsid w:val="002F40A2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6F57F8"/>
    <w:rsid w:val="007258AA"/>
    <w:rsid w:val="00743CCA"/>
    <w:rsid w:val="00746319"/>
    <w:rsid w:val="007875D1"/>
    <w:rsid w:val="00790C29"/>
    <w:rsid w:val="007F0333"/>
    <w:rsid w:val="00800D58"/>
    <w:rsid w:val="00834D93"/>
    <w:rsid w:val="008605E2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13242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CDB7BD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apple-converted-space">
    <w:name w:val="apple-converted-space"/>
    <w:basedOn w:val="DefaultParagraphFont"/>
    <w:rsid w:val="002F40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1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yperlink" Target="http://www.drlarry.net" TargetMode="Externa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32E7C-F88B-904C-8DA0-E0A87064C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2155</Characters>
  <Application>Microsoft Macintosh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2017-08-08T17:31:00Z</dcterms:created>
  <dcterms:modified xsi:type="dcterms:W3CDTF">2017-08-08T17:31:00Z</dcterms:modified>
</cp:coreProperties>
</file>