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Name-Chirag Saluja</w:t>
      </w:r>
    </w:p>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Email-chiragsaluja127@gmail.com</w:t>
      </w:r>
    </w:p>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 xml:space="preserve">Address-D-95 LIC colony , Paschim </w:t>
      </w:r>
      <w:proofErr w:type="spellStart"/>
      <w:r>
        <w:rPr>
          <w:rFonts w:ascii="Times New Roman" w:hAnsi="Times New Roman" w:cs="Times New Roman"/>
          <w:b/>
          <w:sz w:val="24"/>
          <w:szCs w:val="24"/>
        </w:rPr>
        <w:t>Vihar</w:t>
      </w:r>
      <w:proofErr w:type="spellEnd"/>
      <w:r>
        <w:rPr>
          <w:rFonts w:ascii="Times New Roman" w:hAnsi="Times New Roman" w:cs="Times New Roman"/>
          <w:b/>
          <w:sz w:val="24"/>
          <w:szCs w:val="24"/>
        </w:rPr>
        <w:t xml:space="preserve"> , New Delhi-110087,India</w:t>
      </w:r>
    </w:p>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Ph no. 9971900088</w:t>
      </w:r>
    </w:p>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Presentation type-oral/e-poster</w:t>
      </w:r>
    </w:p>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 xml:space="preserve">Authors-1.Chirag Saluja(Post </w:t>
      </w:r>
      <w:proofErr w:type="spellStart"/>
      <w:r>
        <w:rPr>
          <w:rFonts w:ascii="Times New Roman" w:hAnsi="Times New Roman" w:cs="Times New Roman"/>
          <w:b/>
          <w:sz w:val="24"/>
          <w:szCs w:val="24"/>
        </w:rPr>
        <w:t>Graduate,Department</w:t>
      </w:r>
      <w:proofErr w:type="spellEnd"/>
      <w:r>
        <w:rPr>
          <w:rFonts w:ascii="Times New Roman" w:hAnsi="Times New Roman" w:cs="Times New Roman"/>
          <w:b/>
          <w:sz w:val="24"/>
          <w:szCs w:val="24"/>
        </w:rPr>
        <w:t xml:space="preserve"> of </w:t>
      </w:r>
      <w:proofErr w:type="spellStart"/>
      <w:r>
        <w:rPr>
          <w:rFonts w:ascii="Times New Roman" w:hAnsi="Times New Roman" w:cs="Times New Roman"/>
          <w:b/>
          <w:sz w:val="24"/>
          <w:szCs w:val="24"/>
        </w:rPr>
        <w:t>Pediatrics</w:t>
      </w:r>
      <w:proofErr w:type="spellEnd"/>
      <w:r>
        <w:rPr>
          <w:rFonts w:ascii="Times New Roman" w:hAnsi="Times New Roman" w:cs="Times New Roman"/>
          <w:b/>
          <w:sz w:val="24"/>
          <w:szCs w:val="24"/>
        </w:rPr>
        <w:t xml:space="preserve">, Safdarjung Hospital New </w:t>
      </w:r>
      <w:proofErr w:type="spellStart"/>
      <w:r>
        <w:rPr>
          <w:rFonts w:ascii="Times New Roman" w:hAnsi="Times New Roman" w:cs="Times New Roman"/>
          <w:b/>
          <w:sz w:val="24"/>
          <w:szCs w:val="24"/>
        </w:rPr>
        <w:t>Delhi,India</w:t>
      </w:r>
      <w:proofErr w:type="spellEnd"/>
      <w:r>
        <w:rPr>
          <w:rFonts w:ascii="Times New Roman" w:hAnsi="Times New Roman" w:cs="Times New Roman"/>
          <w:b/>
          <w:sz w:val="24"/>
          <w:szCs w:val="24"/>
        </w:rPr>
        <w:t>)</w:t>
      </w:r>
    </w:p>
    <w:p w:rsidR="00A17B68" w:rsidRDefault="00A17B68" w:rsidP="00A17B68">
      <w:pPr>
        <w:jc w:val="center"/>
        <w:rPr>
          <w:rFonts w:ascii="Times New Roman" w:hAnsi="Times New Roman" w:cs="Times New Roman"/>
          <w:b/>
          <w:sz w:val="24"/>
          <w:szCs w:val="24"/>
        </w:rPr>
      </w:pPr>
      <w:proofErr w:type="spellStart"/>
      <w:r>
        <w:rPr>
          <w:rFonts w:ascii="Times New Roman" w:hAnsi="Times New Roman" w:cs="Times New Roman"/>
          <w:b/>
          <w:sz w:val="24"/>
          <w:szCs w:val="24"/>
        </w:rPr>
        <w:t>Dr.Ajay</w:t>
      </w:r>
      <w:proofErr w:type="spellEnd"/>
      <w:r>
        <w:rPr>
          <w:rFonts w:ascii="Times New Roman" w:hAnsi="Times New Roman" w:cs="Times New Roman"/>
          <w:b/>
          <w:sz w:val="24"/>
          <w:szCs w:val="24"/>
        </w:rPr>
        <w:t xml:space="preserve"> Kumar-Professor , Department of </w:t>
      </w:r>
      <w:proofErr w:type="spellStart"/>
      <w:r>
        <w:rPr>
          <w:rFonts w:ascii="Times New Roman" w:hAnsi="Times New Roman" w:cs="Times New Roman"/>
          <w:b/>
          <w:sz w:val="24"/>
          <w:szCs w:val="24"/>
        </w:rPr>
        <w:t>Pediatrics,Safdarjung</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Hospital,new</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Delhi,India</w:t>
      </w:r>
      <w:proofErr w:type="spellEnd"/>
    </w:p>
    <w:p w:rsidR="00A17B68" w:rsidRDefault="00A17B68" w:rsidP="00A17B68">
      <w:pPr>
        <w:jc w:val="center"/>
        <w:rPr>
          <w:rFonts w:ascii="Times New Roman" w:hAnsi="Times New Roman" w:cs="Times New Roman"/>
          <w:b/>
          <w:sz w:val="24"/>
          <w:szCs w:val="24"/>
        </w:rPr>
      </w:pPr>
    </w:p>
    <w:p w:rsidR="00A17B68" w:rsidRDefault="00A17B68" w:rsidP="00A17B68">
      <w:pPr>
        <w:jc w:val="center"/>
        <w:rPr>
          <w:rFonts w:ascii="Times New Roman" w:hAnsi="Times New Roman" w:cs="Times New Roman"/>
          <w:b/>
          <w:sz w:val="24"/>
          <w:szCs w:val="24"/>
        </w:rPr>
      </w:pPr>
      <w:r>
        <w:rPr>
          <w:rFonts w:ascii="Times New Roman" w:hAnsi="Times New Roman" w:cs="Times New Roman"/>
          <w:b/>
          <w:sz w:val="24"/>
          <w:szCs w:val="24"/>
        </w:rPr>
        <w:t>ABSTRACT</w:t>
      </w:r>
    </w:p>
    <w:p w:rsidR="00A17B68" w:rsidRDefault="00A17B68" w:rsidP="00A17B68">
      <w:pPr>
        <w:spacing w:line="276" w:lineRule="auto"/>
        <w:rPr>
          <w:rFonts w:ascii="Times New Roman" w:hAnsi="Times New Roman" w:cs="Times New Roman"/>
          <w:b/>
          <w:sz w:val="24"/>
          <w:szCs w:val="24"/>
        </w:rPr>
      </w:pPr>
    </w:p>
    <w:p w:rsidR="00A17B68" w:rsidRDefault="00A17B68" w:rsidP="00A17B68">
      <w:pPr>
        <w:spacing w:line="276" w:lineRule="auto"/>
        <w:rPr>
          <w:rFonts w:ascii="Times New Roman" w:hAnsi="Times New Roman" w:cs="Times New Roman"/>
          <w:sz w:val="24"/>
          <w:szCs w:val="24"/>
        </w:rPr>
      </w:pPr>
      <w:r>
        <w:rPr>
          <w:rFonts w:ascii="Times New Roman" w:hAnsi="Times New Roman" w:cs="Times New Roman"/>
          <w:b/>
          <w:sz w:val="24"/>
          <w:szCs w:val="24"/>
        </w:rPr>
        <w:t>Study Title :</w:t>
      </w:r>
      <w:r>
        <w:rPr>
          <w:rFonts w:ascii="Times New Roman" w:hAnsi="Times New Roman" w:cs="Times New Roman"/>
          <w:bCs/>
          <w:sz w:val="24"/>
          <w:szCs w:val="24"/>
        </w:rPr>
        <w:t xml:space="preserve"> Prevalence of meningitis</w:t>
      </w:r>
      <w:r>
        <w:rPr>
          <w:rFonts w:ascii="Times New Roman" w:hAnsi="Times New Roman" w:cs="Times New Roman"/>
          <w:sz w:val="24"/>
          <w:szCs w:val="24"/>
        </w:rPr>
        <w:t xml:space="preserve"> in the first episode of febrile seizure in children aged between 6 to 18 months.</w:t>
      </w:r>
    </w:p>
    <w:p w:rsidR="00A17B68" w:rsidRDefault="00A17B68" w:rsidP="00A17B68">
      <w:pPr>
        <w:spacing w:line="276" w:lineRule="auto"/>
        <w:rPr>
          <w:rFonts w:ascii="Times New Roman" w:hAnsi="Times New Roman" w:cs="Times New Roman"/>
          <w:sz w:val="24"/>
          <w:szCs w:val="24"/>
        </w:rPr>
      </w:pPr>
      <w:r>
        <w:rPr>
          <w:rFonts w:ascii="Times New Roman" w:hAnsi="Times New Roman" w:cs="Times New Roman"/>
          <w:b/>
          <w:sz w:val="24"/>
          <w:szCs w:val="24"/>
        </w:rPr>
        <w:t>Authors :</w:t>
      </w:r>
      <w:r>
        <w:rPr>
          <w:rFonts w:ascii="Times New Roman" w:hAnsi="Times New Roman" w:cs="Times New Roman"/>
          <w:sz w:val="24"/>
          <w:szCs w:val="24"/>
        </w:rPr>
        <w:t xml:space="preserve"> Dr . Chirag </w:t>
      </w:r>
      <w:proofErr w:type="spellStart"/>
      <w:r>
        <w:rPr>
          <w:rFonts w:ascii="Times New Roman" w:hAnsi="Times New Roman" w:cs="Times New Roman"/>
          <w:sz w:val="24"/>
          <w:szCs w:val="24"/>
        </w:rPr>
        <w:t>Saluja</w:t>
      </w:r>
      <w:proofErr w:type="spellEnd"/>
      <w:r>
        <w:rPr>
          <w:rFonts w:ascii="Times New Roman" w:hAnsi="Times New Roman" w:cs="Times New Roman"/>
          <w:sz w:val="24"/>
          <w:szCs w:val="24"/>
        </w:rPr>
        <w:t xml:space="preserve"> , Dr . Ajay Kumar</w:t>
      </w:r>
    </w:p>
    <w:p w:rsidR="00A17B68" w:rsidRDefault="00A17B68" w:rsidP="00A17B68">
      <w:pPr>
        <w:pStyle w:val="p"/>
        <w:spacing w:line="276" w:lineRule="auto"/>
        <w:jc w:val="both"/>
      </w:pPr>
      <w:r>
        <w:rPr>
          <w:b/>
        </w:rPr>
        <w:t xml:space="preserve">Background : </w:t>
      </w:r>
      <w:r>
        <w:t>Febrile seizures (FS) are the most common type of childhood seizures, affecting 2–5% of children older than 1 month and most commonly from 6 months–5 years old. It is a major cause of paediatric admissions worldwide. In India, AAP 2010 guidelines are followed for performing Lumbar Puncture(LP) in first episode of febrile seizure despite India having wide difference in the epidemiology of meningitis and immunisation coverage as compared to USA. This study has been done to find out whether AAP guidelines are applicable in India also or  there is a need for our own guidelines.</w:t>
      </w:r>
    </w:p>
    <w:p w:rsidR="00A17B68" w:rsidRDefault="00A17B68" w:rsidP="00A17B68">
      <w:pPr>
        <w:spacing w:line="276" w:lineRule="auto"/>
        <w:rPr>
          <w:rFonts w:ascii="Times New Roman" w:hAnsi="Times New Roman" w:cs="Times New Roman"/>
          <w:sz w:val="24"/>
          <w:szCs w:val="24"/>
        </w:rPr>
      </w:pPr>
      <w:r>
        <w:rPr>
          <w:rFonts w:ascii="Times New Roman" w:hAnsi="Times New Roman" w:cs="Times New Roman"/>
          <w:b/>
          <w:sz w:val="24"/>
          <w:szCs w:val="24"/>
        </w:rPr>
        <w:t>Aims and objectives</w:t>
      </w:r>
      <w:r>
        <w:rPr>
          <w:rFonts w:ascii="Times New Roman" w:hAnsi="Times New Roman" w:cs="Times New Roman"/>
          <w:sz w:val="24"/>
          <w:szCs w:val="24"/>
        </w:rPr>
        <w:t xml:space="preserve"> : </w:t>
      </w:r>
    </w:p>
    <w:p w:rsidR="00A17B68" w:rsidRDefault="00A17B68" w:rsidP="00A17B68">
      <w:pPr>
        <w:spacing w:line="276" w:lineRule="auto"/>
        <w:rPr>
          <w:rFonts w:ascii="Times New Roman" w:hAnsi="Times New Roman" w:cs="Times New Roman"/>
          <w:sz w:val="24"/>
          <w:szCs w:val="24"/>
        </w:rPr>
      </w:pPr>
      <w:r>
        <w:rPr>
          <w:rFonts w:ascii="Times New Roman" w:hAnsi="Times New Roman" w:cs="Times New Roman"/>
          <w:sz w:val="24"/>
          <w:szCs w:val="24"/>
        </w:rPr>
        <w:t>Primary Objective-To find out the prevalence of meningitis in first episode of febrile seizure in children aged 6 to 18 months.</w:t>
      </w:r>
    </w:p>
    <w:p w:rsidR="00A17B68" w:rsidRDefault="00A17B68" w:rsidP="00A17B68">
      <w:pPr>
        <w:spacing w:line="276" w:lineRule="auto"/>
        <w:rPr>
          <w:rFonts w:ascii="Times New Roman" w:hAnsi="Times New Roman" w:cs="Times New Roman"/>
          <w:sz w:val="24"/>
          <w:szCs w:val="24"/>
        </w:rPr>
      </w:pPr>
      <w:r>
        <w:rPr>
          <w:rFonts w:ascii="Times New Roman" w:hAnsi="Times New Roman" w:cs="Times New Roman"/>
          <w:sz w:val="24"/>
          <w:szCs w:val="24"/>
        </w:rPr>
        <w:t>Secondary Objective-To find out predictors of meningitis in in children with first episode of febrile seizure</w:t>
      </w:r>
    </w:p>
    <w:p w:rsidR="00A17B68" w:rsidRDefault="00A17B68" w:rsidP="00A17B68">
      <w:pPr>
        <w:spacing w:line="276" w:lineRule="auto"/>
        <w:jc w:val="both"/>
        <w:rPr>
          <w:rFonts w:ascii="Times New Roman" w:hAnsi="Times New Roman" w:cs="Times New Roman"/>
          <w:sz w:val="24"/>
          <w:szCs w:val="24"/>
        </w:rPr>
      </w:pPr>
      <w:r>
        <w:rPr>
          <w:rFonts w:ascii="Times New Roman" w:hAnsi="Times New Roman" w:cs="Times New Roman"/>
          <w:b/>
          <w:sz w:val="24"/>
          <w:szCs w:val="24"/>
        </w:rPr>
        <w:t>Materials and Methods</w:t>
      </w:r>
      <w:r>
        <w:rPr>
          <w:rFonts w:ascii="Times New Roman" w:hAnsi="Times New Roman" w:cs="Times New Roman"/>
          <w:sz w:val="24"/>
          <w:szCs w:val="24"/>
        </w:rPr>
        <w:t xml:space="preserve">: A cross-sectional study over a period of 18 months was carried out in paediatric wards of Safdarjung Hospital. LP was performed and results analysed for meningitis as per guidelines. </w:t>
      </w:r>
    </w:p>
    <w:p w:rsidR="00A17B68" w:rsidRDefault="00A17B68" w:rsidP="00A17B68">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Results: </w:t>
      </w:r>
      <w:r>
        <w:rPr>
          <w:rFonts w:ascii="Times New Roman" w:hAnsi="Times New Roman" w:cs="Times New Roman"/>
          <w:sz w:val="24"/>
          <w:szCs w:val="24"/>
        </w:rPr>
        <w:t>200 cases were analysed. The prevalence of meningitis in children aged 6 to 18 months presenting with first episode of Febrile Seizure was 16%.Bacterial Meningitis was seen in 3%.The independent predictors of meningitis were high TLC(&gt;16500/mm</w:t>
      </w:r>
      <w:r>
        <w:rPr>
          <w:rFonts w:ascii="Times New Roman" w:hAnsi="Times New Roman" w:cs="Times New Roman"/>
          <w:sz w:val="24"/>
          <w:szCs w:val="24"/>
          <w:vertAlign w:val="superscript"/>
        </w:rPr>
        <w:t>3</w:t>
      </w:r>
      <w:r>
        <w:rPr>
          <w:rFonts w:ascii="Times New Roman" w:hAnsi="Times New Roman" w:cs="Times New Roman"/>
          <w:sz w:val="24"/>
          <w:szCs w:val="24"/>
        </w:rPr>
        <w:t xml:space="preserve">),positive CRP and prematurity. High grade fever(&gt;102˚F),high seizure duration(&gt;12 minutes),low MCV(&lt;75fl),malnutrition(lesser weight for age) and longer post ictal state duration(&gt;14 </w:t>
      </w:r>
      <w:r>
        <w:rPr>
          <w:rFonts w:ascii="Times New Roman" w:hAnsi="Times New Roman" w:cs="Times New Roman"/>
          <w:sz w:val="24"/>
          <w:szCs w:val="24"/>
        </w:rPr>
        <w:lastRenderedPageBreak/>
        <w:t>minutes) were seen as predictors of meningitis but after logistic regression they were not found to be independent predictors. Streptococcus pneumoniae was the most common organism isolated in the blood(42.8%) as well as the CSF(50%) of the cases taken. Most common type of cell seen were monocytes which were alone seen in 56.2% of the meningitis cases.</w:t>
      </w:r>
    </w:p>
    <w:p w:rsidR="00A17B68" w:rsidRDefault="00A17B68" w:rsidP="00A17B68">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Conclusion: </w:t>
      </w:r>
      <w:r>
        <w:rPr>
          <w:rFonts w:ascii="Times New Roman" w:hAnsi="Times New Roman" w:cs="Times New Roman"/>
          <w:sz w:val="24"/>
          <w:szCs w:val="24"/>
        </w:rPr>
        <w:t>India needs its own guidelines for performing LP in cases of first episode of FS. Meningitis can be predicted in those with high TLC(16500/mm</w:t>
      </w:r>
      <w:r>
        <w:rPr>
          <w:rFonts w:ascii="Times New Roman" w:hAnsi="Times New Roman" w:cs="Times New Roman"/>
          <w:sz w:val="24"/>
          <w:szCs w:val="24"/>
          <w:vertAlign w:val="superscript"/>
        </w:rPr>
        <w:t>3</w:t>
      </w:r>
      <w:r>
        <w:rPr>
          <w:rFonts w:ascii="Times New Roman" w:hAnsi="Times New Roman" w:cs="Times New Roman"/>
          <w:sz w:val="24"/>
          <w:szCs w:val="24"/>
        </w:rPr>
        <w:t>), CRP positive and who are prematurely born.</w:t>
      </w:r>
    </w:p>
    <w:p w:rsidR="00A17B68" w:rsidRPr="0043240F" w:rsidRDefault="0043240F">
      <w:pPr>
        <w:rPr>
          <w:rFonts w:ascii="Times New Roman" w:hAnsi="Times New Roman" w:cs="Times New Roman"/>
          <w:sz w:val="24"/>
          <w:szCs w:val="24"/>
        </w:rPr>
      </w:pPr>
      <w:r w:rsidRPr="009E56C8">
        <w:rPr>
          <w:rFonts w:ascii="Times New Roman" w:hAnsi="Times New Roman" w:cs="Times New Roman"/>
          <w:b/>
          <w:sz w:val="24"/>
          <w:szCs w:val="24"/>
        </w:rPr>
        <w:t>Biography</w:t>
      </w:r>
      <w:r>
        <w:rPr>
          <w:rFonts w:ascii="Times New Roman" w:hAnsi="Times New Roman" w:cs="Times New Roman"/>
          <w:sz w:val="24"/>
          <w:szCs w:val="24"/>
        </w:rPr>
        <w:t>-</w:t>
      </w:r>
      <w:r w:rsidR="009E56C8">
        <w:rPr>
          <w:rFonts w:ascii="Times New Roman" w:hAnsi="Times New Roman" w:cs="Times New Roman"/>
          <w:sz w:val="24"/>
          <w:szCs w:val="24"/>
        </w:rPr>
        <w:t xml:space="preserve"> </w:t>
      </w:r>
      <w:r>
        <w:rPr>
          <w:rFonts w:ascii="Times New Roman" w:hAnsi="Times New Roman" w:cs="Times New Roman"/>
          <w:sz w:val="24"/>
          <w:szCs w:val="24"/>
        </w:rPr>
        <w:t xml:space="preserve">Chirag Saluja finished his MBBS from </w:t>
      </w:r>
      <w:proofErr w:type="spellStart"/>
      <w:r>
        <w:rPr>
          <w:rFonts w:ascii="Times New Roman" w:hAnsi="Times New Roman" w:cs="Times New Roman"/>
          <w:sz w:val="24"/>
          <w:szCs w:val="24"/>
        </w:rPr>
        <w:t>Vardhaman</w:t>
      </w:r>
      <w:proofErr w:type="spellEnd"/>
      <w:r>
        <w:rPr>
          <w:rFonts w:ascii="Times New Roman" w:hAnsi="Times New Roman" w:cs="Times New Roman"/>
          <w:sz w:val="24"/>
          <w:szCs w:val="24"/>
        </w:rPr>
        <w:t xml:space="preserve"> Mahavir Medical College</w:t>
      </w:r>
      <w:r w:rsidR="009E56C8">
        <w:rPr>
          <w:rFonts w:ascii="Times New Roman" w:hAnsi="Times New Roman" w:cs="Times New Roman"/>
          <w:sz w:val="24"/>
          <w:szCs w:val="24"/>
        </w:rPr>
        <w:t xml:space="preserve"> and Safdarjung Hospital , New Delhi in the year 2017 at the age of 24.Now he is pursuing his </w:t>
      </w:r>
      <w:proofErr w:type="spellStart"/>
      <w:r w:rsidR="009E56C8">
        <w:rPr>
          <w:rFonts w:ascii="Times New Roman" w:hAnsi="Times New Roman" w:cs="Times New Roman"/>
          <w:sz w:val="24"/>
          <w:szCs w:val="24"/>
        </w:rPr>
        <w:t>post graduation</w:t>
      </w:r>
      <w:proofErr w:type="spellEnd"/>
      <w:r w:rsidR="009E56C8">
        <w:rPr>
          <w:rFonts w:ascii="Times New Roman" w:hAnsi="Times New Roman" w:cs="Times New Roman"/>
          <w:sz w:val="24"/>
          <w:szCs w:val="24"/>
        </w:rPr>
        <w:t xml:space="preserve"> in the field of paediatrics from the above mentioned institute.</w:t>
      </w:r>
      <w:bookmarkStart w:id="0" w:name="_GoBack"/>
      <w:bookmarkEnd w:id="0"/>
      <w:r>
        <w:rPr>
          <w:rFonts w:ascii="Times New Roman" w:hAnsi="Times New Roman" w:cs="Times New Roman"/>
          <w:sz w:val="24"/>
          <w:szCs w:val="24"/>
        </w:rPr>
        <w:t xml:space="preserve"> </w:t>
      </w:r>
    </w:p>
    <w:sectPr w:rsidR="00A17B68" w:rsidRPr="00432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B68"/>
    <w:rsid w:val="0043240F"/>
    <w:rsid w:val="009E56C8"/>
    <w:rsid w:val="00A17B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FF12C"/>
  <w15:chartTrackingRefBased/>
  <w15:docId w15:val="{31582134-DAA0-41CC-8DF6-7E3A7B53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B6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17B68"/>
    <w:pPr>
      <w:spacing w:before="100" w:beforeAutospacing="1" w:after="100" w:afterAutospacing="1" w:line="240" w:lineRule="auto"/>
    </w:pPr>
    <w:rPr>
      <w:rFonts w:ascii="Times New Roman" w:eastAsia="Times New Roman" w:hAnsi="Times New Roman" w:cs="Times New Roman"/>
      <w:sz w:val="24"/>
      <w:szCs w:val="24"/>
      <w:lang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89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Chirag Saluja</dc:creator>
  <cp:keywords/>
  <dc:description/>
  <cp:lastModifiedBy>Chirag Saluja</cp:lastModifiedBy>
  <cp:revision>2</cp:revision>
  <dcterms:created xsi:type="dcterms:W3CDTF">2019-07-26T15:59:00Z</dcterms:created>
  <dcterms:modified xsi:type="dcterms:W3CDTF">2019-07-26T16:12:00Z</dcterms:modified>
</cp:coreProperties>
</file>