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9A9" w:rsidRPr="00053B84" w:rsidRDefault="00994E5D" w:rsidP="00994E5D">
      <w:pPr>
        <w:rPr>
          <w:rFonts w:ascii="Bookman Old Style" w:hAnsi="Bookman Old Style" w:cstheme="minorHAnsi"/>
          <w:b/>
          <w:sz w:val="24"/>
          <w:szCs w:val="24"/>
        </w:rPr>
      </w:pPr>
      <w:r w:rsidRPr="00053B84">
        <w:rPr>
          <w:rFonts w:ascii="Bookman Old Style" w:hAnsi="Bookman Old Style" w:cstheme="minorHAnsi"/>
          <w:b/>
          <w:sz w:val="24"/>
          <w:szCs w:val="24"/>
        </w:rPr>
        <w:t xml:space="preserve">Title: </w:t>
      </w:r>
      <w:r w:rsidR="00B07D14" w:rsidRPr="00053B84">
        <w:rPr>
          <w:rFonts w:ascii="Bookman Old Style" w:hAnsi="Bookman Old Style" w:cstheme="minorHAnsi"/>
          <w:b/>
          <w:sz w:val="24"/>
          <w:szCs w:val="24"/>
        </w:rPr>
        <w:t>Effect of Montmorency Marathon Cherry Juice in Reducing Upper Airways Inflammation Following A Marathon</w:t>
      </w:r>
    </w:p>
    <w:p w:rsidR="007F0C2F" w:rsidRPr="00053B84" w:rsidRDefault="00994E5D" w:rsidP="007F0C2F">
      <w:pPr>
        <w:jc w:val="both"/>
        <w:rPr>
          <w:rFonts w:ascii="Bookman Old Style" w:hAnsi="Bookman Old Style" w:cstheme="minorHAnsi"/>
          <w:b/>
          <w:sz w:val="24"/>
          <w:szCs w:val="24"/>
        </w:rPr>
      </w:pPr>
      <w:r w:rsidRPr="00053B84">
        <w:rPr>
          <w:rFonts w:ascii="Bookman Old Style" w:hAnsi="Bookman Old Style" w:cstheme="minorHAnsi"/>
          <w:b/>
          <w:sz w:val="24"/>
          <w:szCs w:val="24"/>
        </w:rPr>
        <w:t>Name: Sharaihu Sani</w:t>
      </w:r>
    </w:p>
    <w:p w:rsidR="00275E29" w:rsidRPr="00053B84" w:rsidRDefault="00275E29" w:rsidP="007F0C2F">
      <w:pPr>
        <w:jc w:val="both"/>
        <w:rPr>
          <w:rFonts w:ascii="Bookman Old Style" w:hAnsi="Bookman Old Style" w:cstheme="minorHAnsi"/>
          <w:b/>
          <w:sz w:val="24"/>
          <w:szCs w:val="24"/>
        </w:rPr>
      </w:pPr>
      <w:r w:rsidRPr="00053B84">
        <w:rPr>
          <w:rFonts w:ascii="Bookman Old Style" w:hAnsi="Bookman Old Style" w:cstheme="minorHAnsi"/>
          <w:b/>
          <w:sz w:val="24"/>
          <w:szCs w:val="24"/>
        </w:rPr>
        <w:t>Abdu Gusau Polytechnic Talata Mafara, Nigeria</w:t>
      </w:r>
    </w:p>
    <w:p w:rsidR="007F0C2F" w:rsidRPr="00053B84" w:rsidRDefault="007F0C2F" w:rsidP="007F0C2F">
      <w:pPr>
        <w:jc w:val="both"/>
        <w:rPr>
          <w:rFonts w:ascii="Bookman Old Style" w:hAnsi="Bookman Old Style" w:cstheme="minorHAnsi"/>
          <w:sz w:val="24"/>
          <w:szCs w:val="24"/>
        </w:rPr>
      </w:pPr>
      <w:r w:rsidRPr="00053B84">
        <w:rPr>
          <w:rFonts w:ascii="Bookman Old Style" w:hAnsi="Bookman Old Style" w:cstheme="minorHAnsi"/>
          <w:sz w:val="24"/>
          <w:szCs w:val="24"/>
        </w:rPr>
        <w:t xml:space="preserve">Prolonged and exhaustive exercise has been reported to be associated with oxidative stress. Oxidative stress is defined as an imbalance between production and clearance of free radicals (reactive oxygen and reactive nitrogen species). This study was designed to investigate or examine the effect of Montmorency Cherry Juice supplements in reducing the damaging effect oxidative following a marathon. The study involved 14 adults’ marathon runners where they are divided into two equal numbers with group one taking the Cherry Juice supplement and the other group taking a placebo. Five samples each of plasma and sputum were collected from the participant (Pre-marathon, immediately post marathon, 24 hours post marathon, 48 hrs post marathon and 72 hrs post marathon) whereby C- reactive protein were analyzed in the plasma and sputum of the participants (both groups) by Enzyme Linked </w:t>
      </w:r>
      <w:proofErr w:type="spellStart"/>
      <w:r w:rsidRPr="00053B84">
        <w:rPr>
          <w:rFonts w:ascii="Bookman Old Style" w:hAnsi="Bookman Old Style" w:cstheme="minorHAnsi"/>
          <w:sz w:val="24"/>
          <w:szCs w:val="24"/>
        </w:rPr>
        <w:t>Immunosorbent</w:t>
      </w:r>
      <w:proofErr w:type="spellEnd"/>
      <w:r w:rsidRPr="00053B84">
        <w:rPr>
          <w:rFonts w:ascii="Bookman Old Style" w:hAnsi="Bookman Old Style" w:cstheme="minorHAnsi"/>
          <w:sz w:val="24"/>
          <w:szCs w:val="24"/>
        </w:rPr>
        <w:t xml:space="preserve"> Assay (</w:t>
      </w:r>
      <w:proofErr w:type="spellStart"/>
      <w:r w:rsidRPr="00053B84">
        <w:rPr>
          <w:rFonts w:ascii="Bookman Old Style" w:hAnsi="Bookman Old Style" w:cstheme="minorHAnsi"/>
          <w:sz w:val="24"/>
          <w:szCs w:val="24"/>
        </w:rPr>
        <w:t>DuoSet</w:t>
      </w:r>
      <w:proofErr w:type="spellEnd"/>
      <w:r w:rsidRPr="00053B84">
        <w:rPr>
          <w:rFonts w:ascii="Bookman Old Style" w:hAnsi="Bookman Old Style" w:cstheme="minorHAnsi"/>
          <w:sz w:val="24"/>
          <w:szCs w:val="24"/>
        </w:rPr>
        <w:t xml:space="preserve"> Elisa kit purchased from R&amp;D system. The data were statistically analyzed by a paired t- test to find out a correlation between pre-post marathons, post-24hrs post, and so on. The results shows an increase in CRP in all the plasma samples examined whereas only few sputum samples. The study concluded that the cherry juice supplement was found to affect serum and sputum CRP level in marathon runners because the level of expression in placebo group were found to be lower than that of Montmorency cherry juice.</w:t>
      </w:r>
    </w:p>
    <w:p w:rsidR="009C1BCE" w:rsidRPr="00053B84" w:rsidRDefault="003B7AB2">
      <w:pPr>
        <w:rPr>
          <w:rFonts w:ascii="Bookman Old Style" w:hAnsi="Bookman Old Style"/>
          <w:b/>
          <w:sz w:val="24"/>
          <w:szCs w:val="24"/>
        </w:rPr>
      </w:pPr>
      <w:r w:rsidRPr="00053B84">
        <w:rPr>
          <w:rFonts w:ascii="Bookman Old Style" w:hAnsi="Bookman Old Style"/>
          <w:b/>
          <w:sz w:val="24"/>
          <w:szCs w:val="24"/>
        </w:rPr>
        <w:t>Biography</w:t>
      </w:r>
    </w:p>
    <w:p w:rsidR="003B7AB2" w:rsidRPr="00053B84" w:rsidRDefault="003B7AB2">
      <w:pPr>
        <w:rPr>
          <w:rFonts w:ascii="Bookman Old Style" w:hAnsi="Bookman Old Style"/>
          <w:b/>
          <w:sz w:val="24"/>
          <w:szCs w:val="24"/>
        </w:rPr>
      </w:pPr>
      <w:r w:rsidRPr="00053B84">
        <w:rPr>
          <w:rFonts w:ascii="Bookman Old Style" w:hAnsi="Bookman Old Style"/>
          <w:sz w:val="24"/>
          <w:szCs w:val="24"/>
        </w:rPr>
        <w:t xml:space="preserve">Sharaihu Sani has completed </w:t>
      </w:r>
      <w:r w:rsidR="005723AF" w:rsidRPr="00053B84">
        <w:rPr>
          <w:rFonts w:ascii="Bookman Old Style" w:hAnsi="Bookman Old Style"/>
          <w:sz w:val="24"/>
          <w:szCs w:val="24"/>
        </w:rPr>
        <w:t xml:space="preserve">his </w:t>
      </w:r>
      <w:proofErr w:type="spellStart"/>
      <w:r w:rsidR="005723AF" w:rsidRPr="00053B84">
        <w:rPr>
          <w:rFonts w:ascii="Bookman Old Style" w:hAnsi="Bookman Old Style"/>
          <w:sz w:val="24"/>
          <w:szCs w:val="24"/>
        </w:rPr>
        <w:t>MSc</w:t>
      </w:r>
      <w:proofErr w:type="spellEnd"/>
      <w:r w:rsidR="005723AF" w:rsidRPr="00053B84">
        <w:rPr>
          <w:rFonts w:ascii="Bookman Old Style" w:hAnsi="Bookman Old Style"/>
          <w:sz w:val="24"/>
          <w:szCs w:val="24"/>
        </w:rPr>
        <w:t xml:space="preserve"> from Middlesex University London</w:t>
      </w:r>
      <w:r w:rsidR="00AF2126" w:rsidRPr="00053B84">
        <w:rPr>
          <w:rFonts w:ascii="Bookman Old Style" w:hAnsi="Bookman Old Style"/>
          <w:sz w:val="24"/>
          <w:szCs w:val="24"/>
        </w:rPr>
        <w:t xml:space="preserve"> School of Science and Technology Department of natural sciences. He is the </w:t>
      </w:r>
      <w:proofErr w:type="spellStart"/>
      <w:r w:rsidR="00AF2126" w:rsidRPr="00053B84">
        <w:rPr>
          <w:rFonts w:ascii="Bookman Old Style" w:hAnsi="Bookman Old Style"/>
          <w:sz w:val="24"/>
          <w:szCs w:val="24"/>
        </w:rPr>
        <w:t>Heasd</w:t>
      </w:r>
      <w:proofErr w:type="spellEnd"/>
      <w:r w:rsidR="00AF2126" w:rsidRPr="00053B84">
        <w:rPr>
          <w:rFonts w:ascii="Bookman Old Style" w:hAnsi="Bookman Old Style"/>
          <w:sz w:val="24"/>
          <w:szCs w:val="24"/>
        </w:rPr>
        <w:t xml:space="preserve"> of Biochemistry/Chemistry unit</w:t>
      </w:r>
      <w:r w:rsidR="0025421C" w:rsidRPr="00053B84">
        <w:rPr>
          <w:rFonts w:ascii="Bookman Old Style" w:hAnsi="Bookman Old Style"/>
          <w:sz w:val="24"/>
          <w:szCs w:val="24"/>
        </w:rPr>
        <w:t xml:space="preserve"> at the Abdu Gusau polytechnic Talata Mafara. He present papers in the l</w:t>
      </w:r>
      <w:r w:rsidR="00DD2006" w:rsidRPr="00053B84">
        <w:rPr>
          <w:rFonts w:ascii="Bookman Old Style" w:hAnsi="Bookman Old Style"/>
          <w:sz w:val="24"/>
          <w:szCs w:val="24"/>
        </w:rPr>
        <w:t>ocal journals of science and that of general studies.</w:t>
      </w:r>
    </w:p>
    <w:p w:rsidR="00DD2006" w:rsidRPr="00053B84" w:rsidRDefault="0092785A" w:rsidP="00B401C5">
      <w:pPr>
        <w:spacing w:line="240" w:lineRule="auto"/>
        <w:rPr>
          <w:rFonts w:ascii="Bookman Old Style" w:hAnsi="Bookman Old Style"/>
          <w:sz w:val="24"/>
          <w:szCs w:val="24"/>
        </w:rPr>
      </w:pPr>
      <w:r w:rsidRPr="00053B84">
        <w:rPr>
          <w:rFonts w:ascii="Bookman Old Style" w:hAnsi="Bookman Old Style"/>
          <w:b/>
          <w:sz w:val="24"/>
          <w:szCs w:val="24"/>
        </w:rPr>
        <w:t xml:space="preserve">Name: </w:t>
      </w:r>
      <w:r w:rsidR="00DD2006" w:rsidRPr="00053B84">
        <w:rPr>
          <w:rFonts w:ascii="Bookman Old Style" w:hAnsi="Bookman Old Style"/>
          <w:sz w:val="24"/>
          <w:szCs w:val="24"/>
        </w:rPr>
        <w:t>Sharaihu Sani</w:t>
      </w:r>
    </w:p>
    <w:p w:rsidR="00DD2006" w:rsidRPr="00053B84" w:rsidRDefault="0092785A" w:rsidP="00B401C5">
      <w:pPr>
        <w:spacing w:line="240" w:lineRule="auto"/>
        <w:rPr>
          <w:rFonts w:ascii="Bookman Old Style" w:hAnsi="Bookman Old Style"/>
          <w:sz w:val="24"/>
          <w:szCs w:val="24"/>
        </w:rPr>
      </w:pPr>
      <w:r w:rsidRPr="00053B84">
        <w:rPr>
          <w:rFonts w:ascii="Bookman Old Style" w:hAnsi="Bookman Old Style"/>
          <w:b/>
          <w:sz w:val="24"/>
          <w:szCs w:val="24"/>
        </w:rPr>
        <w:t>Contact:</w:t>
      </w:r>
      <w:r w:rsidRPr="00053B84">
        <w:rPr>
          <w:rFonts w:ascii="Bookman Old Style" w:hAnsi="Bookman Old Style"/>
          <w:sz w:val="24"/>
          <w:szCs w:val="24"/>
        </w:rPr>
        <w:t xml:space="preserve"> </w:t>
      </w:r>
      <w:r w:rsidR="00DD2006" w:rsidRPr="00053B84">
        <w:rPr>
          <w:rFonts w:ascii="Bookman Old Style" w:hAnsi="Bookman Old Style"/>
          <w:sz w:val="24"/>
          <w:szCs w:val="24"/>
        </w:rPr>
        <w:t>+2348064530457</w:t>
      </w:r>
    </w:p>
    <w:p w:rsidR="00073DF0" w:rsidRPr="00053B84" w:rsidRDefault="0092785A" w:rsidP="00B401C5">
      <w:pPr>
        <w:spacing w:line="240" w:lineRule="auto"/>
        <w:rPr>
          <w:rFonts w:ascii="Bookman Old Style" w:hAnsi="Bookman Old Style"/>
          <w:sz w:val="24"/>
          <w:szCs w:val="24"/>
        </w:rPr>
      </w:pPr>
      <w:proofErr w:type="spellStart"/>
      <w:r w:rsidRPr="00053B84">
        <w:rPr>
          <w:rFonts w:ascii="Bookman Old Style" w:hAnsi="Bookman Old Style"/>
          <w:b/>
          <w:sz w:val="24"/>
          <w:szCs w:val="24"/>
        </w:rPr>
        <w:t>Facebook</w:t>
      </w:r>
      <w:proofErr w:type="spellEnd"/>
      <w:r w:rsidRPr="00053B84">
        <w:rPr>
          <w:rFonts w:ascii="Bookman Old Style" w:hAnsi="Bookman Old Style"/>
          <w:b/>
          <w:sz w:val="24"/>
          <w:szCs w:val="24"/>
        </w:rPr>
        <w:t>:</w:t>
      </w:r>
      <w:r w:rsidRPr="00053B84">
        <w:rPr>
          <w:rFonts w:ascii="Bookman Old Style" w:hAnsi="Bookman Old Style"/>
          <w:sz w:val="24"/>
          <w:szCs w:val="24"/>
        </w:rPr>
        <w:t xml:space="preserve"> </w:t>
      </w:r>
      <w:hyperlink r:id="rId4" w:history="1">
        <w:r w:rsidRPr="00053B84">
          <w:rPr>
            <w:rStyle w:val="Hyperlink"/>
            <w:rFonts w:ascii="Bookman Old Style" w:hAnsi="Bookman Old Style"/>
            <w:sz w:val="24"/>
            <w:szCs w:val="24"/>
          </w:rPr>
          <w:t>sharaihusani@facebook.com</w:t>
        </w:r>
      </w:hyperlink>
    </w:p>
    <w:p w:rsidR="0092785A" w:rsidRPr="00053B84" w:rsidRDefault="0092785A" w:rsidP="00B401C5">
      <w:pPr>
        <w:spacing w:line="240" w:lineRule="auto"/>
        <w:rPr>
          <w:rFonts w:ascii="Bookman Old Style" w:hAnsi="Bookman Old Style"/>
          <w:sz w:val="24"/>
          <w:szCs w:val="24"/>
        </w:rPr>
      </w:pPr>
      <w:r w:rsidRPr="00053B84">
        <w:rPr>
          <w:rFonts w:ascii="Bookman Old Style" w:hAnsi="Bookman Old Style"/>
          <w:b/>
          <w:sz w:val="24"/>
          <w:szCs w:val="24"/>
        </w:rPr>
        <w:t>Link</w:t>
      </w:r>
      <w:r w:rsidR="000032FB" w:rsidRPr="00053B84">
        <w:rPr>
          <w:rFonts w:ascii="Bookman Old Style" w:hAnsi="Bookman Old Style"/>
          <w:b/>
          <w:sz w:val="24"/>
          <w:szCs w:val="24"/>
        </w:rPr>
        <w:t>e</w:t>
      </w:r>
      <w:r w:rsidRPr="00053B84">
        <w:rPr>
          <w:rFonts w:ascii="Bookman Old Style" w:hAnsi="Bookman Old Style"/>
          <w:b/>
          <w:sz w:val="24"/>
          <w:szCs w:val="24"/>
        </w:rPr>
        <w:t xml:space="preserve">d </w:t>
      </w:r>
      <w:r w:rsidR="000032FB" w:rsidRPr="00053B84">
        <w:rPr>
          <w:rFonts w:ascii="Bookman Old Style" w:hAnsi="Bookman Old Style"/>
          <w:b/>
          <w:sz w:val="24"/>
          <w:szCs w:val="24"/>
        </w:rPr>
        <w:t>I</w:t>
      </w:r>
      <w:r w:rsidRPr="00053B84">
        <w:rPr>
          <w:rFonts w:ascii="Bookman Old Style" w:hAnsi="Bookman Old Style"/>
          <w:b/>
          <w:sz w:val="24"/>
          <w:szCs w:val="24"/>
        </w:rPr>
        <w:t>n</w:t>
      </w:r>
      <w:r w:rsidR="000032FB" w:rsidRPr="00053B84">
        <w:rPr>
          <w:rFonts w:ascii="Bookman Old Style" w:hAnsi="Bookman Old Style"/>
          <w:sz w:val="24"/>
          <w:szCs w:val="24"/>
        </w:rPr>
        <w:t xml:space="preserve">: </w:t>
      </w:r>
      <w:proofErr w:type="spellStart"/>
      <w:r w:rsidR="000032FB" w:rsidRPr="00053B84">
        <w:rPr>
          <w:rFonts w:ascii="Bookman Old Style" w:hAnsi="Bookman Old Style"/>
          <w:sz w:val="24"/>
          <w:szCs w:val="24"/>
        </w:rPr>
        <w:t>shuryh</w:t>
      </w:r>
      <w:proofErr w:type="spellEnd"/>
      <w:r w:rsidR="000032FB" w:rsidRPr="00053B84">
        <w:rPr>
          <w:rFonts w:ascii="Bookman Old Style" w:hAnsi="Bookman Old Style"/>
          <w:sz w:val="24"/>
          <w:szCs w:val="24"/>
        </w:rPr>
        <w:t xml:space="preserve"> </w:t>
      </w:r>
      <w:proofErr w:type="spellStart"/>
      <w:r w:rsidR="000032FB" w:rsidRPr="00053B84">
        <w:rPr>
          <w:rFonts w:ascii="Bookman Old Style" w:hAnsi="Bookman Old Style"/>
          <w:sz w:val="24"/>
          <w:szCs w:val="24"/>
        </w:rPr>
        <w:t>sani</w:t>
      </w:r>
      <w:proofErr w:type="spellEnd"/>
    </w:p>
    <w:p w:rsidR="00581048" w:rsidRPr="00053B84" w:rsidRDefault="00581048" w:rsidP="00B401C5">
      <w:pPr>
        <w:spacing w:line="240" w:lineRule="auto"/>
        <w:rPr>
          <w:rFonts w:ascii="Bookman Old Style" w:hAnsi="Bookman Old Style"/>
          <w:b/>
          <w:sz w:val="24"/>
          <w:szCs w:val="24"/>
        </w:rPr>
      </w:pPr>
      <w:r w:rsidRPr="00053B84">
        <w:rPr>
          <w:rFonts w:ascii="Bookman Old Style" w:hAnsi="Bookman Old Style"/>
          <w:b/>
          <w:sz w:val="24"/>
          <w:szCs w:val="24"/>
        </w:rPr>
        <w:lastRenderedPageBreak/>
        <w:t>Category</w:t>
      </w:r>
      <w:r w:rsidRPr="00053B84">
        <w:rPr>
          <w:rFonts w:ascii="Bookman Old Style" w:hAnsi="Bookman Old Style"/>
          <w:sz w:val="24"/>
          <w:szCs w:val="24"/>
        </w:rPr>
        <w:t>: Oral presentation</w:t>
      </w:r>
    </w:p>
    <w:sectPr w:rsidR="00581048" w:rsidRPr="00053B84" w:rsidSect="009C1B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0C2F"/>
    <w:rsid w:val="000032FB"/>
    <w:rsid w:val="00053B84"/>
    <w:rsid w:val="00073DF0"/>
    <w:rsid w:val="0025421C"/>
    <w:rsid w:val="00275E29"/>
    <w:rsid w:val="00312643"/>
    <w:rsid w:val="003B7AB2"/>
    <w:rsid w:val="005723AF"/>
    <w:rsid w:val="00581048"/>
    <w:rsid w:val="00756545"/>
    <w:rsid w:val="007859A9"/>
    <w:rsid w:val="007F0C2F"/>
    <w:rsid w:val="0092785A"/>
    <w:rsid w:val="00994E5D"/>
    <w:rsid w:val="009C1BCE"/>
    <w:rsid w:val="00AE21A1"/>
    <w:rsid w:val="00AF2126"/>
    <w:rsid w:val="00B07D14"/>
    <w:rsid w:val="00B401C5"/>
    <w:rsid w:val="00BD57F7"/>
    <w:rsid w:val="00BF2DFA"/>
    <w:rsid w:val="00C31937"/>
    <w:rsid w:val="00DD2006"/>
    <w:rsid w:val="00EC0AB8"/>
    <w:rsid w:val="00ED65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C2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85A"/>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833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araihusani@faceb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2018-08-10T22:20:00Z</dcterms:created>
  <dcterms:modified xsi:type="dcterms:W3CDTF">2018-08-10T22:43:00Z</dcterms:modified>
</cp:coreProperties>
</file>