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EB" w:rsidRDefault="00D86CC4" w:rsidP="00AF61EB">
      <w:pPr>
        <w:keepNext/>
      </w:pPr>
      <w:r>
        <w:rPr>
          <w:noProof/>
          <w:lang w:eastAsia="en-US"/>
        </w:rPr>
        <w:pict>
          <v:roundrect id="_x0000_s1029" style="position:absolute;margin-left:315.75pt;margin-top:9.75pt;width:149.25pt;height:102pt;z-index:251658240" arcsize="10923f" strokecolor="#9bbb59" strokeweight="2.5pt">
            <v:shadow color="#868686"/>
            <v:textbox style="mso-next-textbox:#_x0000_s1029">
              <w:txbxContent>
                <w:p w:rsidR="00D86CC4" w:rsidRDefault="00D86CC4" w:rsidP="00D86CC4">
                  <w:pPr>
                    <w:rPr>
                      <w:lang w:val="en-IN"/>
                    </w:rPr>
                  </w:pPr>
                  <w:r>
                    <w:rPr>
                      <w:b/>
                      <w:noProof/>
                      <w:color w:val="0000FF"/>
                      <w:lang w:eastAsia="en-US"/>
                    </w:rPr>
                    <w:drawing>
                      <wp:inline distT="0" distB="0" distL="0" distR="0">
                        <wp:extent cx="1571625" cy="1076325"/>
                        <wp:effectExtent l="19050" t="0" r="9525" b="0"/>
                        <wp:docPr id="15" name="Picture 2" descr="D:\SBBUVAS\SAKRAND\LOGO\sbb_log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D:\SBBUVAS\SAKRAND\LOGO\sbb_log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6450" cy="10796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86CC4" w:rsidRDefault="00D86CC4" w:rsidP="00D86CC4">
                  <w:pPr>
                    <w:rPr>
                      <w:lang w:val="en-IN"/>
                    </w:rPr>
                  </w:pPr>
                </w:p>
                <w:p w:rsidR="00D86CC4" w:rsidRPr="00B03DB8" w:rsidRDefault="00D86CC4" w:rsidP="00D86CC4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  <w:r w:rsidR="003538F9" w:rsidRPr="003538F9">
        <w:drawing>
          <wp:inline distT="0" distB="0" distL="0" distR="0">
            <wp:extent cx="1390650" cy="1238250"/>
            <wp:effectExtent l="19050" t="0" r="0" b="0"/>
            <wp:docPr id="5" name="Picture 1" descr="D:\NOTES,APPLICATIONS &amp; DOCUMENTS\RAZA SCAN DOCUMENTS\RAZA SCAN DOCUMENTS\Raza scan new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OTES,APPLICATIONS &amp; DOCUMENTS\RAZA SCAN DOCUMENTS\RAZA SCAN DOCUMENTS\Raza scan new phot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43" cy="1238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3538F9" w:rsidRPr="00BC130B" w:rsidRDefault="00074C9C" w:rsidP="003538F9">
      <w:pPr>
        <w:jc w:val="center"/>
        <w:rPr>
          <w:b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3538F9" w:rsidRPr="00BC130B">
        <w:rPr>
          <w:b/>
        </w:rPr>
        <w:t xml:space="preserve">HISTOMORPHOLOGICAL STUDIES </w:t>
      </w:r>
      <w:r w:rsidR="003538F9">
        <w:rPr>
          <w:b/>
        </w:rPr>
        <w:t xml:space="preserve">ON MAJOR LYMPHOID ORGAN </w:t>
      </w:r>
      <w:r w:rsidR="003538F9" w:rsidRPr="00BC130B">
        <w:rPr>
          <w:b/>
        </w:rPr>
        <w:t>JAPANESE QUAIL</w:t>
      </w: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3538F9">
        <w:rPr>
          <w:rFonts w:eastAsia="MS PGothic" w:hAnsi="Arial"/>
          <w:color w:val="000000"/>
        </w:rPr>
        <w:t xml:space="preserve">Name: </w:t>
      </w:r>
      <w:proofErr w:type="spellStart"/>
      <w:r w:rsidR="003538F9">
        <w:rPr>
          <w:rFonts w:eastAsia="MS PGothic" w:hAnsi="Arial"/>
          <w:color w:val="000000"/>
        </w:rPr>
        <w:t>Mr</w:t>
      </w:r>
      <w:proofErr w:type="spellEnd"/>
      <w:r w:rsidR="003538F9">
        <w:rPr>
          <w:rFonts w:eastAsia="MS PGothic" w:hAnsi="Arial"/>
          <w:color w:val="000000"/>
        </w:rPr>
        <w:t xml:space="preserve"> </w:t>
      </w:r>
      <w:proofErr w:type="spellStart"/>
      <w:r w:rsidR="003538F9">
        <w:rPr>
          <w:rFonts w:eastAsia="MS PGothic" w:hAnsi="Arial"/>
          <w:color w:val="000000"/>
        </w:rPr>
        <w:t>Raza</w:t>
      </w:r>
      <w:proofErr w:type="spellEnd"/>
      <w:r w:rsidR="003538F9">
        <w:rPr>
          <w:rFonts w:eastAsia="MS PGothic" w:hAnsi="Arial"/>
          <w:color w:val="000000"/>
        </w:rPr>
        <w:t xml:space="preserve"> Ali </w:t>
      </w:r>
      <w:proofErr w:type="spellStart"/>
      <w:r w:rsidR="003538F9">
        <w:rPr>
          <w:rFonts w:eastAsia="MS PGothic" w:hAnsi="Arial"/>
          <w:color w:val="000000"/>
        </w:rPr>
        <w:t>Mangi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proofErr w:type="spellStart"/>
      <w:r w:rsidR="003538F9" w:rsidRPr="003538F9">
        <w:rPr>
          <w:rFonts w:eastAsia="MS PGothic" w:hAnsi="Arial"/>
          <w:color w:val="000000"/>
        </w:rPr>
        <w:t>Shaheed</w:t>
      </w:r>
      <w:proofErr w:type="spellEnd"/>
      <w:r w:rsidR="003538F9" w:rsidRPr="003538F9">
        <w:rPr>
          <w:rFonts w:eastAsia="MS PGothic" w:hAnsi="Arial"/>
          <w:color w:val="000000"/>
        </w:rPr>
        <w:t xml:space="preserve"> Benazir Bhutto University Of Veterinary </w:t>
      </w:r>
      <w:proofErr w:type="gramStart"/>
      <w:r w:rsidR="003538F9">
        <w:rPr>
          <w:rFonts w:eastAsia="MS PGothic" w:hAnsi="Arial"/>
          <w:color w:val="000000"/>
        </w:rPr>
        <w:t>A</w:t>
      </w:r>
      <w:r w:rsidR="003538F9" w:rsidRPr="003538F9">
        <w:rPr>
          <w:rFonts w:eastAsia="MS PGothic" w:hAnsi="Arial"/>
          <w:color w:val="000000"/>
        </w:rPr>
        <w:t>nd</w:t>
      </w:r>
      <w:proofErr w:type="gramEnd"/>
      <w:r w:rsidR="003538F9" w:rsidRPr="003538F9">
        <w:rPr>
          <w:rFonts w:eastAsia="MS PGothic" w:hAnsi="Arial"/>
          <w:color w:val="000000"/>
        </w:rPr>
        <w:t xml:space="preserve"> Animal Sciences </w:t>
      </w:r>
      <w:proofErr w:type="spellStart"/>
      <w:r w:rsidR="003538F9" w:rsidRPr="003538F9">
        <w:rPr>
          <w:rFonts w:eastAsia="MS PGothic" w:hAnsi="Arial"/>
          <w:color w:val="000000"/>
        </w:rPr>
        <w:t>Sakrand</w:t>
      </w:r>
      <w:proofErr w:type="spellEnd"/>
      <w:r w:rsidR="003538F9" w:rsidRPr="003538F9">
        <w:rPr>
          <w:rFonts w:eastAsia="MS PGothic" w:hAnsi="Arial"/>
          <w:color w:val="000000"/>
        </w:rPr>
        <w:t xml:space="preserve"> </w:t>
      </w:r>
      <w:r w:rsidR="003538F9" w:rsidRPr="003538F9">
        <w:rPr>
          <w:rFonts w:eastAsia="MS PGothic" w:hAnsi="Arial"/>
          <w:color w:val="000000"/>
        </w:rPr>
        <w:tab/>
      </w:r>
      <w:r w:rsidR="003538F9" w:rsidRPr="003538F9">
        <w:rPr>
          <w:rFonts w:eastAsia="MS PGothic" w:hAnsi="Arial"/>
          <w:color w:val="000000"/>
        </w:rPr>
        <w:tab/>
      </w:r>
      <w:r w:rsidR="003538F9" w:rsidRPr="003538F9">
        <w:rPr>
          <w:rFonts w:eastAsia="MS PGothic" w:hAnsi="Arial"/>
          <w:color w:val="000000"/>
        </w:rPr>
        <w:tab/>
        <w:t>Sind Pakistan</w:t>
      </w:r>
      <w:r w:rsidRPr="003538F9">
        <w:rPr>
          <w:rFonts w:eastAsia="MS PGothic" w:hAnsi="Arial"/>
          <w:color w:val="000000"/>
        </w:rPr>
        <w:t xml:space="preserve">, </w:t>
      </w:r>
      <w:r w:rsidR="003538F9" w:rsidRPr="003538F9">
        <w:rPr>
          <w:rFonts w:eastAsia="Times New Roman"/>
          <w:bCs/>
          <w:color w:val="000000"/>
          <w:sz w:val="20"/>
          <w:szCs w:val="20"/>
        </w:rPr>
        <w:t xml:space="preserve">67210, </w:t>
      </w:r>
      <w:proofErr w:type="spellStart"/>
      <w:r w:rsidR="003538F9" w:rsidRPr="003538F9">
        <w:rPr>
          <w:rFonts w:eastAsia="Times New Roman"/>
          <w:bCs/>
          <w:color w:val="000000"/>
          <w:sz w:val="20"/>
          <w:szCs w:val="20"/>
        </w:rPr>
        <w:t>Sindh</w:t>
      </w:r>
      <w:proofErr w:type="spellEnd"/>
      <w:r w:rsidR="003538F9" w:rsidRPr="003538F9">
        <w:rPr>
          <w:rFonts w:eastAsia="Times New Roman"/>
          <w:bCs/>
          <w:color w:val="000000"/>
          <w:sz w:val="20"/>
          <w:szCs w:val="20"/>
        </w:rPr>
        <w:t xml:space="preserve"> </w:t>
      </w:r>
      <w:r w:rsidR="003538F9" w:rsidRPr="003538F9">
        <w:rPr>
          <w:rFonts w:eastAsia="Times New Roman"/>
          <w:b/>
          <w:bCs/>
          <w:color w:val="000000"/>
          <w:sz w:val="20"/>
          <w:szCs w:val="20"/>
        </w:rPr>
        <w:t>Pakistan</w:t>
      </w:r>
      <w:r w:rsidR="003538F9" w:rsidRPr="005318D9">
        <w:rPr>
          <w:rFonts w:eastAsia="Times New Roman"/>
          <w:b/>
          <w:bCs/>
          <w:color w:val="000000"/>
          <w:sz w:val="20"/>
          <w:szCs w:val="20"/>
        </w:rPr>
        <w:t>.</w:t>
      </w:r>
      <w:r w:rsidR="003538F9" w:rsidRPr="005318D9">
        <w:rPr>
          <w:rFonts w:eastAsia="Times New Roman" w:cs="Segoe UI"/>
          <w:color w:val="000000"/>
          <w:sz w:val="20"/>
          <w:szCs w:val="20"/>
        </w:rPr>
        <w:br/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538F9" w:rsidRPr="000B4ACA" w:rsidRDefault="003538F9" w:rsidP="003538F9">
      <w:pPr>
        <w:jc w:val="both"/>
      </w:pPr>
      <w:r w:rsidRPr="009828D3">
        <w:rPr>
          <w:rFonts w:asciiTheme="majorBidi" w:hAnsiTheme="majorBidi" w:cstheme="majorBidi"/>
          <w:spacing w:val="6"/>
        </w:rPr>
        <w:t xml:space="preserve">The </w:t>
      </w:r>
      <w:r>
        <w:rPr>
          <w:rFonts w:asciiTheme="majorBidi" w:hAnsiTheme="majorBidi" w:cstheme="majorBidi"/>
          <w:spacing w:val="6"/>
        </w:rPr>
        <w:t xml:space="preserve">Present </w:t>
      </w:r>
      <w:r w:rsidRPr="009828D3">
        <w:rPr>
          <w:rFonts w:asciiTheme="majorBidi" w:hAnsiTheme="majorBidi" w:cstheme="majorBidi"/>
          <w:spacing w:val="6"/>
        </w:rPr>
        <w:t xml:space="preserve">study was conducted to determine the </w:t>
      </w:r>
      <w:proofErr w:type="spellStart"/>
      <w:r w:rsidRPr="009828D3">
        <w:rPr>
          <w:rFonts w:asciiTheme="majorBidi" w:hAnsiTheme="majorBidi" w:cstheme="majorBidi"/>
          <w:spacing w:val="6"/>
        </w:rPr>
        <w:t>histomorphology</w:t>
      </w:r>
      <w:proofErr w:type="spellEnd"/>
      <w:r w:rsidR="00E7043F">
        <w:rPr>
          <w:rFonts w:asciiTheme="majorBidi" w:hAnsiTheme="majorBidi" w:cstheme="majorBidi"/>
          <w:spacing w:val="6"/>
        </w:rPr>
        <w:t xml:space="preserve"> </w:t>
      </w:r>
      <w:r w:rsidRPr="009828D3">
        <w:rPr>
          <w:rFonts w:asciiTheme="majorBidi" w:hAnsiTheme="majorBidi" w:cstheme="majorBidi"/>
          <w:spacing w:val="6"/>
        </w:rPr>
        <w:t>of</w:t>
      </w:r>
      <w:r w:rsidR="00E7043F">
        <w:rPr>
          <w:rFonts w:asciiTheme="majorBidi" w:hAnsiTheme="majorBidi" w:cstheme="majorBidi"/>
          <w:spacing w:val="6"/>
        </w:rPr>
        <w:t xml:space="preserve"> </w:t>
      </w:r>
      <w:r>
        <w:t xml:space="preserve">major lymphoid organs </w:t>
      </w:r>
      <w:r w:rsidRPr="00580C70">
        <w:t xml:space="preserve">(thymus, spleen and bursa) </w:t>
      </w:r>
      <w:r>
        <w:t xml:space="preserve">in Japanese quail. For this purpose, 24 chicks were purchased from local market. Quail chicks were initially weighed and randomly divided in to three age groups, i.e. </w:t>
      </w:r>
      <w:r w:rsidRPr="008F579A">
        <w:t>A (2 weeks), B (4 weeks) and C (6 weeks)</w:t>
      </w:r>
      <w:r>
        <w:t>, each group was consisting of 8 birds (4 males and 4 females)</w:t>
      </w:r>
      <w:r w:rsidRPr="008F579A">
        <w:t>.</w:t>
      </w:r>
      <w:r w:rsidRPr="009828D3">
        <w:rPr>
          <w:spacing w:val="6"/>
          <w:sz w:val="22"/>
          <w:szCs w:val="22"/>
        </w:rPr>
        <w:t xml:space="preserve">Gross morphological parameters </w:t>
      </w:r>
      <w:bookmarkStart w:id="0" w:name="_GoBack"/>
      <w:bookmarkEnd w:id="0"/>
      <w:r w:rsidRPr="009828D3">
        <w:rPr>
          <w:spacing w:val="6"/>
          <w:sz w:val="22"/>
          <w:szCs w:val="22"/>
        </w:rPr>
        <w:t xml:space="preserve">were studied immediately after collection of specimen and the tissue samples were fixed in neutral buffered formalin, for routine tissue preparation technique for light microscopy. The </w:t>
      </w:r>
      <w:r w:rsidRPr="009828D3">
        <w:rPr>
          <w:spacing w:val="6"/>
        </w:rPr>
        <w:t>results of gross morphology showed higher weight, length and width of lymphoid organs in female quails</w:t>
      </w:r>
      <w:r w:rsidR="00E7043F">
        <w:rPr>
          <w:spacing w:val="6"/>
        </w:rPr>
        <w:t xml:space="preserve"> </w:t>
      </w:r>
      <w:r w:rsidRPr="009828D3">
        <w:rPr>
          <w:spacing w:val="6"/>
        </w:rPr>
        <w:t>as compared to male. Statistically there was no significant (P&gt;0.05) difference between the two sexes. However, age wise groups showed significant (P&lt;0.05) difference in the weight, length</w:t>
      </w:r>
      <w:r w:rsidR="00E7043F">
        <w:rPr>
          <w:spacing w:val="6"/>
        </w:rPr>
        <w:t xml:space="preserve"> </w:t>
      </w:r>
      <w:r w:rsidRPr="009828D3">
        <w:rPr>
          <w:spacing w:val="6"/>
        </w:rPr>
        <w:t xml:space="preserve">and width of thymus, spleen and bursa </w:t>
      </w:r>
      <w:proofErr w:type="spellStart"/>
      <w:r w:rsidRPr="009828D3">
        <w:rPr>
          <w:spacing w:val="6"/>
        </w:rPr>
        <w:t>Fabricius</w:t>
      </w:r>
      <w:proofErr w:type="spellEnd"/>
      <w:r w:rsidRPr="009828D3">
        <w:rPr>
          <w:spacing w:val="6"/>
        </w:rPr>
        <w:t xml:space="preserve">. Higher weight of thymus was recorded in group C as0.402±0.013, 0.385±0.011gm, </w:t>
      </w:r>
      <w:r>
        <w:rPr>
          <w:spacing w:val="6"/>
        </w:rPr>
        <w:t>l</w:t>
      </w:r>
      <w:r w:rsidRPr="009828D3">
        <w:rPr>
          <w:spacing w:val="6"/>
        </w:rPr>
        <w:t>ength 1.258±0.022, 1.256±0.019</w:t>
      </w:r>
      <w:r>
        <w:rPr>
          <w:spacing w:val="6"/>
        </w:rPr>
        <w:t>cm, w</w:t>
      </w:r>
      <w:r w:rsidRPr="009828D3">
        <w:rPr>
          <w:spacing w:val="6"/>
        </w:rPr>
        <w:t>idth 0.16±0.018</w:t>
      </w:r>
      <w:r>
        <w:rPr>
          <w:spacing w:val="6"/>
        </w:rPr>
        <w:t>, 0.163±0.019cm, followed by g</w:t>
      </w:r>
      <w:r w:rsidRPr="009828D3">
        <w:rPr>
          <w:spacing w:val="6"/>
        </w:rPr>
        <w:t>roup B, wherea</w:t>
      </w:r>
      <w:r>
        <w:rPr>
          <w:spacing w:val="6"/>
        </w:rPr>
        <w:t xml:space="preserve">s </w:t>
      </w:r>
      <w:r w:rsidRPr="009828D3">
        <w:rPr>
          <w:spacing w:val="6"/>
        </w:rPr>
        <w:t>the weight was 0.338±0.016, 0.330±0.014gm,</w:t>
      </w:r>
      <w:r>
        <w:rPr>
          <w:spacing w:val="6"/>
        </w:rPr>
        <w:t xml:space="preserve"> l</w:t>
      </w:r>
      <w:r w:rsidRPr="009828D3">
        <w:rPr>
          <w:spacing w:val="6"/>
        </w:rPr>
        <w:t xml:space="preserve">ength 1.18±0.018, 1.177±0.016cm,and </w:t>
      </w:r>
      <w:r>
        <w:rPr>
          <w:spacing w:val="6"/>
        </w:rPr>
        <w:t>w</w:t>
      </w:r>
      <w:r w:rsidRPr="009828D3">
        <w:rPr>
          <w:spacing w:val="6"/>
        </w:rPr>
        <w:t xml:space="preserve">idth was 0.091±0.018, 0.095±0.023cm, and </w:t>
      </w:r>
      <w:r>
        <w:rPr>
          <w:spacing w:val="6"/>
        </w:rPr>
        <w:t>in group A. T</w:t>
      </w:r>
      <w:r w:rsidRPr="009828D3">
        <w:rPr>
          <w:spacing w:val="6"/>
        </w:rPr>
        <w:t xml:space="preserve">he weight was 0.261±0.261, 0.251±0.260gm, length 1.081±0.035, 1.075±0.043cm and width 0.031±0.016, 0.035±0.019cm in male and female quails, respectively. Same decreasing trend was noted in the weight, length and width of spleen and bursa of </w:t>
      </w:r>
      <w:proofErr w:type="spellStart"/>
      <w:r w:rsidRPr="009828D3">
        <w:rPr>
          <w:spacing w:val="6"/>
        </w:rPr>
        <w:t>Fabricius</w:t>
      </w:r>
      <w:proofErr w:type="spellEnd"/>
      <w:r w:rsidRPr="009828D3">
        <w:rPr>
          <w:spacing w:val="6"/>
        </w:rPr>
        <w:t xml:space="preserve"> of three age groups</w:t>
      </w:r>
      <w:r w:rsidRPr="000B4ACA">
        <w:t>.</w:t>
      </w:r>
      <w:r w:rsidR="00E7043F">
        <w:t xml:space="preserve"> </w:t>
      </w:r>
      <w:r w:rsidRPr="000B4ACA">
        <w:t xml:space="preserve">Microscopic </w:t>
      </w:r>
      <w:r>
        <w:t xml:space="preserve">results revealed the length of </w:t>
      </w:r>
      <w:proofErr w:type="spellStart"/>
      <w:r w:rsidRPr="009828D3">
        <w:rPr>
          <w:rFonts w:eastAsia="TimesNewRomanPSMT"/>
        </w:rPr>
        <w:t>thymic</w:t>
      </w:r>
      <w:proofErr w:type="spellEnd"/>
      <w:r w:rsidRPr="009828D3">
        <w:rPr>
          <w:rFonts w:eastAsia="TimesNewRomanPSMT"/>
        </w:rPr>
        <w:t xml:space="preserve"> lobules </w:t>
      </w:r>
      <w:r w:rsidRPr="009828D3">
        <w:rPr>
          <w:spacing w:val="6"/>
        </w:rPr>
        <w:t xml:space="preserve">in male and female quails of group </w:t>
      </w:r>
      <w:r>
        <w:rPr>
          <w:spacing w:val="6"/>
        </w:rPr>
        <w:t>A was 250.000±0.020µm, in group B was 294.020±0.010</w:t>
      </w:r>
      <w:r w:rsidRPr="009828D3">
        <w:rPr>
          <w:spacing w:val="6"/>
        </w:rPr>
        <w:t xml:space="preserve">µm, and in group C was </w:t>
      </w:r>
      <w:r>
        <w:rPr>
          <w:spacing w:val="6"/>
        </w:rPr>
        <w:t>350.000±0.02</w:t>
      </w:r>
      <w:r w:rsidRPr="009828D3">
        <w:rPr>
          <w:spacing w:val="6"/>
        </w:rPr>
        <w:t xml:space="preserve">µm, respectively. Whereas, the width of the </w:t>
      </w:r>
      <w:proofErr w:type="spellStart"/>
      <w:r w:rsidRPr="009828D3">
        <w:rPr>
          <w:spacing w:val="6"/>
        </w:rPr>
        <w:t>thymic</w:t>
      </w:r>
      <w:proofErr w:type="spellEnd"/>
      <w:r w:rsidRPr="009828D3">
        <w:rPr>
          <w:spacing w:val="6"/>
        </w:rPr>
        <w:t xml:space="preserve"> lobules in group A was </w:t>
      </w:r>
      <w:r>
        <w:rPr>
          <w:spacing w:val="6"/>
        </w:rPr>
        <w:t>150.000</w:t>
      </w:r>
      <w:r w:rsidRPr="009828D3">
        <w:rPr>
          <w:spacing w:val="6"/>
        </w:rPr>
        <w:t>±0.</w:t>
      </w:r>
      <w:r>
        <w:rPr>
          <w:spacing w:val="6"/>
        </w:rPr>
        <w:t>002</w:t>
      </w:r>
      <w:r w:rsidRPr="009828D3">
        <w:rPr>
          <w:spacing w:val="6"/>
        </w:rPr>
        <w:t xml:space="preserve">µm, in group B </w:t>
      </w:r>
      <w:r>
        <w:rPr>
          <w:spacing w:val="6"/>
        </w:rPr>
        <w:t>174</w:t>
      </w:r>
      <w:r w:rsidRPr="009828D3">
        <w:rPr>
          <w:spacing w:val="6"/>
        </w:rPr>
        <w:t>.02</w:t>
      </w:r>
      <w:r>
        <w:rPr>
          <w:spacing w:val="6"/>
        </w:rPr>
        <w:t>0</w:t>
      </w:r>
      <w:r w:rsidRPr="009828D3">
        <w:rPr>
          <w:spacing w:val="6"/>
        </w:rPr>
        <w:t>±0.</w:t>
      </w:r>
      <w:r>
        <w:rPr>
          <w:spacing w:val="6"/>
        </w:rPr>
        <w:t>010</w:t>
      </w:r>
      <w:r w:rsidRPr="009828D3">
        <w:rPr>
          <w:spacing w:val="6"/>
        </w:rPr>
        <w:t xml:space="preserve">µm, and in group C </w:t>
      </w:r>
      <w:r>
        <w:rPr>
          <w:spacing w:val="6"/>
        </w:rPr>
        <w:t>215</w:t>
      </w:r>
      <w:r w:rsidRPr="009828D3">
        <w:rPr>
          <w:spacing w:val="6"/>
        </w:rPr>
        <w:t>.</w:t>
      </w:r>
      <w:r>
        <w:rPr>
          <w:spacing w:val="6"/>
        </w:rPr>
        <w:t xml:space="preserve">000±0.020 </w:t>
      </w:r>
      <w:r w:rsidRPr="009828D3">
        <w:rPr>
          <w:spacing w:val="6"/>
        </w:rPr>
        <w:t xml:space="preserve">µm in male and female quails, respectively. The length and width of </w:t>
      </w:r>
      <w:proofErr w:type="spellStart"/>
      <w:r w:rsidRPr="009828D3">
        <w:rPr>
          <w:spacing w:val="6"/>
        </w:rPr>
        <w:t>splenic</w:t>
      </w:r>
      <w:proofErr w:type="spellEnd"/>
      <w:r w:rsidRPr="009828D3">
        <w:rPr>
          <w:spacing w:val="6"/>
        </w:rPr>
        <w:t xml:space="preserve"> nodules (White pulp) in three age groups was as </w:t>
      </w:r>
      <w:r>
        <w:rPr>
          <w:spacing w:val="6"/>
        </w:rPr>
        <w:t>130</w:t>
      </w:r>
      <w:r w:rsidRPr="009828D3">
        <w:rPr>
          <w:spacing w:val="6"/>
        </w:rPr>
        <w:t>.01</w:t>
      </w:r>
      <w:r>
        <w:rPr>
          <w:spacing w:val="6"/>
        </w:rPr>
        <w:t>0±0.020, 75.01±0.020µm, and 150.020±0.020, 90.021±0.020</w:t>
      </w:r>
      <w:r w:rsidRPr="009828D3">
        <w:rPr>
          <w:spacing w:val="6"/>
        </w:rPr>
        <w:t xml:space="preserve">µm, and </w:t>
      </w:r>
      <w:r>
        <w:rPr>
          <w:spacing w:val="6"/>
        </w:rPr>
        <w:t>1</w:t>
      </w:r>
      <w:r w:rsidRPr="009828D3">
        <w:rPr>
          <w:spacing w:val="6"/>
        </w:rPr>
        <w:t>70.0</w:t>
      </w:r>
      <w:r>
        <w:rPr>
          <w:spacing w:val="6"/>
        </w:rPr>
        <w:t>10±0.01, 116.040±0.010</w:t>
      </w:r>
      <w:r w:rsidRPr="009828D3">
        <w:rPr>
          <w:spacing w:val="6"/>
        </w:rPr>
        <w:t>µm in groups A, B and C, respectively.</w:t>
      </w:r>
      <w:r w:rsidR="00E7043F">
        <w:rPr>
          <w:spacing w:val="6"/>
        </w:rPr>
        <w:t xml:space="preserve"> </w:t>
      </w:r>
      <w:r w:rsidRPr="009828D3">
        <w:rPr>
          <w:spacing w:val="6"/>
        </w:rPr>
        <w:t xml:space="preserve">The length of </w:t>
      </w:r>
      <w:proofErr w:type="spellStart"/>
      <w:r w:rsidRPr="009828D3">
        <w:rPr>
          <w:spacing w:val="6"/>
        </w:rPr>
        <w:t>bursal</w:t>
      </w:r>
      <w:proofErr w:type="spellEnd"/>
      <w:r w:rsidRPr="009828D3">
        <w:rPr>
          <w:spacing w:val="6"/>
        </w:rPr>
        <w:t xml:space="preserve"> fol</w:t>
      </w:r>
      <w:r>
        <w:rPr>
          <w:spacing w:val="6"/>
        </w:rPr>
        <w:t>licles in male and female quail</w:t>
      </w:r>
      <w:r w:rsidRPr="009828D3">
        <w:rPr>
          <w:spacing w:val="6"/>
        </w:rPr>
        <w:t xml:space="preserve"> was </w:t>
      </w:r>
      <w:r>
        <w:rPr>
          <w:spacing w:val="6"/>
        </w:rPr>
        <w:t>140</w:t>
      </w:r>
      <w:r w:rsidRPr="009828D3">
        <w:rPr>
          <w:spacing w:val="6"/>
        </w:rPr>
        <w:t>.02</w:t>
      </w:r>
      <w:r>
        <w:rPr>
          <w:spacing w:val="6"/>
        </w:rPr>
        <w:t>0±0.059µm, 155</w:t>
      </w:r>
      <w:r w:rsidRPr="009828D3">
        <w:rPr>
          <w:spacing w:val="6"/>
        </w:rPr>
        <w:t>.0</w:t>
      </w:r>
      <w:r>
        <w:rPr>
          <w:spacing w:val="6"/>
        </w:rPr>
        <w:t>21±0.021</w:t>
      </w:r>
      <w:r w:rsidRPr="009828D3">
        <w:rPr>
          <w:spacing w:val="6"/>
        </w:rPr>
        <w:t xml:space="preserve">µm and </w:t>
      </w:r>
      <w:r>
        <w:rPr>
          <w:spacing w:val="6"/>
        </w:rPr>
        <w:t>174.021±0.017</w:t>
      </w:r>
      <w:r w:rsidRPr="009828D3">
        <w:rPr>
          <w:spacing w:val="6"/>
        </w:rPr>
        <w:t xml:space="preserve">µm, in </w:t>
      </w:r>
      <w:r w:rsidRPr="009828D3">
        <w:rPr>
          <w:spacing w:val="6"/>
        </w:rPr>
        <w:lastRenderedPageBreak/>
        <w:t>groups A, B and C, respectively.</w:t>
      </w:r>
      <w:r>
        <w:rPr>
          <w:spacing w:val="6"/>
        </w:rPr>
        <w:t xml:space="preserve"> Whereas, the width was 77.01±0.045</w:t>
      </w:r>
      <w:r w:rsidRPr="009828D3">
        <w:rPr>
          <w:spacing w:val="6"/>
        </w:rPr>
        <w:t>µm</w:t>
      </w:r>
      <w:r>
        <w:rPr>
          <w:spacing w:val="6"/>
        </w:rPr>
        <w:t>, 95.020±0.036µm, and 12</w:t>
      </w:r>
      <w:r w:rsidRPr="009828D3">
        <w:rPr>
          <w:spacing w:val="6"/>
        </w:rPr>
        <w:t>3.02</w:t>
      </w:r>
      <w:r>
        <w:rPr>
          <w:spacing w:val="6"/>
        </w:rPr>
        <w:t>1±0.017</w:t>
      </w:r>
      <w:r w:rsidRPr="009828D3">
        <w:rPr>
          <w:spacing w:val="6"/>
        </w:rPr>
        <w:t>µm in both sexes of three age groups, respectively. Based on findings of the present study it was concluded that the size of thy</w:t>
      </w:r>
      <w:r>
        <w:rPr>
          <w:spacing w:val="6"/>
        </w:rPr>
        <w:t>mus reache</w:t>
      </w:r>
      <w:r w:rsidRPr="009828D3">
        <w:rPr>
          <w:spacing w:val="6"/>
        </w:rPr>
        <w:t xml:space="preserve">d to its maximum at </w:t>
      </w:r>
      <w:r>
        <w:rPr>
          <w:spacing w:val="6"/>
        </w:rPr>
        <w:t>6</w:t>
      </w:r>
      <w:r w:rsidRPr="009828D3">
        <w:rPr>
          <w:spacing w:val="6"/>
          <w:vertAlign w:val="superscript"/>
        </w:rPr>
        <w:t>th</w:t>
      </w:r>
      <w:r>
        <w:rPr>
          <w:spacing w:val="6"/>
        </w:rPr>
        <w:t xml:space="preserve"> week</w:t>
      </w:r>
      <w:r w:rsidRPr="009828D3">
        <w:rPr>
          <w:spacing w:val="6"/>
        </w:rPr>
        <w:t xml:space="preserve"> of age in Japanese quails. Regression of </w:t>
      </w:r>
      <w:proofErr w:type="spellStart"/>
      <w:r w:rsidRPr="009828D3">
        <w:rPr>
          <w:spacing w:val="6"/>
        </w:rPr>
        <w:t>thymic</w:t>
      </w:r>
      <w:proofErr w:type="spellEnd"/>
      <w:r w:rsidRPr="009828D3">
        <w:rPr>
          <w:spacing w:val="6"/>
        </w:rPr>
        <w:t xml:space="preserve"> lobules with increased number of Hassall’s corpuscles and increase of </w:t>
      </w:r>
      <w:proofErr w:type="spellStart"/>
      <w:r w:rsidRPr="009828D3">
        <w:rPr>
          <w:spacing w:val="6"/>
        </w:rPr>
        <w:t>adipocytes</w:t>
      </w:r>
      <w:proofErr w:type="spellEnd"/>
      <w:r w:rsidRPr="009828D3">
        <w:rPr>
          <w:spacing w:val="6"/>
        </w:rPr>
        <w:t xml:space="preserve"> was observed with advancement of age. Which suggests involution process may start before six </w:t>
      </w:r>
      <w:r>
        <w:rPr>
          <w:spacing w:val="6"/>
        </w:rPr>
        <w:t>and seven week</w:t>
      </w:r>
      <w:r w:rsidR="00956C07">
        <w:rPr>
          <w:spacing w:val="6"/>
        </w:rPr>
        <w:t xml:space="preserve"> </w:t>
      </w:r>
      <w:r w:rsidRPr="009828D3">
        <w:rPr>
          <w:spacing w:val="6"/>
        </w:rPr>
        <w:t xml:space="preserve">of age. The size of bursa of </w:t>
      </w:r>
      <w:proofErr w:type="spellStart"/>
      <w:r w:rsidRPr="009828D3">
        <w:rPr>
          <w:spacing w:val="6"/>
        </w:rPr>
        <w:t>Fabricius</w:t>
      </w:r>
      <w:proofErr w:type="spellEnd"/>
      <w:r w:rsidRPr="009828D3">
        <w:rPr>
          <w:spacing w:val="6"/>
        </w:rPr>
        <w:t xml:space="preserve"> noted maximum at </w:t>
      </w:r>
      <w:r>
        <w:rPr>
          <w:spacing w:val="6"/>
        </w:rPr>
        <w:t>6</w:t>
      </w:r>
      <w:r w:rsidRPr="009828D3">
        <w:rPr>
          <w:spacing w:val="6"/>
          <w:vertAlign w:val="superscript"/>
        </w:rPr>
        <w:t>th</w:t>
      </w:r>
      <w:r>
        <w:rPr>
          <w:spacing w:val="6"/>
        </w:rPr>
        <w:t xml:space="preserve"> week</w:t>
      </w:r>
      <w:r w:rsidRPr="009828D3">
        <w:rPr>
          <w:spacing w:val="6"/>
        </w:rPr>
        <w:t xml:space="preserve"> of the age. Regression of </w:t>
      </w:r>
      <w:proofErr w:type="spellStart"/>
      <w:r w:rsidRPr="009828D3">
        <w:rPr>
          <w:spacing w:val="6"/>
        </w:rPr>
        <w:t>bursal</w:t>
      </w:r>
      <w:proofErr w:type="spellEnd"/>
      <w:r w:rsidRPr="009828D3">
        <w:rPr>
          <w:spacing w:val="6"/>
        </w:rPr>
        <w:t xml:space="preserve"> follicles with clear change in shape was observed with advancement of age. </w:t>
      </w:r>
      <w:r>
        <w:rPr>
          <w:spacing w:val="6"/>
        </w:rPr>
        <w:t>I</w:t>
      </w:r>
      <w:r w:rsidRPr="009828D3">
        <w:rPr>
          <w:spacing w:val="6"/>
        </w:rPr>
        <w:t>ncrease</w:t>
      </w:r>
      <w:r>
        <w:rPr>
          <w:spacing w:val="6"/>
        </w:rPr>
        <w:t xml:space="preserve">d </w:t>
      </w:r>
      <w:r w:rsidRPr="009828D3">
        <w:rPr>
          <w:spacing w:val="6"/>
        </w:rPr>
        <w:t>size of spleen with increase</w:t>
      </w:r>
      <w:r>
        <w:rPr>
          <w:spacing w:val="6"/>
        </w:rPr>
        <w:t>d number splenic nodules was noticed with advancement of age.</w:t>
      </w:r>
    </w:p>
    <w:p w:rsidR="00363668" w:rsidRDefault="00363668" w:rsidP="00AF61EB">
      <w:pPr>
        <w:ind w:firstLine="720"/>
        <w:jc w:val="both"/>
        <w:rPr>
          <w:color w:val="000000"/>
        </w:rPr>
      </w:pP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Default="00956C07" w:rsidP="00956C07">
      <w:pPr>
        <w:jc w:val="both"/>
      </w:pPr>
      <w:r>
        <w:t xml:space="preserve">I am Lecturer in </w:t>
      </w:r>
      <w:proofErr w:type="spellStart"/>
      <w:r>
        <w:t>Shaheed</w:t>
      </w:r>
      <w:proofErr w:type="spellEnd"/>
      <w:r>
        <w:t xml:space="preserve"> Benazir Bhutto University of Veterinary Science </w:t>
      </w:r>
      <w:proofErr w:type="spellStart"/>
      <w:r>
        <w:t>Sindh</w:t>
      </w:r>
      <w:proofErr w:type="spellEnd"/>
      <w:r>
        <w:t xml:space="preserve"> </w:t>
      </w:r>
      <w:proofErr w:type="spellStart"/>
      <w:r>
        <w:t>Pakistan</w:t>
      </w:r>
      <w:proofErr w:type="gramStart"/>
      <w:r>
        <w:t>,I</w:t>
      </w:r>
      <w:proofErr w:type="spellEnd"/>
      <w:proofErr w:type="gramEnd"/>
      <w:r>
        <w:t xml:space="preserve"> have Completed my </w:t>
      </w:r>
      <w:proofErr w:type="spellStart"/>
      <w:r>
        <w:t>M.phil</w:t>
      </w:r>
      <w:proofErr w:type="spellEnd"/>
      <w:r>
        <w:t xml:space="preserve"> at the age of 29 Years From </w:t>
      </w:r>
      <w:proofErr w:type="spellStart"/>
      <w:r>
        <w:t>Sindh</w:t>
      </w:r>
      <w:proofErr w:type="spellEnd"/>
      <w:r>
        <w:t xml:space="preserve"> Agriculture University </w:t>
      </w:r>
      <w:proofErr w:type="spellStart"/>
      <w:r>
        <w:t>Tando</w:t>
      </w:r>
      <w:proofErr w:type="spellEnd"/>
      <w:r>
        <w:t xml:space="preserve"> Jam </w:t>
      </w:r>
      <w:proofErr w:type="spellStart"/>
      <w:r>
        <w:t>Sindh</w:t>
      </w:r>
      <w:proofErr w:type="spellEnd"/>
      <w:r>
        <w:t xml:space="preserve"> Pakistan and enrolled in </w:t>
      </w:r>
      <w:proofErr w:type="spellStart"/>
      <w:r>
        <w:t>Ph.D</w:t>
      </w:r>
      <w:proofErr w:type="spellEnd"/>
      <w:r>
        <w:t xml:space="preserve"> in Shanxi Agriculture university China, </w:t>
      </w:r>
      <w:proofErr w:type="spellStart"/>
      <w:r>
        <w:t>i</w:t>
      </w:r>
      <w:proofErr w:type="spellEnd"/>
      <w:r>
        <w:t xml:space="preserve"> was </w:t>
      </w:r>
      <w:proofErr w:type="spellStart"/>
      <w:r>
        <w:t>incharge</w:t>
      </w:r>
      <w:proofErr w:type="spellEnd"/>
      <w:r>
        <w:t xml:space="preserve"> chairman in dept of veterinary Anatomy and Histology in SBBUVAS </w:t>
      </w:r>
      <w:proofErr w:type="spellStart"/>
      <w:r>
        <w:t>Sindh</w:t>
      </w:r>
      <w:proofErr w:type="spellEnd"/>
      <w:r>
        <w:t xml:space="preserve"> Pakistan</w:t>
      </w:r>
      <w:r w:rsidR="00B17C38">
        <w:t>.</w:t>
      </w:r>
      <w:r w:rsidR="00F848FD">
        <w:t xml:space="preserve"> </w:t>
      </w:r>
      <w:r>
        <w:t xml:space="preserve">I have submitted my </w:t>
      </w:r>
      <w:proofErr w:type="spellStart"/>
      <w:r>
        <w:t>M.Phil</w:t>
      </w:r>
      <w:proofErr w:type="spellEnd"/>
      <w:r>
        <w:t xml:space="preserve"> Paper for publication and works as co-</w:t>
      </w:r>
      <w:proofErr w:type="spellStart"/>
      <w:r>
        <w:t>auther</w:t>
      </w:r>
      <w:proofErr w:type="spellEnd"/>
      <w:r>
        <w:t xml:space="preserve"> in 7 Papers </w:t>
      </w:r>
      <w:r w:rsidR="00F848FD">
        <w:t>in</w:t>
      </w:r>
      <w:r>
        <w:t xml:space="preserve"> reputed journals.</w:t>
      </w:r>
    </w:p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538F9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56C07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91DC9"/>
    <w:rsid w:val="00C97257"/>
    <w:rsid w:val="00CE6677"/>
    <w:rsid w:val="00D0011C"/>
    <w:rsid w:val="00D605F8"/>
    <w:rsid w:val="00D734FE"/>
    <w:rsid w:val="00D841B1"/>
    <w:rsid w:val="00D86CC4"/>
    <w:rsid w:val="00DC433A"/>
    <w:rsid w:val="00E63452"/>
    <w:rsid w:val="00E7043F"/>
    <w:rsid w:val="00ED2B89"/>
    <w:rsid w:val="00F84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Dr Raza</cp:lastModifiedBy>
  <cp:revision>6</cp:revision>
  <dcterms:created xsi:type="dcterms:W3CDTF">2018-06-26T14:57:00Z</dcterms:created>
  <dcterms:modified xsi:type="dcterms:W3CDTF">2018-06-26T15:00:00Z</dcterms:modified>
</cp:coreProperties>
</file>