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Pr="009521E6" w:rsidRDefault="009521E6" w:rsidP="009521E6">
      <w:pPr>
        <w:keepNext/>
        <w:rPr>
          <w:rFonts w:eastAsiaTheme="minorEastAsia" w:hint="eastAsia"/>
          <w:lang w:eastAsia="zh-CN"/>
        </w:rPr>
      </w:pPr>
      <w:r>
        <w:rPr>
          <w:rFonts w:eastAsia="MS PGothic"/>
          <w:b/>
          <w:noProof/>
          <w:color w:val="000000"/>
          <w:sz w:val="28"/>
          <w:szCs w:val="28"/>
          <w:lang w:eastAsia="zh-CN"/>
        </w:rPr>
        <w:drawing>
          <wp:inline distT="0" distB="0" distL="0" distR="0">
            <wp:extent cx="1409700" cy="1743075"/>
            <wp:effectExtent l="19050" t="0" r="0" b="0"/>
            <wp:docPr id="2" name="图片 1" descr="C:\Users\Administrator\Desktop\DSCF5415 副本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SCF5415 副本副本.jpg"/>
                    <pic:cNvPicPr>
                      <a:picLocks noChangeAspect="1" noChangeArrowheads="1"/>
                    </pic:cNvPicPr>
                  </pic:nvPicPr>
                  <pic:blipFill>
                    <a:blip r:embed="rId6"/>
                    <a:srcRect/>
                    <a:stretch>
                      <a:fillRect/>
                    </a:stretch>
                  </pic:blipFill>
                  <pic:spPr bwMode="auto">
                    <a:xfrm>
                      <a:off x="0" y="0"/>
                      <a:ext cx="1409700" cy="174307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D946C0" w:rsidRDefault="00074C9C" w:rsidP="00074C9C">
      <w:pPr>
        <w:rPr>
          <w:rFonts w:eastAsiaTheme="minorEastAsia"/>
          <w:b/>
          <w:color w:val="000000"/>
          <w:sz w:val="28"/>
          <w:szCs w:val="28"/>
          <w:lang w:eastAsia="zh-CN"/>
        </w:rPr>
      </w:pPr>
      <w:r w:rsidRPr="00327F9B">
        <w:rPr>
          <w:rFonts w:eastAsia="MS PGothic"/>
          <w:b/>
          <w:color w:val="000000"/>
          <w:sz w:val="28"/>
          <w:szCs w:val="28"/>
        </w:rPr>
        <w:t xml:space="preserve">Title: </w:t>
      </w:r>
      <w:r w:rsidR="00D946C0" w:rsidRPr="00D946C0">
        <w:rPr>
          <w:rFonts w:eastAsiaTheme="minorEastAsia" w:hint="eastAsia"/>
          <w:color w:val="000000"/>
          <w:sz w:val="28"/>
          <w:szCs w:val="28"/>
          <w:lang w:eastAsia="zh-CN"/>
        </w:rPr>
        <w:t>Mitochondrial stress and disease</w:t>
      </w:r>
    </w:p>
    <w:p w:rsidR="005B4B32" w:rsidRPr="008533A6" w:rsidRDefault="00074C9C" w:rsidP="00074C9C">
      <w:pPr>
        <w:rPr>
          <w:rFonts w:eastAsiaTheme="minorEastAsia" w:hAnsi="Arial"/>
          <w:color w:val="000000"/>
          <w:lang w:eastAsia="zh-CN"/>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8533A6">
        <w:rPr>
          <w:rFonts w:eastAsiaTheme="minorEastAsia" w:hAnsi="Arial" w:hint="eastAsia"/>
          <w:color w:val="000000"/>
          <w:lang w:eastAsia="zh-CN"/>
        </w:rPr>
        <w:t>HuaZhang</w:t>
      </w:r>
    </w:p>
    <w:p w:rsidR="008E2F78" w:rsidRDefault="008E2F78" w:rsidP="003A3C5A">
      <w:pPr>
        <w:rPr>
          <w:rFonts w:eastAsia="MS PGothic" w:hAnsi="Arial"/>
          <w:color w:val="000000"/>
        </w:rPr>
      </w:pPr>
    </w:p>
    <w:p w:rsidR="00DC433A" w:rsidRPr="008533A6" w:rsidRDefault="00DC433A" w:rsidP="00DC433A">
      <w:pPr>
        <w:rPr>
          <w:rFonts w:eastAsiaTheme="minorEastAsia" w:hAnsi="Arial"/>
          <w:color w:val="000000"/>
          <w:lang w:eastAsia="zh-CN"/>
        </w:rPr>
      </w:pPr>
      <w:r>
        <w:rPr>
          <w:b/>
          <w:sz w:val="28"/>
          <w:szCs w:val="28"/>
        </w:rPr>
        <w:t xml:space="preserve">                     </w:t>
      </w:r>
      <w:r w:rsidR="008533A6">
        <w:rPr>
          <w:rFonts w:eastAsiaTheme="minorEastAsia" w:hAnsi="Arial" w:hint="eastAsia"/>
          <w:color w:val="000000"/>
          <w:lang w:eastAsia="zh-CN"/>
        </w:rPr>
        <w:t>GUIZHOU PROVINCIAL PEOPLE</w:t>
      </w:r>
      <w:r w:rsidR="008533A6">
        <w:rPr>
          <w:rFonts w:eastAsiaTheme="minorEastAsia" w:hAnsi="Arial"/>
          <w:color w:val="000000"/>
          <w:lang w:eastAsia="zh-CN"/>
        </w:rPr>
        <w:t>’</w:t>
      </w:r>
      <w:r w:rsidR="008533A6">
        <w:rPr>
          <w:rFonts w:eastAsiaTheme="minorEastAsia" w:hAnsi="Arial" w:hint="eastAsia"/>
          <w:color w:val="000000"/>
          <w:lang w:eastAsia="zh-CN"/>
        </w:rPr>
        <w:t>S HOSPITAL</w:t>
      </w:r>
      <w:r w:rsidRPr="00327F9B">
        <w:rPr>
          <w:rFonts w:eastAsia="MS PGothic" w:hAnsi="Arial"/>
          <w:color w:val="000000"/>
        </w:rPr>
        <w:t xml:space="preserve">, </w:t>
      </w:r>
      <w:r w:rsidR="006A032D">
        <w:rPr>
          <w:rFonts w:eastAsiaTheme="minorEastAsia" w:hAnsi="Arial" w:hint="eastAsia"/>
          <w:color w:val="000000"/>
          <w:lang w:eastAsia="zh-CN"/>
        </w:rPr>
        <w:t>550002</w:t>
      </w:r>
      <w:r w:rsidRPr="00327F9B">
        <w:rPr>
          <w:rFonts w:eastAsia="MS PGothic" w:hAnsi="Arial"/>
          <w:color w:val="000000"/>
        </w:rPr>
        <w:t xml:space="preserve">, </w:t>
      </w:r>
      <w:r w:rsidR="008533A6">
        <w:rPr>
          <w:rFonts w:eastAsiaTheme="minorEastAsia" w:hAnsi="Arial" w:hint="eastAsia"/>
          <w:color w:val="000000"/>
          <w:lang w:eastAsia="zh-CN"/>
        </w:rPr>
        <w:t>China</w:t>
      </w:r>
    </w:p>
    <w:p w:rsidR="00DC433A" w:rsidRPr="00D81022" w:rsidRDefault="00DC433A" w:rsidP="00DC433A">
      <w:pPr>
        <w:jc w:val="center"/>
        <w:rPr>
          <w:color w:val="0000FF"/>
          <w:sz w:val="36"/>
          <w:szCs w:val="36"/>
        </w:rPr>
      </w:pPr>
    </w:p>
    <w:p w:rsidR="00363668" w:rsidRDefault="008533A6" w:rsidP="00AF61EB">
      <w:pPr>
        <w:ind w:firstLine="720"/>
        <w:jc w:val="both"/>
        <w:rPr>
          <w:color w:val="000000"/>
        </w:rPr>
      </w:pPr>
      <w:r w:rsidRPr="001E5977">
        <w:t xml:space="preserve">Mitochondria are double-membrane organelles and are well known for the production of ATP via tricarboxylic acid cycle and aerobic respiration. Mitochondria also involved in fatty acid oxidation and oxidative phosphorylation. When the misfolded or misassembled proteins accumulate and overload in the matrix leading to increased the nuclear-encoded chaperonin proteins and protease which evoke mitochondrial unfolded protein response or mitochondrial stress. Different adverse environmental conditions such as </w:t>
      </w:r>
      <w:hyperlink r:id="rId7" w:history="1">
        <w:r w:rsidRPr="001E5977">
          <w:t>exercise</w:t>
        </w:r>
      </w:hyperlink>
      <w:r w:rsidRPr="001E5977">
        <w:t>, fatigue, disease, oxidative stress, cold shock and the inhibitor of respiratory electron transport chain can cause varying degrees of mitochondrial stress. Upon the early stage of stress, several mitochondrion-to-nucleus signaling pathways, or retrograde responses have evolved to protect mitochondria and maintain cellular homeostasis. A gradual decrease of mitochondrial function is one of the main pathological events in neurological disorders. It is meaningful to study the physiological role of UPRmt in development,  health, disease and aging during stress.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9521E6" w:rsidRDefault="00397972" w:rsidP="00363668">
      <w:pPr>
        <w:jc w:val="both"/>
        <w:rPr>
          <w:rFonts w:eastAsiaTheme="minorEastAsia" w:hint="eastAsia"/>
          <w:lang w:eastAsia="zh-CN"/>
        </w:rPr>
      </w:pPr>
      <w:r w:rsidRPr="00547FEA">
        <w:rPr>
          <w:rFonts w:eastAsiaTheme="minorEastAsia" w:hAnsi="Arial" w:hint="eastAsia"/>
          <w:lang w:eastAsia="zh-CN"/>
        </w:rPr>
        <w:t>HuaZhang</w:t>
      </w:r>
      <w:r w:rsidR="00D841B1" w:rsidRPr="00547FEA">
        <w:t xml:space="preserve"> has completed h</w:t>
      </w:r>
      <w:r w:rsidRPr="00547FEA">
        <w:rPr>
          <w:rFonts w:asciiTheme="minorEastAsia" w:eastAsiaTheme="minorEastAsia" w:hAnsiTheme="minorEastAsia" w:hint="eastAsia"/>
          <w:lang w:eastAsia="zh-CN"/>
        </w:rPr>
        <w:t xml:space="preserve">er </w:t>
      </w:r>
      <w:r w:rsidR="00A50C1E" w:rsidRPr="00547FEA">
        <w:t>PhD</w:t>
      </w:r>
      <w:r w:rsidR="00D841B1" w:rsidRPr="00547FEA">
        <w:t xml:space="preserve"> at the age of </w:t>
      </w:r>
      <w:r w:rsidRPr="00547FEA">
        <w:rPr>
          <w:rFonts w:eastAsiaTheme="minorEastAsia" w:hint="eastAsia"/>
          <w:lang w:eastAsia="zh-CN"/>
        </w:rPr>
        <w:t>36</w:t>
      </w:r>
      <w:r w:rsidR="00D841B1" w:rsidRPr="00547FEA">
        <w:t xml:space="preserve"> years from </w:t>
      </w:r>
      <w:r w:rsidR="00547FEA" w:rsidRPr="00547FEA">
        <w:rPr>
          <w:rFonts w:eastAsiaTheme="minorEastAsia" w:hint="eastAsia"/>
          <w:lang w:eastAsia="zh-CN"/>
        </w:rPr>
        <w:t>T</w:t>
      </w:r>
      <w:r w:rsidRPr="00547FEA">
        <w:rPr>
          <w:rFonts w:eastAsiaTheme="minorEastAsia" w:hint="eastAsia"/>
          <w:lang w:eastAsia="zh-CN"/>
        </w:rPr>
        <w:t xml:space="preserve">hird </w:t>
      </w:r>
      <w:r w:rsidR="00547FEA" w:rsidRPr="00547FEA">
        <w:rPr>
          <w:rFonts w:eastAsiaTheme="minorEastAsia" w:hint="eastAsia"/>
          <w:lang w:eastAsia="zh-CN"/>
        </w:rPr>
        <w:t>Military Medical</w:t>
      </w:r>
      <w:r w:rsidR="00D841B1" w:rsidRPr="00547FEA">
        <w:t xml:space="preserve"> University.</w:t>
      </w:r>
      <w:r w:rsidR="00B17C38" w:rsidRPr="00547FEA">
        <w:t xml:space="preserve"> </w:t>
      </w:r>
      <w:r w:rsidR="00547FEA" w:rsidRPr="00547FEA">
        <w:rPr>
          <w:rFonts w:eastAsiaTheme="minorEastAsia" w:hint="eastAsia"/>
          <w:lang w:eastAsia="zh-CN"/>
        </w:rPr>
        <w:t>Sh</w:t>
      </w:r>
      <w:r w:rsidR="00B17C38" w:rsidRPr="00547FEA">
        <w:t xml:space="preserve">e is the director of </w:t>
      </w:r>
      <w:r w:rsidR="00547FEA" w:rsidRPr="00547FEA">
        <w:rPr>
          <w:rFonts w:eastAsiaTheme="minorEastAsia" w:hint="eastAsia"/>
          <w:lang w:eastAsia="zh-CN"/>
        </w:rPr>
        <w:t>t</w:t>
      </w:r>
      <w:r w:rsidR="00547FEA" w:rsidRPr="00547FEA">
        <w:t>he Department of Laboratory Medicine at the Guizhou Provincial People's Hospital</w:t>
      </w:r>
      <w:r w:rsidR="00547FEA" w:rsidRPr="00547FEA">
        <w:rPr>
          <w:rFonts w:eastAsiaTheme="minorEastAsia" w:hint="eastAsia"/>
          <w:lang w:eastAsia="zh-CN"/>
        </w:rPr>
        <w:t>. Sh</w:t>
      </w:r>
      <w:r w:rsidR="00F848FD" w:rsidRPr="00547FEA">
        <w:t xml:space="preserve">e has published more than </w:t>
      </w:r>
      <w:r w:rsidR="00547FEA" w:rsidRPr="00547FEA">
        <w:rPr>
          <w:rFonts w:eastAsiaTheme="minorEastAsia" w:hint="eastAsia"/>
          <w:lang w:eastAsia="zh-CN"/>
        </w:rPr>
        <w:t>30</w:t>
      </w:r>
      <w:r w:rsidR="00F848FD" w:rsidRPr="00547FEA">
        <w:t xml:space="preserve"> papers in</w:t>
      </w:r>
      <w:r w:rsidR="0031455A" w:rsidRPr="00547FEA">
        <w:t xml:space="preserve"> reputed journals and has been serving as editorial board member of </w:t>
      </w:r>
      <w:r w:rsidR="00547FEA" w:rsidRPr="00547FEA">
        <w:rPr>
          <w:rFonts w:eastAsiaTheme="minorEastAsia" w:hint="eastAsia"/>
          <w:lang w:eastAsia="zh-CN"/>
        </w:rPr>
        <w:t xml:space="preserve">several </w:t>
      </w:r>
      <w:r w:rsidR="00547FEA" w:rsidRPr="00547FEA">
        <w:t>journals</w:t>
      </w:r>
      <w:r w:rsidR="00547FEA" w:rsidRPr="00547FEA">
        <w:rPr>
          <w:rFonts w:eastAsiaTheme="minorEastAsia" w:hint="eastAsia"/>
          <w:lang w:eastAsia="zh-CN"/>
        </w:rPr>
        <w:t xml:space="preserve"> in china.</w:t>
      </w:r>
    </w:p>
    <w:sectPr w:rsidR="007D233A" w:rsidRPr="009521E6" w:rsidSect="00912F54">
      <w:pgSz w:w="12240" w:h="15840"/>
      <w:pgMar w:top="1440" w:right="1440" w:bottom="1440" w:left="1440"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900" w:rsidRDefault="00492900" w:rsidP="00397972">
      <w:r>
        <w:separator/>
      </w:r>
    </w:p>
  </w:endnote>
  <w:endnote w:type="continuationSeparator" w:id="1">
    <w:p w:rsidR="00492900" w:rsidRDefault="00492900" w:rsidP="003979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900" w:rsidRDefault="00492900" w:rsidP="00397972">
      <w:r>
        <w:separator/>
      </w:r>
    </w:p>
  </w:footnote>
  <w:footnote w:type="continuationSeparator" w:id="1">
    <w:p w:rsidR="00492900" w:rsidRDefault="00492900" w:rsidP="003979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w:hdrShapeDefaults>
  <w:footnotePr>
    <w:footnote w:id="0"/>
    <w:footnote w:id="1"/>
  </w:footnotePr>
  <w:endnotePr>
    <w:endnote w:id="0"/>
    <w:endnote w:id="1"/>
  </w:endnotePr>
  <w:compat>
    <w:useFELayout/>
  </w:compat>
  <w:rsids>
    <w:rsidRoot w:val="00D605F8"/>
    <w:rsid w:val="0002392A"/>
    <w:rsid w:val="00074C9C"/>
    <w:rsid w:val="000D6718"/>
    <w:rsid w:val="001810E6"/>
    <w:rsid w:val="001B06AE"/>
    <w:rsid w:val="00265E72"/>
    <w:rsid w:val="002C359D"/>
    <w:rsid w:val="002C3D9B"/>
    <w:rsid w:val="0031455A"/>
    <w:rsid w:val="00363668"/>
    <w:rsid w:val="00384441"/>
    <w:rsid w:val="00397972"/>
    <w:rsid w:val="003A3C5A"/>
    <w:rsid w:val="003F79A9"/>
    <w:rsid w:val="00437503"/>
    <w:rsid w:val="00441F91"/>
    <w:rsid w:val="00492900"/>
    <w:rsid w:val="004E62DD"/>
    <w:rsid w:val="004F0441"/>
    <w:rsid w:val="00547FEA"/>
    <w:rsid w:val="005B4B32"/>
    <w:rsid w:val="00654259"/>
    <w:rsid w:val="006A032D"/>
    <w:rsid w:val="007341F9"/>
    <w:rsid w:val="0078229D"/>
    <w:rsid w:val="007B0D32"/>
    <w:rsid w:val="007D00E7"/>
    <w:rsid w:val="007D233A"/>
    <w:rsid w:val="007D5AD0"/>
    <w:rsid w:val="007D65C7"/>
    <w:rsid w:val="008533A6"/>
    <w:rsid w:val="008747F9"/>
    <w:rsid w:val="008E2F78"/>
    <w:rsid w:val="008E737B"/>
    <w:rsid w:val="00912F54"/>
    <w:rsid w:val="00934C91"/>
    <w:rsid w:val="009521E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92F02"/>
    <w:rsid w:val="00CA2FFA"/>
    <w:rsid w:val="00CE6677"/>
    <w:rsid w:val="00D605F8"/>
    <w:rsid w:val="00D734FE"/>
    <w:rsid w:val="00D841B1"/>
    <w:rsid w:val="00D946C0"/>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批注框文本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semiHidden/>
    <w:unhideWhenUsed/>
    <w:rsid w:val="0039797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397972"/>
    <w:rPr>
      <w:rFonts w:ascii="Times New Roman" w:eastAsia="Batang" w:hAnsi="Times New Roman"/>
      <w:sz w:val="18"/>
      <w:szCs w:val="18"/>
      <w:lang w:eastAsia="ko-KR"/>
    </w:rPr>
  </w:style>
  <w:style w:type="paragraph" w:styleId="a7">
    <w:name w:val="footer"/>
    <w:basedOn w:val="a"/>
    <w:link w:val="Char1"/>
    <w:uiPriority w:val="99"/>
    <w:semiHidden/>
    <w:unhideWhenUsed/>
    <w:rsid w:val="00397972"/>
    <w:pPr>
      <w:tabs>
        <w:tab w:val="center" w:pos="4153"/>
        <w:tab w:val="right" w:pos="8306"/>
      </w:tabs>
      <w:snapToGrid w:val="0"/>
    </w:pPr>
    <w:rPr>
      <w:sz w:val="18"/>
      <w:szCs w:val="18"/>
    </w:rPr>
  </w:style>
  <w:style w:type="character" w:customStyle="1" w:styleId="Char1">
    <w:name w:val="页脚 Char"/>
    <w:basedOn w:val="a0"/>
    <w:link w:val="a7"/>
    <w:uiPriority w:val="99"/>
    <w:semiHidden/>
    <w:rsid w:val="00397972"/>
    <w:rPr>
      <w:rFonts w:ascii="Times New Roman" w:eastAsia="Batang" w:hAnsi="Times New Roman"/>
      <w:sz w:val="18"/>
      <w:szCs w:val="18"/>
      <w:lang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app:ds:exerci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cp:lastModifiedBy>
  <cp:revision>6</cp:revision>
  <dcterms:created xsi:type="dcterms:W3CDTF">2018-04-24T07:38:00Z</dcterms:created>
  <dcterms:modified xsi:type="dcterms:W3CDTF">2018-04-25T05:56:00Z</dcterms:modified>
</cp:coreProperties>
</file>