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98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 xml:space="preserve">Psychopathy and </w:t>
      </w:r>
      <w:proofErr w:type="spellStart"/>
      <w:r w:rsidRPr="005A23B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>khat</w:t>
      </w:r>
      <w:proofErr w:type="spellEnd"/>
      <w:r w:rsidRPr="005A23B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 xml:space="preserve"> abuse among prisoners in </w:t>
      </w:r>
      <w:proofErr w:type="spellStart"/>
      <w:r w:rsidRPr="005A23B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>Jimma</w:t>
      </w:r>
      <w:proofErr w:type="spellEnd"/>
      <w:r w:rsidRPr="005A23B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</w:rPr>
        <w:t xml:space="preserve"> correctional institution</w:t>
      </w: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 xml:space="preserve"> </w:t>
      </w:r>
    </w:p>
    <w:p w:rsidR="006B5986" w:rsidRPr="005A23B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libri" w:eastAsia="Calibri" w:hAnsi="Calibri" w:cs="Calibri"/>
          <w:color w:val="000000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>Abstract</w:t>
      </w:r>
    </w:p>
    <w:p w:rsidR="006B5986" w:rsidRDefault="006B5986" w:rsidP="006B5986">
      <w:pPr>
        <w:pStyle w:val="Text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A23B6">
        <w:rPr>
          <w:rFonts w:ascii="Times New Roman" w:hAnsi="Times New Roman"/>
          <w:b/>
          <w:bCs/>
          <w:sz w:val="24"/>
          <w:szCs w:val="24"/>
          <w:bdr w:val="nil"/>
        </w:rPr>
        <w:t>Background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: </w:t>
      </w:r>
      <w:proofErr w:type="spellStart"/>
      <w:r w:rsidRPr="009D1953">
        <w:rPr>
          <w:rFonts w:ascii="Times New Roman" w:hAnsi="Times New Roman" w:cs="Times New Roman"/>
          <w:color w:val="000000" w:themeColor="text1"/>
          <w:sz w:val="24"/>
          <w:szCs w:val="24"/>
        </w:rPr>
        <w:t>Khat</w:t>
      </w:r>
      <w:proofErr w:type="spellEnd"/>
      <w:r w:rsidRPr="009D19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abuse and psychopathy are two situations strongly related to criminal activity. </w:t>
      </w:r>
      <w:r w:rsidRPr="000A18DC">
        <w:rPr>
          <w:rFonts w:ascii="Times New Roman" w:hAnsi="Times New Roman" w:cs="Times New Roman"/>
          <w:sz w:val="24"/>
          <w:szCs w:val="24"/>
          <w:shd w:val="clear" w:color="auto" w:fill="FFFFFF"/>
        </w:rPr>
        <w:t>Psychopathic features lead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increases in substance use because of</w:t>
      </w:r>
      <w:r w:rsidRPr="000A18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facets of personality linked to features of psychopathy, including high sensation-seeking, low conscientiousness, impulsive irresponsible li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festyles, and low neuroticism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. However, little is known about the association between </w:t>
      </w:r>
      <w:r>
        <w:rPr>
          <w:rFonts w:ascii="Times New Roman" w:hAnsi="Times New Roman"/>
          <w:sz w:val="24"/>
          <w:szCs w:val="24"/>
          <w:bdr w:val="nil"/>
        </w:rPr>
        <w:t>psychopathy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  <w:bdr w:val="nil"/>
        </w:rPr>
        <w:t>khat</w:t>
      </w:r>
      <w:proofErr w:type="spellEnd"/>
      <w:r>
        <w:rPr>
          <w:rFonts w:ascii="Times New Roman" w:hAnsi="Times New Roman"/>
          <w:sz w:val="24"/>
          <w:szCs w:val="24"/>
          <w:bdr w:val="nil"/>
        </w:rPr>
        <w:t xml:space="preserve"> abuse</w:t>
      </w:r>
      <w:r w:rsidRPr="005A23B6">
        <w:rPr>
          <w:rFonts w:ascii="Times New Roman" w:hAnsi="Times New Roman"/>
          <w:sz w:val="24"/>
          <w:szCs w:val="24"/>
          <w:bdr w:val="nil"/>
        </w:rPr>
        <w:t xml:space="preserve"> among prisoners in Ethiopia. </w:t>
      </w:r>
      <w:r w:rsidRPr="000A18DC">
        <w:rPr>
          <w:rFonts w:ascii="Times New Roman" w:hAnsi="Times New Roman"/>
          <w:sz w:val="24"/>
          <w:szCs w:val="24"/>
        </w:rPr>
        <w:t xml:space="preserve">Therefore,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we </w:t>
      </w:r>
      <w:r w:rsidRPr="000A18DC">
        <w:rPr>
          <w:rFonts w:ascii="Times New Roman" w:hAnsi="Times New Roman"/>
          <w:sz w:val="24"/>
          <w:szCs w:val="24"/>
        </w:rPr>
        <w:t>examine</w:t>
      </w:r>
      <w:r>
        <w:rPr>
          <w:rFonts w:ascii="Times New Roman" w:hAnsi="Times New Roman"/>
          <w:sz w:val="24"/>
          <w:szCs w:val="24"/>
        </w:rPr>
        <w:t>d</w:t>
      </w:r>
      <w:r w:rsidRPr="000A18DC">
        <w:rPr>
          <w:rFonts w:ascii="Times New Roman" w:hAnsi="Times New Roman"/>
          <w:sz w:val="24"/>
          <w:szCs w:val="24"/>
        </w:rPr>
        <w:t xml:space="preserve"> the relationship between </w:t>
      </w:r>
      <w:r w:rsidRPr="008201E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psycho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pathy</w:t>
      </w:r>
      <w:r w:rsidRPr="000A18DC">
        <w:rPr>
          <w:rFonts w:ascii="Times New Roman" w:hAnsi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/>
          <w:sz w:val="24"/>
          <w:szCs w:val="24"/>
        </w:rPr>
        <w:t>khat</w:t>
      </w:r>
      <w:proofErr w:type="spellEnd"/>
      <w:r>
        <w:rPr>
          <w:rFonts w:ascii="Times New Roman" w:hAnsi="Times New Roman"/>
          <w:sz w:val="24"/>
          <w:szCs w:val="24"/>
        </w:rPr>
        <w:t xml:space="preserve"> abuse</w:t>
      </w:r>
      <w:r w:rsidRPr="000A18DC">
        <w:rPr>
          <w:rFonts w:ascii="Times New Roman" w:hAnsi="Times New Roman"/>
          <w:sz w:val="24"/>
          <w:szCs w:val="24"/>
        </w:rPr>
        <w:t xml:space="preserve"> among prisoners in</w:t>
      </w:r>
      <w:r w:rsidRPr="00513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18DC">
        <w:rPr>
          <w:rFonts w:ascii="Times New Roman" w:hAnsi="Times New Roman"/>
          <w:sz w:val="24"/>
          <w:szCs w:val="24"/>
        </w:rPr>
        <w:t>Jimma</w:t>
      </w:r>
      <w:proofErr w:type="spellEnd"/>
      <w:r>
        <w:rPr>
          <w:rFonts w:ascii="Times New Roman" w:hAnsi="Times New Roman"/>
          <w:sz w:val="24"/>
          <w:szCs w:val="24"/>
        </w:rPr>
        <w:t xml:space="preserve"> correctional institution</w:t>
      </w:r>
      <w:r w:rsidRPr="000A18DC">
        <w:rPr>
          <w:rFonts w:ascii="Times New Roman" w:hAnsi="Times New Roman"/>
          <w:sz w:val="24"/>
          <w:szCs w:val="24"/>
        </w:rPr>
        <w:t>, Southwest Ethiopia.</w:t>
      </w:r>
    </w:p>
    <w:p w:rsidR="006B598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360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 xml:space="preserve">Materials and methods: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We employed a cross-sectional study design to collect data from 336 prisoners from June 5 to July 5, 2017. Study participants were selected by a systematic random sampling technique.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was assessed using the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drug abuse screening tool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and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psychopathy was assessed by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 Checklist Screening Version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.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We also assessed nicotine dependence with the </w:t>
      </w:r>
      <w:proofErr w:type="spellStart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Fagerstrom</w:t>
      </w:r>
      <w:proofErr w:type="spellEnd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Test for Nicotine Dependence;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alcohol use disorder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, with the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alcohol use disorder identification test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;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adverse traumatic life events; with the Life Events Checklist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and social support, with the Oslo 3-Item Social Support Scale. Data were entered into </w:t>
      </w:r>
      <w:proofErr w:type="spellStart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EpiData</w:t>
      </w:r>
      <w:proofErr w:type="spellEnd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version 3.1 and analyzed in bivariate and multivariable logistic regression models. Variables with a P value &lt; 0.05 in the final fitted model were declared to be significantly associated with the outcome variable.</w:t>
      </w:r>
    </w:p>
    <w:p w:rsidR="006B5986" w:rsidRPr="005A23B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360" w:lineRule="auto"/>
        <w:jc w:val="both"/>
        <w:rPr>
          <w:rFonts w:ascii="Calibri" w:eastAsia="Calibri" w:hAnsi="Calibri" w:cs="Calibri"/>
          <w:color w:val="000000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 xml:space="preserve">Results: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The overall prevalence of lifetime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use was </w:t>
      </w:r>
      <w:r>
        <w:rPr>
          <w:rFonts w:ascii="Times New Roman" w:eastAsia="Arial Unicode MS" w:hAnsi="Times New Roman" w:cs="Times New Roman"/>
          <w:color w:val="231F20"/>
          <w:sz w:val="24"/>
          <w:szCs w:val="24"/>
          <w:u w:color="231F20"/>
        </w:rPr>
        <w:t>59.9%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, and the prevalence of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among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prisoners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was 78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%. The result showed that, participants with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had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3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times increased odds of having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compared to their counterparts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(AOR= 3.00 (1.17- 7.67))</w:t>
      </w:r>
      <w:r w:rsidRPr="00D049E8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.</w:t>
      </w:r>
      <w:r w:rsidRPr="00D049E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Among the confounders, those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who had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family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history of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use substance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(AOR= 2.50 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(1.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45- 4.31)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), 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poor support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AOR= 2.28 (1.11- 4.67)), alcohol use disorder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(AOR= 7.78 (4.16-14.53)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), and </w:t>
      </w:r>
      <w:r w:rsidRPr="00D6580C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suicidal ideation and attempt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(</w:t>
      </w:r>
      <w:r w:rsidRPr="00A9130E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AOR= 7.78 (4.16-14.53)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) 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were also positively asso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ciated with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. </w:t>
      </w:r>
    </w:p>
    <w:p w:rsidR="006B5986" w:rsidRPr="005A23B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240" w:lineRule="auto"/>
        <w:jc w:val="both"/>
        <w:rPr>
          <w:rFonts w:ascii="Calibri" w:eastAsia="Calibri" w:hAnsi="Calibri" w:cs="Calibri"/>
          <w:color w:val="000000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>Conclusions: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The prevalence of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was high among prisoners with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. Also, this study indicates that prisoners with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are at higher risk for </w:t>
      </w:r>
      <w:proofErr w:type="spellStart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than those with no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. </w:t>
      </w:r>
    </w:p>
    <w:p w:rsidR="006B5986" w:rsidRDefault="006B5986" w:rsidP="006B598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145"/>
        </w:tabs>
        <w:spacing w:after="0" w:line="240" w:lineRule="auto"/>
        <w:rPr>
          <w:rFonts w:ascii="Calibri" w:eastAsia="Calibri" w:hAnsi="Calibri" w:cs="Calibri"/>
          <w:color w:val="000000"/>
          <w:u w:color="000000"/>
          <w:bdr w:val="nil"/>
        </w:rPr>
      </w:pPr>
      <w:r w:rsidRPr="005A23B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</w:rPr>
        <w:t xml:space="preserve">Key words: </w:t>
      </w: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Crime, prisoners, psychopathy</w:t>
      </w:r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, alcohol use disorder, </w:t>
      </w:r>
      <w:proofErr w:type="spellStart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>khat</w:t>
      </w:r>
      <w:proofErr w:type="spellEnd"/>
      <w:r w:rsidRPr="005A23B6">
        <w:rPr>
          <w:rFonts w:ascii="Times New Roman" w:eastAsia="Calibri" w:hAnsi="Times New Roman" w:cs="Calibri"/>
          <w:color w:val="000000"/>
          <w:sz w:val="24"/>
          <w:szCs w:val="24"/>
          <w:u w:color="000000"/>
          <w:bdr w:val="nil"/>
        </w:rPr>
        <w:t xml:space="preserve"> abuse, tobacco dependence</w:t>
      </w:r>
      <w:bookmarkStart w:id="0" w:name="_GoBack"/>
      <w:bookmarkEnd w:id="0"/>
    </w:p>
    <w:sectPr w:rsidR="006B5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986"/>
    <w:rsid w:val="006B5986"/>
    <w:rsid w:val="00952234"/>
    <w:rsid w:val="00EB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A">
    <w:name w:val="Text A"/>
    <w:rsid w:val="006B5986"/>
    <w:rPr>
      <w:rFonts w:ascii="Calibri" w:eastAsia="Calibri" w:hAnsi="Calibri" w:cs="Calibri"/>
      <w:color w:val="00000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A">
    <w:name w:val="Text A"/>
    <w:rsid w:val="006B5986"/>
    <w:rPr>
      <w:rFonts w:ascii="Calibri" w:eastAsia="Calibri" w:hAnsi="Calibri" w:cs="Calibri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2018-06-26T07:16:00Z</dcterms:created>
  <dcterms:modified xsi:type="dcterms:W3CDTF">2018-06-26T07:18:00Z</dcterms:modified>
</cp:coreProperties>
</file>