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41" w:rsidRPr="00B526A1" w:rsidRDefault="00C54F41" w:rsidP="00C54F4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526A1">
        <w:rPr>
          <w:rFonts w:ascii="Times New Roman" w:hAnsi="Times New Roman" w:cs="Times New Roman"/>
          <w:b/>
          <w:bCs/>
          <w:sz w:val="24"/>
          <w:szCs w:val="24"/>
        </w:rPr>
        <w:t xml:space="preserve">Effectiveness of health promotion intervention </w:t>
      </w:r>
      <w:r w:rsidR="00E15EDA">
        <w:rPr>
          <w:rFonts w:ascii="Times New Roman" w:hAnsi="Times New Roman" w:cs="Times New Roman"/>
          <w:b/>
          <w:bCs/>
          <w:sz w:val="24"/>
          <w:szCs w:val="24"/>
        </w:rPr>
        <w:t>on i</w:t>
      </w:r>
      <w:r w:rsidRPr="00B526A1">
        <w:rPr>
          <w:rFonts w:ascii="Times New Roman" w:hAnsi="Times New Roman" w:cs="Times New Roman"/>
          <w:b/>
          <w:bCs/>
          <w:sz w:val="24"/>
          <w:szCs w:val="24"/>
        </w:rPr>
        <w:t xml:space="preserve">mproving skills in identifying </w:t>
      </w:r>
      <w:r w:rsidR="00E15EDA">
        <w:rPr>
          <w:rFonts w:ascii="Times New Roman" w:hAnsi="Times New Roman" w:cs="Times New Roman"/>
          <w:b/>
          <w:bCs/>
          <w:sz w:val="24"/>
          <w:szCs w:val="24"/>
        </w:rPr>
        <w:t xml:space="preserve">alcohol </w:t>
      </w:r>
      <w:r w:rsidRPr="00B526A1">
        <w:rPr>
          <w:rFonts w:ascii="Times New Roman" w:hAnsi="Times New Roman" w:cs="Times New Roman"/>
          <w:b/>
          <w:bCs/>
          <w:sz w:val="24"/>
          <w:szCs w:val="24"/>
        </w:rPr>
        <w:t>company strategies among school age adolescents</w:t>
      </w:r>
    </w:p>
    <w:p w:rsidR="00C54F41" w:rsidRPr="008B0BE6" w:rsidRDefault="00C54F41" w:rsidP="00C54F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over </w:t>
      </w:r>
      <w:r w:rsidR="00AD082C">
        <w:rPr>
          <w:rFonts w:ascii="Times New Roman" w:hAnsi="Times New Roman" w:cs="Times New Roman"/>
          <w:sz w:val="24"/>
        </w:rPr>
        <w:t xml:space="preserve">3.3 million deaths </w:t>
      </w:r>
      <w:r w:rsidR="00B93C4A">
        <w:rPr>
          <w:rFonts w:ascii="Times New Roman" w:hAnsi="Times New Roman" w:cs="Times New Roman"/>
          <w:sz w:val="24"/>
        </w:rPr>
        <w:t>due to harmful use of alcohol</w:t>
      </w:r>
      <w:r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565DAD">
        <w:rPr>
          <w:rFonts w:ascii="Times New Roman" w:hAnsi="Times New Roman" w:cs="Times New Roman"/>
          <w:sz w:val="24"/>
          <w:szCs w:val="24"/>
        </w:rPr>
        <w:t>world and this figure is</w:t>
      </w:r>
      <w:r w:rsidR="006B0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Pr="006B0A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B0AC8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Pr="006B0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million</w:t>
      </w:r>
      <w:r w:rsidRPr="00F372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Sri Lanka</w:t>
      </w:r>
      <w:r w:rsidRPr="006B0A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B0AC8" w:rsidRPr="006B0AC8">
        <w:rPr>
          <w:rFonts w:ascii="Times New Roman" w:hAnsi="Times New Roman" w:cs="Times New Roman"/>
          <w:color w:val="000000" w:themeColor="text1"/>
          <w:sz w:val="24"/>
          <w:szCs w:val="24"/>
        </w:rPr>
        <w:t>The percentage of alcohol users has increased to 26% from 37% in Sri Lanka by 2014</w:t>
      </w:r>
      <w:r w:rsidR="00B93C4A">
        <w:rPr>
          <w:rFonts w:ascii="Times New Roman" w:hAnsi="Times New Roman" w:cs="Times New Roman"/>
          <w:color w:val="000000" w:themeColor="text1"/>
          <w:sz w:val="24"/>
          <w:szCs w:val="24"/>
        </w:rPr>
        <w:t>. Alcohol</w:t>
      </w:r>
      <w:r w:rsidRPr="00B93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industry their products </w:t>
      </w:r>
      <w:r w:rsidR="006C7DF4" w:rsidRPr="006C7DF4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="006C7DF4" w:rsidRPr="00F372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7DF4">
        <w:rPr>
          <w:rFonts w:ascii="Times New Roman" w:hAnsi="Times New Roman" w:cs="Times New Roman"/>
          <w:sz w:val="24"/>
          <w:szCs w:val="24"/>
        </w:rPr>
        <w:t>using</w:t>
      </w:r>
      <w:r>
        <w:rPr>
          <w:rFonts w:ascii="Times New Roman" w:hAnsi="Times New Roman" w:cs="Times New Roman"/>
          <w:sz w:val="24"/>
          <w:szCs w:val="24"/>
        </w:rPr>
        <w:t xml:space="preserve"> informal and undirected marketing strategies to</w:t>
      </w:r>
      <w:r w:rsidR="00F3727B">
        <w:rPr>
          <w:rFonts w:ascii="Times New Roman" w:hAnsi="Times New Roman" w:cs="Times New Roman"/>
          <w:sz w:val="24"/>
          <w:szCs w:val="24"/>
        </w:rPr>
        <w:t xml:space="preserve"> get around the legislations. </w:t>
      </w:r>
      <w:r w:rsidR="00565DAD">
        <w:rPr>
          <w:rFonts w:ascii="Times New Roman" w:hAnsi="Times New Roman" w:cs="Times New Roman"/>
          <w:sz w:val="24"/>
          <w:szCs w:val="24"/>
        </w:rPr>
        <w:t>Hiding the real harm</w:t>
      </w:r>
      <w:r w:rsidR="00B93C4A">
        <w:rPr>
          <w:rFonts w:ascii="Times New Roman" w:hAnsi="Times New Roman" w:cs="Times New Roman"/>
          <w:sz w:val="24"/>
          <w:szCs w:val="24"/>
        </w:rPr>
        <w:t xml:space="preserve"> and </w:t>
      </w:r>
      <w:r w:rsidR="00565DAD">
        <w:rPr>
          <w:rFonts w:ascii="Times New Roman" w:hAnsi="Times New Roman" w:cs="Times New Roman"/>
          <w:sz w:val="24"/>
          <w:szCs w:val="24"/>
        </w:rPr>
        <w:t xml:space="preserve">boosting up the image of alcohol </w:t>
      </w:r>
      <w:r w:rsidR="00B93C4A">
        <w:rPr>
          <w:rFonts w:ascii="Times New Roman" w:hAnsi="Times New Roman" w:cs="Times New Roman"/>
          <w:sz w:val="24"/>
          <w:szCs w:val="24"/>
        </w:rPr>
        <w:t>emphasize</w:t>
      </w:r>
      <w:r w:rsidRPr="00F3727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93C4A">
        <w:rPr>
          <w:rFonts w:ascii="Times New Roman" w:hAnsi="Times New Roman" w:cs="Times New Roman"/>
          <w:color w:val="000000" w:themeColor="text1"/>
          <w:sz w:val="24"/>
          <w:szCs w:val="24"/>
        </w:rPr>
        <w:t>the habit as an ideal way for adulthood.</w:t>
      </w:r>
      <w:r>
        <w:rPr>
          <w:rFonts w:ascii="Times New Roman" w:hAnsi="Times New Roman" w:cs="Times New Roman"/>
          <w:sz w:val="24"/>
          <w:szCs w:val="24"/>
        </w:rPr>
        <w:t xml:space="preserve"> This study was conducted in a rural area where</w:t>
      </w:r>
      <w:r w:rsidR="00565DAD">
        <w:rPr>
          <w:rFonts w:ascii="Times New Roman" w:hAnsi="Times New Roman" w:cs="Times New Roman"/>
          <w:sz w:val="24"/>
          <w:szCs w:val="24"/>
        </w:rPr>
        <w:t xml:space="preserve"> vulnerability and school drop outs are</w:t>
      </w:r>
      <w:r>
        <w:rPr>
          <w:rFonts w:ascii="Times New Roman" w:hAnsi="Times New Roman" w:cs="Times New Roman"/>
          <w:sz w:val="24"/>
          <w:szCs w:val="24"/>
        </w:rPr>
        <w:t xml:space="preserve"> high among adolescents. </w:t>
      </w:r>
      <w:r w:rsidR="00F3727B">
        <w:rPr>
          <w:rFonts w:ascii="Times New Roman" w:hAnsi="Times New Roman" w:cs="Times New Roman"/>
          <w:sz w:val="24"/>
          <w:szCs w:val="24"/>
        </w:rPr>
        <w:t xml:space="preserve">The aim of this study is </w:t>
      </w:r>
      <w:r>
        <w:rPr>
          <w:rFonts w:ascii="Times New Roman" w:hAnsi="Times New Roman" w:cs="Times New Roman"/>
          <w:sz w:val="24"/>
          <w:szCs w:val="24"/>
        </w:rPr>
        <w:t>to see the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effectiveness of a health promotion intervention on </w:t>
      </w:r>
      <w:r w:rsidR="006C7DF4" w:rsidRPr="006C7DF4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F3727B">
        <w:rPr>
          <w:rFonts w:ascii="Times New Roman" w:hAnsi="Times New Roman" w:cs="Times New Roman"/>
          <w:sz w:val="24"/>
          <w:szCs w:val="24"/>
        </w:rPr>
        <w:t>mproving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27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ability of identifying </w:t>
      </w:r>
      <w:r w:rsidR="006C7DF4">
        <w:rPr>
          <w:rFonts w:ascii="Times New Roman" w:hAnsi="Times New Roman" w:cs="Times New Roman"/>
          <w:sz w:val="24"/>
          <w:szCs w:val="24"/>
        </w:rPr>
        <w:t xml:space="preserve">alcohol </w:t>
      </w:r>
      <w:r>
        <w:rPr>
          <w:rFonts w:ascii="Times New Roman" w:hAnsi="Times New Roman" w:cs="Times New Roman"/>
          <w:sz w:val="24"/>
          <w:szCs w:val="24"/>
        </w:rPr>
        <w:t xml:space="preserve">company strategies by adolescents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Mihinthale</w:t>
      </w:r>
      <w:proofErr w:type="spellEnd"/>
      <w:r>
        <w:rPr>
          <w:rFonts w:ascii="Times New Roman" w:hAnsi="Times New Roman" w:cs="Times New Roman"/>
          <w:sz w:val="24"/>
          <w:szCs w:val="24"/>
        </w:rPr>
        <w:t>. The sample size was 40 students</w:t>
      </w:r>
      <w:r w:rsidR="008B0BE6">
        <w:rPr>
          <w:rFonts w:ascii="Times New Roman" w:hAnsi="Times New Roman" w:cs="Times New Roman"/>
          <w:sz w:val="24"/>
          <w:szCs w:val="24"/>
        </w:rPr>
        <w:t xml:space="preserve"> </w:t>
      </w:r>
      <w:r w:rsidRPr="008B0B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are from the same geographical area. </w:t>
      </w:r>
    </w:p>
    <w:p w:rsidR="00C54F41" w:rsidRDefault="00C54F41" w:rsidP="00C54F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study is based on a health promotion intervention with qualitative and quantitative assessments. An interviewer administered questionnaire which is focused on students’ knowledge on i</w:t>
      </w:r>
      <w:r w:rsidR="00565DAD">
        <w:rPr>
          <w:rFonts w:ascii="Times New Roman" w:hAnsi="Times New Roman" w:cs="Times New Roman"/>
          <w:sz w:val="24"/>
          <w:szCs w:val="24"/>
        </w:rPr>
        <w:t>dentifying industrial strategies</w:t>
      </w:r>
      <w:r w:rsidRPr="006C7D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used for the data collection. This questionnaire was expected to be part of the intervention as well. Focus group discussions were conducted with students on industrial strategies and about i</w:t>
      </w:r>
      <w:r w:rsidR="006C7DF4">
        <w:rPr>
          <w:rFonts w:ascii="Times New Roman" w:hAnsi="Times New Roman" w:cs="Times New Roman"/>
          <w:sz w:val="24"/>
          <w:szCs w:val="24"/>
        </w:rPr>
        <w:t>dentifying the real harm of alcohol</w:t>
      </w:r>
      <w:r>
        <w:rPr>
          <w:rFonts w:ascii="Times New Roman" w:hAnsi="Times New Roman" w:cs="Times New Roman"/>
          <w:sz w:val="24"/>
          <w:szCs w:val="24"/>
        </w:rPr>
        <w:t xml:space="preserve"> use. Responses of the participants assessed using </w:t>
      </w:r>
      <w:r w:rsidR="00565DAD">
        <w:rPr>
          <w:rFonts w:ascii="Times New Roman" w:hAnsi="Times New Roman" w:cs="Times New Roman"/>
          <w:sz w:val="24"/>
          <w:szCs w:val="24"/>
        </w:rPr>
        <w:t>semi- structured observations and</w:t>
      </w:r>
      <w:r>
        <w:rPr>
          <w:rFonts w:ascii="Times New Roman" w:hAnsi="Times New Roman" w:cs="Times New Roman"/>
          <w:sz w:val="24"/>
          <w:szCs w:val="24"/>
        </w:rPr>
        <w:t xml:space="preserve"> analysed using content analysis. </w:t>
      </w:r>
    </w:p>
    <w:p w:rsidR="00C54F41" w:rsidRDefault="00C54F41" w:rsidP="00C54F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</w:t>
      </w:r>
      <w:r w:rsidR="008B0BE6">
        <w:rPr>
          <w:rFonts w:ascii="Times New Roman" w:hAnsi="Times New Roman" w:cs="Times New Roman"/>
          <w:sz w:val="24"/>
          <w:szCs w:val="24"/>
        </w:rPr>
        <w:t>tive attitudes of students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="006C7DF4">
        <w:rPr>
          <w:rFonts w:ascii="Times New Roman" w:hAnsi="Times New Roman" w:cs="Times New Roman"/>
          <w:sz w:val="24"/>
          <w:szCs w:val="24"/>
        </w:rPr>
        <w:t xml:space="preserve">alcohol </w:t>
      </w:r>
      <w:r>
        <w:rPr>
          <w:rFonts w:ascii="Times New Roman" w:hAnsi="Times New Roman" w:cs="Times New Roman"/>
          <w:sz w:val="24"/>
          <w:szCs w:val="24"/>
        </w:rPr>
        <w:t xml:space="preserve">changed following the intervention. </w:t>
      </w:r>
      <w:r w:rsidR="008B0BE6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have gained skills of identifying </w:t>
      </w:r>
      <w:r w:rsidR="00565DAD">
        <w:rPr>
          <w:rFonts w:ascii="Times New Roman" w:hAnsi="Times New Roman" w:cs="Times New Roman"/>
          <w:sz w:val="24"/>
          <w:szCs w:val="24"/>
        </w:rPr>
        <w:t>alcohol industrial</w:t>
      </w:r>
      <w:r>
        <w:rPr>
          <w:rFonts w:ascii="Times New Roman" w:hAnsi="Times New Roman" w:cs="Times New Roman"/>
          <w:sz w:val="24"/>
          <w:szCs w:val="24"/>
        </w:rPr>
        <w:t xml:space="preserve"> strategies and breaking down the</w:t>
      </w:r>
      <w:r w:rsidR="00565DAD">
        <w:rPr>
          <w:rFonts w:ascii="Times New Roman" w:hAnsi="Times New Roman" w:cs="Times New Roman"/>
          <w:sz w:val="24"/>
          <w:szCs w:val="24"/>
        </w:rPr>
        <w:t xml:space="preserve"> heroic status given to alcohol </w:t>
      </w:r>
      <w:r>
        <w:rPr>
          <w:rFonts w:ascii="Times New Roman" w:hAnsi="Times New Roman" w:cs="Times New Roman"/>
          <w:sz w:val="24"/>
          <w:szCs w:val="24"/>
        </w:rPr>
        <w:t xml:space="preserve">users by criticising them openly. </w:t>
      </w:r>
      <w:r w:rsidR="008B0BE6">
        <w:rPr>
          <w:rFonts w:ascii="Times New Roman" w:hAnsi="Times New Roman" w:cs="Times New Roman"/>
          <w:sz w:val="24"/>
          <w:szCs w:val="24"/>
        </w:rPr>
        <w:t>They identify the real economic harm, physiological harm, dependency and social harm attribute to alcohol.</w:t>
      </w:r>
    </w:p>
    <w:p w:rsidR="00C54F41" w:rsidRDefault="00C54F41" w:rsidP="00C54F4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health promotion intervention was effective in </w:t>
      </w:r>
      <w:r>
        <w:rPr>
          <w:rFonts w:ascii="Times New Roman" w:hAnsi="Times New Roman" w:cs="Times New Roman"/>
          <w:sz w:val="24"/>
        </w:rPr>
        <w:t>br</w:t>
      </w:r>
      <w:r w:rsidR="008B0BE6">
        <w:rPr>
          <w:rFonts w:ascii="Times New Roman" w:hAnsi="Times New Roman" w:cs="Times New Roman"/>
          <w:sz w:val="24"/>
        </w:rPr>
        <w:t>eaking down the norms of alcohol</w:t>
      </w:r>
      <w:r>
        <w:rPr>
          <w:rFonts w:ascii="Times New Roman" w:hAnsi="Times New Roman" w:cs="Times New Roman"/>
          <w:sz w:val="24"/>
        </w:rPr>
        <w:t xml:space="preserve"> image and in identifying industry strategies among adolescents</w:t>
      </w:r>
      <w:r>
        <w:rPr>
          <w:rFonts w:ascii="Times New Roman" w:hAnsi="Times New Roman" w:cs="Times New Roman"/>
          <w:sz w:val="24"/>
          <w:szCs w:val="24"/>
        </w:rPr>
        <w:t xml:space="preserve">. The intervention inspired students, generated curiosity and led to a beneficial way to the community action. </w:t>
      </w:r>
    </w:p>
    <w:p w:rsidR="00750B66" w:rsidRDefault="00750B66"/>
    <w:sectPr w:rsidR="00750B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41"/>
    <w:rsid w:val="00565DAD"/>
    <w:rsid w:val="006B0AC8"/>
    <w:rsid w:val="006C7DF4"/>
    <w:rsid w:val="00750B66"/>
    <w:rsid w:val="008B0BE6"/>
    <w:rsid w:val="00AD082C"/>
    <w:rsid w:val="00B93C4A"/>
    <w:rsid w:val="00C54F41"/>
    <w:rsid w:val="00E15EDA"/>
    <w:rsid w:val="00F3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F78FB-8D34-434E-AF93-2B026B7D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F4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dildoc</dc:creator>
  <cp:keywords/>
  <dc:description/>
  <cp:lastModifiedBy>dildoc</cp:lastModifiedBy>
  <cp:revision>4</cp:revision>
  <dcterms:created xsi:type="dcterms:W3CDTF">2018-04-10T05:14:00Z</dcterms:created>
  <dcterms:modified xsi:type="dcterms:W3CDTF">2018-04-10T09:34:00Z</dcterms:modified>
</cp:coreProperties>
</file>