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02D" w:rsidRDefault="00345D36" w:rsidP="00345D36">
      <w:pPr>
        <w:autoSpaceDE w:val="0"/>
        <w:autoSpaceDN w:val="0"/>
        <w:adjustRightInd w:val="0"/>
        <w:spacing w:after="0" w:line="240" w:lineRule="auto"/>
        <w:rPr>
          <w:rFonts w:ascii="AdvOT35524981" w:hAnsi="AdvOT35524981" w:cs="AdvOT35524981"/>
          <w:sz w:val="40"/>
          <w:szCs w:val="40"/>
        </w:rPr>
      </w:pPr>
      <w:r>
        <w:rPr>
          <w:rFonts w:ascii="AdvOT35524981" w:hAnsi="AdvOT35524981" w:cs="AdvOT35524981"/>
          <w:sz w:val="40"/>
          <w:szCs w:val="40"/>
        </w:rPr>
        <w:t xml:space="preserve">Childhood Trauma and Dissociative Experiences in Female Borderline Disorder </w:t>
      </w:r>
      <w:proofErr w:type="gramStart"/>
      <w:r>
        <w:rPr>
          <w:rFonts w:ascii="AdvOT35524981" w:hAnsi="AdvOT35524981" w:cs="AdvOT35524981"/>
          <w:sz w:val="40"/>
          <w:szCs w:val="40"/>
        </w:rPr>
        <w:t>With</w:t>
      </w:r>
      <w:proofErr w:type="gramEnd"/>
      <w:r>
        <w:rPr>
          <w:rFonts w:ascii="AdvOT35524981" w:hAnsi="AdvOT35524981" w:cs="AdvOT35524981"/>
          <w:sz w:val="40"/>
          <w:szCs w:val="40"/>
        </w:rPr>
        <w:t xml:space="preserve"> and Without Substance Dependence</w:t>
      </w:r>
    </w:p>
    <w:p w:rsidR="00345D36" w:rsidRDefault="00345D36" w:rsidP="00345D36">
      <w:pPr>
        <w:autoSpaceDE w:val="0"/>
        <w:autoSpaceDN w:val="0"/>
        <w:adjustRightInd w:val="0"/>
        <w:spacing w:after="0" w:line="240" w:lineRule="auto"/>
        <w:rPr>
          <w:rFonts w:ascii="AdvOT35524981" w:hAnsi="AdvOT35524981" w:cs="AdvOT35524981"/>
          <w:sz w:val="40"/>
          <w:szCs w:val="40"/>
        </w:rPr>
      </w:pPr>
    </w:p>
    <w:p w:rsidR="00345D36" w:rsidRDefault="00345D36" w:rsidP="00345D36">
      <w:pPr>
        <w:autoSpaceDE w:val="0"/>
        <w:autoSpaceDN w:val="0"/>
        <w:adjustRightInd w:val="0"/>
        <w:spacing w:after="0" w:line="240" w:lineRule="auto"/>
        <w:rPr>
          <w:rFonts w:ascii="Arial Black" w:hAnsi="Arial Black" w:cs="Times New Roman"/>
          <w:sz w:val="28"/>
          <w:szCs w:val="28"/>
        </w:rPr>
      </w:pPr>
      <w:r w:rsidRPr="00345D36">
        <w:rPr>
          <w:rFonts w:ascii="Arial Black" w:hAnsi="Arial Black" w:cs="Times New Roman"/>
          <w:sz w:val="28"/>
          <w:szCs w:val="28"/>
        </w:rPr>
        <w:t>Abstract</w:t>
      </w:r>
    </w:p>
    <w:p w:rsidR="00345D36" w:rsidRDefault="00345D36" w:rsidP="00345D36">
      <w:pPr>
        <w:autoSpaceDE w:val="0"/>
        <w:autoSpaceDN w:val="0"/>
        <w:adjustRightInd w:val="0"/>
        <w:spacing w:after="0" w:line="240" w:lineRule="auto"/>
        <w:rPr>
          <w:rFonts w:ascii="Arial Black" w:hAnsi="Arial Black" w:cs="Times New Roman"/>
          <w:sz w:val="24"/>
          <w:szCs w:val="24"/>
        </w:rPr>
      </w:pPr>
      <w:r w:rsidRPr="00345D36">
        <w:rPr>
          <w:rFonts w:ascii="Arial Black" w:hAnsi="Arial Black" w:cs="Times New Roman"/>
          <w:sz w:val="24"/>
          <w:szCs w:val="24"/>
        </w:rPr>
        <w:t>Objectives:</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r w:rsidRPr="00345D36">
        <w:rPr>
          <w:rFonts w:ascii="Times New Roman" w:hAnsi="Times New Roman" w:cs="Times New Roman"/>
          <w:sz w:val="24"/>
          <w:szCs w:val="24"/>
        </w:rPr>
        <w:t xml:space="preserve">To detect differences between female borderline personality </w:t>
      </w:r>
      <w:proofErr w:type="gramStart"/>
      <w:r w:rsidRPr="00345D36">
        <w:rPr>
          <w:rFonts w:ascii="Times New Roman" w:hAnsi="Times New Roman" w:cs="Times New Roman"/>
          <w:sz w:val="24"/>
          <w:szCs w:val="24"/>
        </w:rPr>
        <w:t>disorder</w:t>
      </w:r>
      <w:proofErr w:type="gramEnd"/>
      <w:r w:rsidRPr="00345D36">
        <w:rPr>
          <w:rFonts w:ascii="Times New Roman" w:hAnsi="Times New Roman" w:cs="Times New Roman"/>
          <w:sz w:val="24"/>
          <w:szCs w:val="24"/>
        </w:rPr>
        <w:t xml:space="preserve"> (BPD) with </w:t>
      </w:r>
      <w:proofErr w:type="spellStart"/>
      <w:r w:rsidRPr="00345D36">
        <w:rPr>
          <w:rFonts w:ascii="Times New Roman" w:hAnsi="Times New Roman" w:cs="Times New Roman"/>
          <w:sz w:val="24"/>
          <w:szCs w:val="24"/>
        </w:rPr>
        <w:t>andwithout</w:t>
      </w:r>
      <w:proofErr w:type="spellEnd"/>
      <w:r w:rsidRPr="00345D36">
        <w:rPr>
          <w:rFonts w:ascii="Times New Roman" w:hAnsi="Times New Roman" w:cs="Times New Roman"/>
          <w:sz w:val="24"/>
          <w:szCs w:val="24"/>
        </w:rPr>
        <w:t xml:space="preserve"> substance dependence as regards childhood trauma and dissociation.</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p>
    <w:p w:rsidR="00345D36" w:rsidRDefault="00345D36" w:rsidP="00345D36">
      <w:pPr>
        <w:autoSpaceDE w:val="0"/>
        <w:autoSpaceDN w:val="0"/>
        <w:adjustRightInd w:val="0"/>
        <w:spacing w:after="0" w:line="240" w:lineRule="auto"/>
        <w:rPr>
          <w:rFonts w:ascii="Arial Black" w:hAnsi="Arial Black" w:cs="Times New Roman"/>
          <w:sz w:val="24"/>
          <w:szCs w:val="24"/>
        </w:rPr>
      </w:pPr>
      <w:r w:rsidRPr="00345D36">
        <w:rPr>
          <w:rFonts w:ascii="Arial Black" w:hAnsi="Arial Black" w:cs="Times New Roman"/>
          <w:sz w:val="24"/>
          <w:szCs w:val="24"/>
        </w:rPr>
        <w:t>Methods:</w:t>
      </w:r>
    </w:p>
    <w:p w:rsidR="00345D36" w:rsidRPr="00345D36" w:rsidRDefault="00345D36" w:rsidP="00B2137A">
      <w:pPr>
        <w:autoSpaceDE w:val="0"/>
        <w:autoSpaceDN w:val="0"/>
        <w:adjustRightInd w:val="0"/>
        <w:spacing w:after="0" w:line="240" w:lineRule="auto"/>
        <w:rPr>
          <w:rFonts w:ascii="Times New Roman" w:hAnsi="Times New Roman" w:cs="Times New Roman"/>
          <w:sz w:val="24"/>
          <w:szCs w:val="24"/>
        </w:rPr>
      </w:pPr>
      <w:r w:rsidRPr="00345D36">
        <w:rPr>
          <w:rFonts w:ascii="Times New Roman" w:hAnsi="Times New Roman" w:cs="Times New Roman"/>
          <w:sz w:val="24"/>
          <w:szCs w:val="24"/>
        </w:rPr>
        <w:t>In total, 40 female BPD patients [diagnosed by structured</w:t>
      </w:r>
      <w:r>
        <w:rPr>
          <w:rFonts w:ascii="Times New Roman" w:hAnsi="Times New Roman" w:cs="Times New Roman"/>
          <w:sz w:val="24"/>
          <w:szCs w:val="24"/>
        </w:rPr>
        <w:t xml:space="preserve"> </w:t>
      </w:r>
      <w:r w:rsidRPr="00345D36">
        <w:rPr>
          <w:rFonts w:ascii="Times New Roman" w:hAnsi="Times New Roman" w:cs="Times New Roman"/>
          <w:sz w:val="24"/>
          <w:szCs w:val="24"/>
        </w:rPr>
        <w:t>clinical interview of the diagnostic and statistical manual</w:t>
      </w:r>
      <w:r>
        <w:rPr>
          <w:rFonts w:ascii="Times New Roman" w:hAnsi="Times New Roman" w:cs="Times New Roman"/>
          <w:sz w:val="24"/>
          <w:szCs w:val="24"/>
        </w:rPr>
        <w:t xml:space="preserve"> </w:t>
      </w:r>
      <w:r w:rsidRPr="00345D36">
        <w:rPr>
          <w:rFonts w:ascii="Times New Roman" w:hAnsi="Times New Roman" w:cs="Times New Roman"/>
          <w:sz w:val="24"/>
          <w:szCs w:val="24"/>
        </w:rPr>
        <w:t>fourth edition (SCID) II] were compared with 40 female</w:t>
      </w:r>
      <w:r w:rsidR="00B2137A">
        <w:rPr>
          <w:rFonts w:ascii="Times New Roman" w:hAnsi="Times New Roman" w:cs="Times New Roman"/>
          <w:sz w:val="24"/>
          <w:szCs w:val="24"/>
        </w:rPr>
        <w:t xml:space="preserve"> </w:t>
      </w:r>
      <w:r w:rsidRPr="00345D36">
        <w:rPr>
          <w:rFonts w:ascii="Times New Roman" w:hAnsi="Times New Roman" w:cs="Times New Roman"/>
          <w:sz w:val="24"/>
          <w:szCs w:val="24"/>
        </w:rPr>
        <w:t>BPD patients with substance dependence (diagnosed by</w:t>
      </w:r>
      <w:r>
        <w:rPr>
          <w:rFonts w:ascii="Times New Roman" w:hAnsi="Times New Roman" w:cs="Times New Roman"/>
          <w:sz w:val="24"/>
          <w:szCs w:val="24"/>
        </w:rPr>
        <w:t xml:space="preserve"> </w:t>
      </w:r>
      <w:r w:rsidRPr="00345D36">
        <w:rPr>
          <w:rFonts w:ascii="Times New Roman" w:hAnsi="Times New Roman" w:cs="Times New Roman"/>
          <w:sz w:val="24"/>
          <w:szCs w:val="24"/>
        </w:rPr>
        <w:t xml:space="preserve">SCID </w:t>
      </w:r>
      <w:proofErr w:type="gramStart"/>
      <w:r w:rsidRPr="00345D36">
        <w:rPr>
          <w:rFonts w:ascii="Times New Roman" w:hAnsi="Times New Roman" w:cs="Times New Roman"/>
          <w:sz w:val="24"/>
          <w:szCs w:val="24"/>
        </w:rPr>
        <w:t>I</w:t>
      </w:r>
      <w:proofErr w:type="gramEnd"/>
      <w:r w:rsidRPr="00345D36">
        <w:rPr>
          <w:rFonts w:ascii="Times New Roman" w:hAnsi="Times New Roman" w:cs="Times New Roman"/>
          <w:sz w:val="24"/>
          <w:szCs w:val="24"/>
        </w:rPr>
        <w:t xml:space="preserve"> and SCID II) attending the outpatient clinic in</w:t>
      </w:r>
      <w:r>
        <w:rPr>
          <w:rFonts w:ascii="Times New Roman" w:hAnsi="Times New Roman" w:cs="Times New Roman"/>
          <w:sz w:val="24"/>
          <w:szCs w:val="24"/>
        </w:rPr>
        <w:t xml:space="preserve"> </w:t>
      </w:r>
      <w:proofErr w:type="spellStart"/>
      <w:r w:rsidRPr="00345D36">
        <w:rPr>
          <w:rFonts w:ascii="Times New Roman" w:hAnsi="Times New Roman" w:cs="Times New Roman"/>
          <w:sz w:val="24"/>
          <w:szCs w:val="24"/>
        </w:rPr>
        <w:t>Kasr</w:t>
      </w:r>
      <w:proofErr w:type="spellEnd"/>
      <w:r>
        <w:rPr>
          <w:rFonts w:ascii="Times New Roman" w:hAnsi="Times New Roman" w:cs="Times New Roman"/>
          <w:sz w:val="24"/>
          <w:szCs w:val="24"/>
        </w:rPr>
        <w:t xml:space="preserve"> </w:t>
      </w:r>
      <w:r w:rsidRPr="00345D36">
        <w:rPr>
          <w:rFonts w:ascii="Times New Roman" w:hAnsi="Times New Roman" w:cs="Times New Roman"/>
          <w:sz w:val="24"/>
          <w:szCs w:val="24"/>
        </w:rPr>
        <w:t>Al-</w:t>
      </w:r>
      <w:proofErr w:type="spellStart"/>
      <w:r w:rsidRPr="00345D36">
        <w:rPr>
          <w:rFonts w:ascii="Times New Roman" w:hAnsi="Times New Roman" w:cs="Times New Roman"/>
          <w:sz w:val="24"/>
          <w:szCs w:val="24"/>
        </w:rPr>
        <w:t>Ainy</w:t>
      </w:r>
      <w:proofErr w:type="spellEnd"/>
      <w:r w:rsidRPr="00345D36">
        <w:rPr>
          <w:rFonts w:ascii="Times New Roman" w:hAnsi="Times New Roman" w:cs="Times New Roman"/>
          <w:sz w:val="24"/>
          <w:szCs w:val="24"/>
        </w:rPr>
        <w:t xml:space="preserve"> hospital (Tools: Childhood Traumatic Questionnaire,</w:t>
      </w:r>
    </w:p>
    <w:p w:rsidR="00345D36" w:rsidRDefault="00345D36" w:rsidP="00345D36">
      <w:pPr>
        <w:autoSpaceDE w:val="0"/>
        <w:autoSpaceDN w:val="0"/>
        <w:adjustRightInd w:val="0"/>
        <w:spacing w:after="0" w:line="240" w:lineRule="auto"/>
        <w:rPr>
          <w:rFonts w:ascii="Times New Roman" w:hAnsi="Times New Roman" w:cs="Times New Roman"/>
          <w:sz w:val="24"/>
          <w:szCs w:val="24"/>
        </w:rPr>
      </w:pPr>
      <w:r w:rsidRPr="00345D36">
        <w:rPr>
          <w:rFonts w:ascii="Times New Roman" w:hAnsi="Times New Roman" w:cs="Times New Roman"/>
          <w:sz w:val="24"/>
          <w:szCs w:val="24"/>
        </w:rPr>
        <w:t xml:space="preserve">Borderline Personality Disorder Severity </w:t>
      </w:r>
      <w:proofErr w:type="gramStart"/>
      <w:r w:rsidRPr="00345D36">
        <w:rPr>
          <w:rFonts w:ascii="Times New Roman" w:hAnsi="Times New Roman" w:cs="Times New Roman"/>
          <w:sz w:val="24"/>
          <w:szCs w:val="24"/>
        </w:rPr>
        <w:t>index,</w:t>
      </w:r>
      <w:proofErr w:type="gramEnd"/>
      <w:r>
        <w:rPr>
          <w:rFonts w:ascii="Times New Roman" w:hAnsi="Times New Roman" w:cs="Times New Roman"/>
          <w:sz w:val="24"/>
          <w:szCs w:val="24"/>
        </w:rPr>
        <w:t xml:space="preserve"> </w:t>
      </w:r>
      <w:r w:rsidRPr="00345D36">
        <w:rPr>
          <w:rFonts w:ascii="Times New Roman" w:hAnsi="Times New Roman" w:cs="Times New Roman"/>
          <w:sz w:val="24"/>
          <w:szCs w:val="24"/>
        </w:rPr>
        <w:t>and Dissociative Experience Scale).</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p>
    <w:p w:rsidR="00345D36" w:rsidRPr="00345D36" w:rsidRDefault="00345D36" w:rsidP="00345D36">
      <w:pPr>
        <w:autoSpaceDE w:val="0"/>
        <w:autoSpaceDN w:val="0"/>
        <w:adjustRightInd w:val="0"/>
        <w:spacing w:after="0" w:line="240" w:lineRule="auto"/>
        <w:rPr>
          <w:rFonts w:ascii="Arial Black" w:hAnsi="Arial Black" w:cs="Times New Roman"/>
          <w:sz w:val="24"/>
          <w:szCs w:val="24"/>
        </w:rPr>
      </w:pPr>
      <w:r w:rsidRPr="00345D36">
        <w:rPr>
          <w:rFonts w:ascii="Arial Black" w:hAnsi="Arial Black" w:cs="Times New Roman"/>
          <w:sz w:val="24"/>
          <w:szCs w:val="24"/>
        </w:rPr>
        <w:t>Results:</w:t>
      </w:r>
    </w:p>
    <w:p w:rsidR="00345D36" w:rsidRDefault="00345D36" w:rsidP="00345D36">
      <w:pPr>
        <w:autoSpaceDE w:val="0"/>
        <w:autoSpaceDN w:val="0"/>
        <w:adjustRightInd w:val="0"/>
        <w:spacing w:after="0" w:line="240" w:lineRule="auto"/>
        <w:rPr>
          <w:rFonts w:ascii="Times New Roman" w:hAnsi="Times New Roman" w:cs="Times New Roman"/>
          <w:sz w:val="24"/>
          <w:szCs w:val="24"/>
        </w:rPr>
      </w:pPr>
      <w:r w:rsidRPr="00345D36">
        <w:rPr>
          <w:rFonts w:ascii="Times New Roman" w:hAnsi="Times New Roman" w:cs="Times New Roman"/>
          <w:sz w:val="24"/>
          <w:szCs w:val="24"/>
        </w:rPr>
        <w:t>BPD patients had more childhood trauma and dissociative</w:t>
      </w:r>
      <w:r>
        <w:rPr>
          <w:rFonts w:ascii="Times New Roman" w:hAnsi="Times New Roman" w:cs="Times New Roman"/>
          <w:sz w:val="24"/>
          <w:szCs w:val="24"/>
        </w:rPr>
        <w:t xml:space="preserve"> </w:t>
      </w:r>
      <w:r w:rsidRPr="00345D36">
        <w:rPr>
          <w:rFonts w:ascii="Times New Roman" w:hAnsi="Times New Roman" w:cs="Times New Roman"/>
          <w:sz w:val="24"/>
          <w:szCs w:val="24"/>
        </w:rPr>
        <w:t>experiences than BPD with substance dependence</w:t>
      </w:r>
      <w:r>
        <w:rPr>
          <w:rFonts w:ascii="Times New Roman" w:hAnsi="Times New Roman" w:cs="Times New Roman"/>
          <w:sz w:val="24"/>
          <w:szCs w:val="24"/>
        </w:rPr>
        <w:t xml:space="preserve"> </w:t>
      </w:r>
      <w:r w:rsidRPr="00345D36">
        <w:rPr>
          <w:rFonts w:ascii="Times New Roman" w:hAnsi="Times New Roman" w:cs="Times New Roman"/>
          <w:sz w:val="24"/>
          <w:szCs w:val="24"/>
        </w:rPr>
        <w:t>patients. There was a statistically significant correlation</w:t>
      </w:r>
      <w:r>
        <w:rPr>
          <w:rFonts w:ascii="Times New Roman" w:hAnsi="Times New Roman" w:cs="Times New Roman"/>
          <w:sz w:val="24"/>
          <w:szCs w:val="24"/>
        </w:rPr>
        <w:t xml:space="preserve"> </w:t>
      </w:r>
      <w:r w:rsidRPr="00345D36">
        <w:rPr>
          <w:rFonts w:ascii="Times New Roman" w:hAnsi="Times New Roman" w:cs="Times New Roman"/>
          <w:sz w:val="24"/>
          <w:szCs w:val="24"/>
        </w:rPr>
        <w:t xml:space="preserve">between childhood trauma and dissociative </w:t>
      </w:r>
      <w:proofErr w:type="spellStart"/>
      <w:r w:rsidRPr="00345D36">
        <w:rPr>
          <w:rFonts w:ascii="Times New Roman" w:hAnsi="Times New Roman" w:cs="Times New Roman"/>
          <w:sz w:val="24"/>
          <w:szCs w:val="24"/>
        </w:rPr>
        <w:t>experiencesin</w:t>
      </w:r>
      <w:proofErr w:type="spellEnd"/>
      <w:r w:rsidRPr="00345D36">
        <w:rPr>
          <w:rFonts w:ascii="Times New Roman" w:hAnsi="Times New Roman" w:cs="Times New Roman"/>
          <w:sz w:val="24"/>
          <w:szCs w:val="24"/>
        </w:rPr>
        <w:t xml:space="preserve"> BPD patients, whereas there was no statistically</w:t>
      </w:r>
      <w:r>
        <w:rPr>
          <w:rFonts w:ascii="Times New Roman" w:hAnsi="Times New Roman" w:cs="Times New Roman"/>
          <w:sz w:val="24"/>
          <w:szCs w:val="24"/>
        </w:rPr>
        <w:t xml:space="preserve"> </w:t>
      </w:r>
      <w:r w:rsidRPr="00345D36">
        <w:rPr>
          <w:rFonts w:ascii="Times New Roman" w:hAnsi="Times New Roman" w:cs="Times New Roman"/>
          <w:sz w:val="24"/>
          <w:szCs w:val="24"/>
        </w:rPr>
        <w:t>significant correlation between childhood trauma and</w:t>
      </w:r>
      <w:r>
        <w:rPr>
          <w:rFonts w:ascii="Times New Roman" w:hAnsi="Times New Roman" w:cs="Times New Roman"/>
          <w:sz w:val="24"/>
          <w:szCs w:val="24"/>
        </w:rPr>
        <w:t xml:space="preserve"> </w:t>
      </w:r>
      <w:r w:rsidRPr="00345D36">
        <w:rPr>
          <w:rFonts w:ascii="Times New Roman" w:hAnsi="Times New Roman" w:cs="Times New Roman"/>
          <w:sz w:val="24"/>
          <w:szCs w:val="24"/>
        </w:rPr>
        <w:t xml:space="preserve">dissociative experiences apart </w:t>
      </w:r>
      <w:proofErr w:type="spellStart"/>
      <w:r w:rsidRPr="00345D36">
        <w:rPr>
          <w:rFonts w:ascii="Times New Roman" w:hAnsi="Times New Roman" w:cs="Times New Roman"/>
          <w:sz w:val="24"/>
          <w:szCs w:val="24"/>
        </w:rPr>
        <w:t>fromsexual</w:t>
      </w:r>
      <w:proofErr w:type="spellEnd"/>
      <w:r w:rsidRPr="00345D36">
        <w:rPr>
          <w:rFonts w:ascii="Times New Roman" w:hAnsi="Times New Roman" w:cs="Times New Roman"/>
          <w:sz w:val="24"/>
          <w:szCs w:val="24"/>
        </w:rPr>
        <w:t xml:space="preserve"> abuse in BPD</w:t>
      </w:r>
      <w:r>
        <w:rPr>
          <w:rFonts w:ascii="Times New Roman" w:hAnsi="Times New Roman" w:cs="Times New Roman"/>
          <w:sz w:val="24"/>
          <w:szCs w:val="24"/>
        </w:rPr>
        <w:t xml:space="preserve"> </w:t>
      </w:r>
      <w:r w:rsidRPr="00345D36">
        <w:rPr>
          <w:rFonts w:ascii="Times New Roman" w:hAnsi="Times New Roman" w:cs="Times New Roman"/>
          <w:sz w:val="24"/>
          <w:szCs w:val="24"/>
        </w:rPr>
        <w:t>with substance dependence patients.</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p>
    <w:p w:rsidR="00345D36" w:rsidRPr="00345D36" w:rsidRDefault="00345D36" w:rsidP="00345D36">
      <w:pPr>
        <w:autoSpaceDE w:val="0"/>
        <w:autoSpaceDN w:val="0"/>
        <w:adjustRightInd w:val="0"/>
        <w:spacing w:after="0" w:line="240" w:lineRule="auto"/>
        <w:rPr>
          <w:rFonts w:ascii="Arial Black" w:hAnsi="Arial Black" w:cs="Times New Roman"/>
          <w:sz w:val="24"/>
          <w:szCs w:val="24"/>
        </w:rPr>
      </w:pPr>
      <w:r w:rsidRPr="00345D36">
        <w:rPr>
          <w:rFonts w:ascii="Arial Black" w:hAnsi="Arial Black" w:cs="Times New Roman"/>
          <w:sz w:val="24"/>
          <w:szCs w:val="24"/>
        </w:rPr>
        <w:t>Conclusions:</w:t>
      </w:r>
    </w:p>
    <w:p w:rsidR="00345D36" w:rsidRDefault="00345D36" w:rsidP="00345D36">
      <w:pPr>
        <w:autoSpaceDE w:val="0"/>
        <w:autoSpaceDN w:val="0"/>
        <w:adjustRightInd w:val="0"/>
        <w:spacing w:after="0" w:line="240" w:lineRule="auto"/>
        <w:rPr>
          <w:rFonts w:ascii="Times New Roman" w:hAnsi="Times New Roman" w:cs="Times New Roman"/>
          <w:sz w:val="24"/>
          <w:szCs w:val="24"/>
        </w:rPr>
      </w:pPr>
      <w:r w:rsidRPr="00345D36">
        <w:rPr>
          <w:rFonts w:ascii="Times New Roman" w:hAnsi="Times New Roman" w:cs="Times New Roman"/>
          <w:sz w:val="24"/>
          <w:szCs w:val="24"/>
        </w:rPr>
        <w:t>The findings have clinical implications for the management</w:t>
      </w:r>
      <w:r>
        <w:rPr>
          <w:rFonts w:ascii="Times New Roman" w:hAnsi="Times New Roman" w:cs="Times New Roman"/>
          <w:sz w:val="24"/>
          <w:szCs w:val="24"/>
        </w:rPr>
        <w:t xml:space="preserve"> </w:t>
      </w:r>
      <w:r w:rsidRPr="00345D36">
        <w:rPr>
          <w:rFonts w:ascii="Times New Roman" w:hAnsi="Times New Roman" w:cs="Times New Roman"/>
          <w:sz w:val="24"/>
          <w:szCs w:val="24"/>
        </w:rPr>
        <w:t>of female BPD with and without substance</w:t>
      </w:r>
      <w:r>
        <w:rPr>
          <w:rFonts w:ascii="Times New Roman" w:hAnsi="Times New Roman" w:cs="Times New Roman"/>
          <w:sz w:val="24"/>
          <w:szCs w:val="24"/>
        </w:rPr>
        <w:t xml:space="preserve"> </w:t>
      </w:r>
      <w:r w:rsidRPr="00345D36">
        <w:rPr>
          <w:rFonts w:ascii="Times New Roman" w:hAnsi="Times New Roman" w:cs="Times New Roman"/>
          <w:sz w:val="24"/>
          <w:szCs w:val="24"/>
        </w:rPr>
        <w:t>dependence.</w:t>
      </w:r>
    </w:p>
    <w:p w:rsidR="00345D36" w:rsidRPr="00345D36" w:rsidRDefault="00345D36" w:rsidP="00345D36">
      <w:pPr>
        <w:autoSpaceDE w:val="0"/>
        <w:autoSpaceDN w:val="0"/>
        <w:adjustRightInd w:val="0"/>
        <w:spacing w:after="0" w:line="240" w:lineRule="auto"/>
        <w:rPr>
          <w:rFonts w:ascii="Times New Roman" w:hAnsi="Times New Roman" w:cs="Times New Roman"/>
          <w:sz w:val="24"/>
          <w:szCs w:val="24"/>
        </w:rPr>
      </w:pPr>
    </w:p>
    <w:p w:rsidR="00345D36" w:rsidRDefault="00345D36" w:rsidP="0029094E">
      <w:pPr>
        <w:autoSpaceDE w:val="0"/>
        <w:autoSpaceDN w:val="0"/>
        <w:adjustRightInd w:val="0"/>
        <w:spacing w:after="0" w:line="240" w:lineRule="auto"/>
        <w:rPr>
          <w:rFonts w:ascii="Times New Roman" w:hAnsi="Times New Roman" w:cs="Times New Roman"/>
          <w:sz w:val="24"/>
          <w:szCs w:val="24"/>
        </w:rPr>
      </w:pPr>
      <w:r w:rsidRPr="00345D36">
        <w:rPr>
          <w:rFonts w:ascii="Arial Black" w:hAnsi="Arial Black" w:cs="Times New Roman"/>
          <w:sz w:val="24"/>
          <w:szCs w:val="24"/>
        </w:rPr>
        <w:t>Key Words:</w:t>
      </w:r>
      <w:r w:rsidRPr="00345D36">
        <w:rPr>
          <w:rFonts w:ascii="Times New Roman" w:hAnsi="Times New Roman" w:cs="Times New Roman"/>
          <w:sz w:val="28"/>
          <w:szCs w:val="28"/>
        </w:rPr>
        <w:t xml:space="preserve"> </w:t>
      </w:r>
      <w:r w:rsidRPr="00345D36">
        <w:rPr>
          <w:rFonts w:ascii="Times New Roman" w:hAnsi="Times New Roman" w:cs="Times New Roman"/>
          <w:sz w:val="24"/>
          <w:szCs w:val="24"/>
        </w:rPr>
        <w:t>females, borderline personality disorder,</w:t>
      </w:r>
      <w:r w:rsidR="0029094E">
        <w:rPr>
          <w:rFonts w:ascii="Times New Roman" w:hAnsi="Times New Roman" w:cs="Times New Roman"/>
          <w:sz w:val="24"/>
          <w:szCs w:val="24"/>
        </w:rPr>
        <w:t xml:space="preserve"> </w:t>
      </w:r>
      <w:r w:rsidRPr="00345D36">
        <w:rPr>
          <w:rFonts w:ascii="Times New Roman" w:hAnsi="Times New Roman" w:cs="Times New Roman"/>
          <w:sz w:val="24"/>
          <w:szCs w:val="24"/>
        </w:rPr>
        <w:t>substance dependence, childhood trauma, dissociation</w:t>
      </w:r>
    </w:p>
    <w:p w:rsidR="0029094E" w:rsidRDefault="0029094E" w:rsidP="0029094E">
      <w:pPr>
        <w:autoSpaceDE w:val="0"/>
        <w:autoSpaceDN w:val="0"/>
        <w:adjustRightInd w:val="0"/>
        <w:spacing w:after="0" w:line="240" w:lineRule="auto"/>
        <w:rPr>
          <w:rFonts w:ascii="Times New Roman" w:hAnsi="Times New Roman" w:cs="Times New Roman"/>
          <w:sz w:val="24"/>
          <w:szCs w:val="24"/>
        </w:rPr>
      </w:pPr>
    </w:p>
    <w:p w:rsidR="0029094E" w:rsidRPr="0029094E" w:rsidRDefault="0029094E" w:rsidP="0029094E">
      <w:pPr>
        <w:autoSpaceDE w:val="0"/>
        <w:autoSpaceDN w:val="0"/>
        <w:adjustRightInd w:val="0"/>
        <w:spacing w:after="0" w:line="240" w:lineRule="auto"/>
        <w:rPr>
          <w:rFonts w:ascii="Arial Black" w:hAnsi="Arial Black" w:cs="Times New Roman"/>
          <w:sz w:val="24"/>
          <w:szCs w:val="24"/>
        </w:rPr>
      </w:pPr>
    </w:p>
    <w:p w:rsidR="0029094E" w:rsidRPr="0029094E" w:rsidRDefault="0029094E" w:rsidP="0029094E">
      <w:pPr>
        <w:spacing w:before="80" w:after="80"/>
        <w:jc w:val="mediumKashida"/>
        <w:rPr>
          <w:rFonts w:ascii="Arial Black" w:eastAsia="Times New Roman" w:hAnsi="Arial Black" w:cs="Times New Roman"/>
          <w:color w:val="000000"/>
          <w:sz w:val="24"/>
          <w:szCs w:val="24"/>
        </w:rPr>
      </w:pPr>
      <w:r w:rsidRPr="0029094E">
        <w:rPr>
          <w:rFonts w:ascii="Arial Black" w:hAnsi="Arial Black" w:cs="Times New Roman"/>
          <w:color w:val="000000"/>
          <w:sz w:val="24"/>
          <w:szCs w:val="24"/>
        </w:rPr>
        <w:t>Biography</w:t>
      </w:r>
    </w:p>
    <w:p w:rsidR="0029094E" w:rsidRPr="00052144" w:rsidRDefault="0029094E" w:rsidP="0029094E">
      <w:pPr>
        <w:spacing w:after="0" w:line="240" w:lineRule="auto"/>
        <w:jc w:val="both"/>
        <w:rPr>
          <w:rFonts w:ascii="Times New Roman" w:eastAsia="MS PGothic" w:hAnsi="Times New Roman" w:cs="Times New Roman"/>
          <w:b/>
          <w:color w:val="000000"/>
          <w:sz w:val="24"/>
          <w:szCs w:val="32"/>
          <w:lang w:val="it-IT" w:eastAsia="it-IT"/>
        </w:rPr>
      </w:pPr>
      <w:r>
        <w:rPr>
          <w:rFonts w:ascii="Times New Roman" w:eastAsia="Times New Roman" w:hAnsi="Times New Roman" w:cs="Times New Roman"/>
          <w:sz w:val="24"/>
          <w:szCs w:val="24"/>
          <w:lang w:val="it-IT" w:eastAsia="it-IT"/>
        </w:rPr>
        <w:t xml:space="preserve">Somaya Hassan Shaheen </w:t>
      </w:r>
      <w:r w:rsidRPr="00052144">
        <w:rPr>
          <w:rFonts w:ascii="Times New Roman" w:eastAsia="Times New Roman" w:hAnsi="Times New Roman" w:cs="Times New Roman"/>
          <w:sz w:val="24"/>
          <w:szCs w:val="24"/>
          <w:lang w:val="it-IT" w:eastAsia="it-IT"/>
        </w:rPr>
        <w:t>has completed  her Master degree at age of 28 and her  PhD at the age of 32 years from Cairo University and postdoctoral studies from Cairo University School of Medicine. She  is a lecturer at Cairo Univeristy School of</w:t>
      </w:r>
      <w:r>
        <w:rPr>
          <w:rFonts w:ascii="Times New Roman" w:eastAsia="Times New Roman" w:hAnsi="Times New Roman" w:cs="Times New Roman"/>
          <w:sz w:val="24"/>
          <w:szCs w:val="24"/>
          <w:lang w:val="it-IT" w:eastAsia="it-IT"/>
        </w:rPr>
        <w:t xml:space="preserve"> Medicine. She has published one </w:t>
      </w:r>
      <w:r w:rsidRPr="00052144">
        <w:rPr>
          <w:rFonts w:ascii="Times New Roman" w:eastAsia="Times New Roman" w:hAnsi="Times New Roman" w:cs="Times New Roman"/>
          <w:sz w:val="24"/>
          <w:szCs w:val="24"/>
          <w:lang w:val="it-IT" w:eastAsia="it-IT"/>
        </w:rPr>
        <w:t xml:space="preserve">paper in reputed journal </w:t>
      </w:r>
    </w:p>
    <w:p w:rsidR="0029094E" w:rsidRDefault="00DE5879" w:rsidP="0029094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DE5879" w:rsidRDefault="00DE5879" w:rsidP="0029094E">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Email :</w:t>
      </w:r>
      <w:proofErr w:type="gramEnd"/>
      <w:r>
        <w:rPr>
          <w:rFonts w:ascii="Times New Roman" w:hAnsi="Times New Roman" w:cs="Times New Roman"/>
          <w:sz w:val="24"/>
          <w:szCs w:val="24"/>
        </w:rPr>
        <w:t xml:space="preserve"> </w:t>
      </w:r>
      <w:hyperlink r:id="rId4" w:history="1">
        <w:r w:rsidRPr="00B67BFA">
          <w:rPr>
            <w:rStyle w:val="Hyperlink"/>
            <w:rFonts w:ascii="Times New Roman" w:hAnsi="Times New Roman" w:cs="Times New Roman"/>
            <w:sz w:val="24"/>
            <w:szCs w:val="24"/>
          </w:rPr>
          <w:t>somayashaheen@hotmail.com</w:t>
        </w:r>
      </w:hyperlink>
    </w:p>
    <w:p w:rsidR="00DE5879" w:rsidRPr="00345D36" w:rsidRDefault="00DE5879" w:rsidP="0029094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Contact number : 01158102968</w:t>
      </w:r>
    </w:p>
    <w:sectPr w:rsidR="00DE5879" w:rsidRPr="00345D36" w:rsidSect="00D920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dvOT35524981">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20"/>
  <w:characterSpacingControl w:val="doNotCompress"/>
  <w:compat/>
  <w:rsids>
    <w:rsidRoot w:val="00345D36"/>
    <w:rsid w:val="0029094E"/>
    <w:rsid w:val="00345D36"/>
    <w:rsid w:val="00A81E27"/>
    <w:rsid w:val="00B2137A"/>
    <w:rsid w:val="00D9202D"/>
    <w:rsid w:val="00DE5879"/>
    <w:rsid w:val="00E90F61"/>
    <w:rsid w:val="00ED755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0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5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omayashaheen@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270</Words>
  <Characters>1545</Characters>
  <Application>Microsoft Office Word</Application>
  <DocSecurity>0</DocSecurity>
  <Lines>12</Lines>
  <Paragraphs>3</Paragraphs>
  <ScaleCrop>false</ScaleCrop>
  <Company/>
  <LinksUpToDate>false</LinksUpToDate>
  <CharactersWithSpaces>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5</cp:revision>
  <dcterms:created xsi:type="dcterms:W3CDTF">2019-01-25T13:25:00Z</dcterms:created>
  <dcterms:modified xsi:type="dcterms:W3CDTF">2019-01-25T13:59:00Z</dcterms:modified>
</cp:coreProperties>
</file>