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C81F54" w14:textId="3F01B7F2" w:rsidR="00213F3A" w:rsidRPr="00213F3A" w:rsidRDefault="00213F3A" w:rsidP="00213F3A">
      <w:pPr>
        <w:spacing w:line="360" w:lineRule="auto"/>
        <w:jc w:val="both"/>
        <w:rPr>
          <w:b/>
        </w:rPr>
      </w:pPr>
      <w:bookmarkStart w:id="0" w:name="_GoBack"/>
      <w:bookmarkEnd w:id="0"/>
      <w:r w:rsidRPr="00213F3A">
        <w:rPr>
          <w:b/>
        </w:rPr>
        <w:t xml:space="preserve">Abstract </w:t>
      </w:r>
    </w:p>
    <w:p w14:paraId="252AF9EA" w14:textId="70D18735" w:rsidR="00F05271" w:rsidRPr="00F05271" w:rsidRDefault="00B77389" w:rsidP="00213F3A">
      <w:pPr>
        <w:spacing w:line="360" w:lineRule="auto"/>
        <w:jc w:val="both"/>
      </w:pPr>
      <w:r>
        <w:t>This paper presents</w:t>
      </w:r>
      <w:r w:rsidR="00213F3A">
        <w:t xml:space="preserve"> </w:t>
      </w:r>
      <w:r>
        <w:t xml:space="preserve">an effort towards </w:t>
      </w:r>
      <w:r w:rsidRPr="00B77389">
        <w:t>worsening drug abuse situation and the available treatment facilities in Pakistan that affect our society as whole.</w:t>
      </w:r>
      <w:r>
        <w:t xml:space="preserve"> </w:t>
      </w:r>
      <w:r w:rsidR="0092702A" w:rsidRPr="0092702A">
        <w:t xml:space="preserve">This </w:t>
      </w:r>
      <w:r w:rsidR="00E57BE8">
        <w:t xml:space="preserve">paper </w:t>
      </w:r>
      <w:r w:rsidR="0092702A">
        <w:t>presentation</w:t>
      </w:r>
      <w:r w:rsidR="0092702A" w:rsidRPr="0092702A">
        <w:t xml:space="preserve"> seeks to identify inconsistency in treatment polic</w:t>
      </w:r>
      <w:r w:rsidR="0092702A">
        <w:t>ies be</w:t>
      </w:r>
      <w:r w:rsidR="00D81436">
        <w:t>en</w:t>
      </w:r>
      <w:r w:rsidR="0092702A">
        <w:t xml:space="preserve"> practiced in Pakistan</w:t>
      </w:r>
      <w:r w:rsidR="009D1BA1">
        <w:t>i society</w:t>
      </w:r>
      <w:r w:rsidR="0092702A">
        <w:t xml:space="preserve"> and </w:t>
      </w:r>
      <w:r w:rsidR="00E57BE8">
        <w:t xml:space="preserve">the </w:t>
      </w:r>
      <w:r w:rsidR="0092702A">
        <w:t xml:space="preserve">implication of </w:t>
      </w:r>
      <w:r w:rsidR="009D1BA1">
        <w:t xml:space="preserve">combination of </w:t>
      </w:r>
      <w:r w:rsidR="0092702A">
        <w:t xml:space="preserve">12 steps and Attitudinal Healing </w:t>
      </w:r>
      <w:r w:rsidR="00E57BE8">
        <w:t xml:space="preserve">as </w:t>
      </w:r>
      <w:r w:rsidR="0092702A">
        <w:t xml:space="preserve">a source of best resulting treatment </w:t>
      </w:r>
      <w:r w:rsidR="00E57BE8">
        <w:t>being practiced at Nishan Rehab, Pakistan</w:t>
      </w:r>
      <w:r w:rsidR="0092702A">
        <w:t xml:space="preserve">. </w:t>
      </w:r>
      <w:r w:rsidR="009D1BA1" w:rsidRPr="009D1BA1">
        <w:t xml:space="preserve">Substance abuse is becoming one of the known and prevailing phenomena in Pakistan. </w:t>
      </w:r>
      <w:r w:rsidR="0092702A" w:rsidRPr="0092702A">
        <w:t>Consistent and evidence-based addiction treatment approaches have been reviewed and therefore, a proposal made for an effective treatment strategy in Pa</w:t>
      </w:r>
      <w:r w:rsidR="00E57BE8">
        <w:t>kistan</w:t>
      </w:r>
      <w:r w:rsidR="0092702A" w:rsidRPr="0092702A">
        <w:t xml:space="preserve"> in the line with international base</w:t>
      </w:r>
      <w:r w:rsidR="00E57BE8">
        <w:t>d</w:t>
      </w:r>
      <w:r w:rsidR="0092702A" w:rsidRPr="0092702A">
        <w:t xml:space="preserve"> practices deal with addiction disease effectively.</w:t>
      </w:r>
      <w:r w:rsidR="00E57BE8">
        <w:t xml:space="preserve"> </w:t>
      </w:r>
      <w:r w:rsidR="00E57BE8" w:rsidRPr="00E57BE8">
        <w:t xml:space="preserve">No uniform psychological treatment is practiced with training backgrounds of psychiatrists (United Nations Office for Drug Control and Crime, 2000). Some non-governmental organizations provide community-based detoxification as indoor treatment and only a few clinics out-door counselling that practice Cognitive Behavioural approaches to deal with cognitive errors and thinking biases for recovering addicts. Unfortunately, health care treatment centers are not practicing advance therapeutic approaches in the field of addiction. According to UNODC (2013), a structured treatment can be categorized as (a) residential rehabilitation program and (b) Inpatient or outpatient drug substitution therapies. No effective control is being practiced on the mushrooming of street addiction treatment centers being practiced in Pakistan. </w:t>
      </w:r>
      <w:r w:rsidR="0092702A" w:rsidRPr="0092702A">
        <w:t xml:space="preserve"> Establishment of advance treatment protocol</w:t>
      </w:r>
      <w:r w:rsidR="00E57BE8">
        <w:t xml:space="preserve"> (Twelve steps program and Attitudinal Healing) </w:t>
      </w:r>
      <w:r w:rsidR="0092702A" w:rsidRPr="0092702A">
        <w:t>a</w:t>
      </w:r>
      <w:r w:rsidR="00E57BE8">
        <w:t>s</w:t>
      </w:r>
      <w:r w:rsidR="0092702A" w:rsidRPr="0092702A">
        <w:t xml:space="preserve"> evidence- based rehab facilit</w:t>
      </w:r>
      <w:r w:rsidR="00E57BE8">
        <w:t>y</w:t>
      </w:r>
      <w:r w:rsidR="0092702A" w:rsidRPr="0092702A">
        <w:t xml:space="preserve"> ha</w:t>
      </w:r>
      <w:r w:rsidR="00E57BE8">
        <w:t>s</w:t>
      </w:r>
      <w:r w:rsidR="0092702A" w:rsidRPr="0092702A">
        <w:t xml:space="preserve"> been suggested in the current</w:t>
      </w:r>
      <w:r w:rsidR="0092702A">
        <w:t>ly presented</w:t>
      </w:r>
      <w:r w:rsidR="0092702A" w:rsidRPr="0092702A">
        <w:t xml:space="preserve"> paper.</w:t>
      </w:r>
      <w:r w:rsidR="009D1BA1">
        <w:t xml:space="preserve">  </w:t>
      </w:r>
    </w:p>
    <w:sectPr w:rsidR="00F05271" w:rsidRPr="00F052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4D9"/>
    <w:rsid w:val="00050EDF"/>
    <w:rsid w:val="00177BD5"/>
    <w:rsid w:val="001D0518"/>
    <w:rsid w:val="00213F3A"/>
    <w:rsid w:val="002F50E6"/>
    <w:rsid w:val="004677F7"/>
    <w:rsid w:val="00573AA0"/>
    <w:rsid w:val="005F4DD6"/>
    <w:rsid w:val="00603BFE"/>
    <w:rsid w:val="006F58AA"/>
    <w:rsid w:val="00753ACC"/>
    <w:rsid w:val="0078767A"/>
    <w:rsid w:val="00884950"/>
    <w:rsid w:val="008C0974"/>
    <w:rsid w:val="008C3D7E"/>
    <w:rsid w:val="008F70BD"/>
    <w:rsid w:val="0092702A"/>
    <w:rsid w:val="009A2661"/>
    <w:rsid w:val="009B7D7C"/>
    <w:rsid w:val="009D1BA1"/>
    <w:rsid w:val="00A544D9"/>
    <w:rsid w:val="00B77389"/>
    <w:rsid w:val="00CF460E"/>
    <w:rsid w:val="00D037EE"/>
    <w:rsid w:val="00D77BD8"/>
    <w:rsid w:val="00D81436"/>
    <w:rsid w:val="00D932DE"/>
    <w:rsid w:val="00E16116"/>
    <w:rsid w:val="00E57BE8"/>
    <w:rsid w:val="00F05271"/>
    <w:rsid w:val="00F66E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D3154"/>
  <w15:chartTrackingRefBased/>
  <w15:docId w15:val="{C24EDAE3-A92C-4111-8AA7-168E23D96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Sidrah</dc:creator>
  <cp:keywords/>
  <dc:description/>
  <cp:lastModifiedBy>Dr. Talat Habib</cp:lastModifiedBy>
  <cp:revision>2</cp:revision>
  <dcterms:created xsi:type="dcterms:W3CDTF">2018-06-09T05:21:00Z</dcterms:created>
  <dcterms:modified xsi:type="dcterms:W3CDTF">2018-06-09T05:21:00Z</dcterms:modified>
</cp:coreProperties>
</file>