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104C56" w:rsidRDefault="002C0F2B" w:rsidP="001F414A">
      <w:pPr>
        <w:jc w:val="both"/>
        <w:rPr>
          <w:lang w:val="en-GB"/>
        </w:rPr>
      </w:pPr>
      <w:r w:rsidRPr="00104C56">
        <w:rPr>
          <w:lang w:val="en-GB"/>
        </w:rPr>
        <w:t xml:space="preserve">                                                                                                                       </w:t>
      </w:r>
    </w:p>
    <w:p w:rsidR="00104C56" w:rsidRDefault="00104C56" w:rsidP="00AC3BCD">
      <w:pPr>
        <w:rPr>
          <w:rFonts w:eastAsia="MS PGothic"/>
          <w:b/>
          <w:color w:val="000000"/>
        </w:rPr>
      </w:pPr>
    </w:p>
    <w:p w:rsidR="00104C56" w:rsidRDefault="00104C56" w:rsidP="00AC3BCD">
      <w:pPr>
        <w:rPr>
          <w:rFonts w:eastAsia="MS PGothic"/>
          <w:b/>
          <w:color w:val="000000"/>
        </w:rPr>
      </w:pPr>
    </w:p>
    <w:p w:rsidR="00104C56" w:rsidRDefault="00104C56" w:rsidP="00AC3BCD">
      <w:pPr>
        <w:rPr>
          <w:rFonts w:eastAsia="MS PGothic"/>
          <w:b/>
          <w:color w:val="000000"/>
        </w:rPr>
      </w:pPr>
    </w:p>
    <w:p w:rsidR="00052AAA" w:rsidRPr="00087CB6" w:rsidRDefault="00052AAA" w:rsidP="00052AAA">
      <w:pPr>
        <w:rPr>
          <w:b/>
          <w:color w:val="000000"/>
          <w:lang w:eastAsia="ko-KR"/>
        </w:rPr>
      </w:pPr>
      <w:r>
        <w:rPr>
          <w:rFonts w:eastAsia="MS PGothic"/>
          <w:b/>
          <w:color w:val="000000"/>
        </w:rPr>
        <w:t>Presentation on:</w:t>
      </w:r>
      <w:r w:rsidR="00087CB6">
        <w:rPr>
          <w:rFonts w:hint="eastAsia"/>
          <w:b/>
          <w:color w:val="000000"/>
          <w:lang w:eastAsia="ko-KR"/>
        </w:rPr>
        <w:t xml:space="preserve"> </w:t>
      </w:r>
    </w:p>
    <w:p w:rsidR="00AC3BCD" w:rsidRPr="00D6338E" w:rsidRDefault="00D6338E" w:rsidP="00D6338E">
      <w:pPr>
        <w:jc w:val="center"/>
        <w:rPr>
          <w:b/>
          <w:color w:val="000000"/>
          <w:lang w:eastAsia="ko-KR"/>
        </w:rPr>
      </w:pPr>
      <w:bookmarkStart w:id="0" w:name="_GoBack"/>
      <w:bookmarkEnd w:id="0"/>
      <w:r>
        <w:rPr>
          <w:rFonts w:hint="eastAsia"/>
          <w:b/>
          <w:color w:val="000000"/>
          <w:lang w:eastAsia="ko-KR"/>
        </w:rPr>
        <w:t xml:space="preserve">Blood miRNA profiles in the Korean individuals with internet </w:t>
      </w:r>
      <w:r w:rsidRPr="00D6338E">
        <w:rPr>
          <w:b/>
          <w:color w:val="000000"/>
          <w:lang w:eastAsia="ko-KR"/>
        </w:rPr>
        <w:t>gaming disorder</w:t>
      </w:r>
    </w:p>
    <w:p w:rsidR="00104C56" w:rsidRPr="00D6338E" w:rsidRDefault="00AC3BCD" w:rsidP="00D6338E">
      <w:pPr>
        <w:jc w:val="center"/>
        <w:rPr>
          <w:rFonts w:hAnsi="Arial"/>
          <w:color w:val="000000"/>
          <w:lang w:eastAsia="ko-KR"/>
        </w:rPr>
      </w:pPr>
      <w:r w:rsidRPr="00104C56">
        <w:rPr>
          <w:rFonts w:eastAsia="MS PGothic" w:hAnsi="Arial"/>
          <w:color w:val="000000"/>
        </w:rPr>
        <w:br/>
      </w:r>
      <w:r w:rsidR="00D6338E" w:rsidRPr="00D6338E">
        <w:rPr>
          <w:rFonts w:hAnsi="Arial"/>
          <w:color w:val="000000"/>
          <w:lang w:eastAsia="ko-KR"/>
        </w:rPr>
        <w:t>Minho Lee1, Hyeyoung Cho, Seung Hyun Jung, Seon-Hee Yim, Sung-Min Cho, Ji-Won Chun, Soo-Hyun Paik, Ji Eun Lee, Jung-Seok Choi, Dai-Jin Kim, and Yeun-Jun Chung</w:t>
      </w:r>
    </w:p>
    <w:p w:rsidR="00D6338E" w:rsidRDefault="00D6338E" w:rsidP="00AC3BCD">
      <w:pPr>
        <w:rPr>
          <w:rFonts w:hAnsi="Arial"/>
          <w:i/>
          <w:color w:val="000000"/>
          <w:lang w:eastAsia="ko-KR"/>
        </w:rPr>
      </w:pPr>
    </w:p>
    <w:p w:rsidR="00AC3BCD" w:rsidRDefault="00D6338E" w:rsidP="00AC3BCD">
      <w:pPr>
        <w:jc w:val="center"/>
        <w:rPr>
          <w:rFonts w:hAnsi="Arial"/>
          <w:i/>
          <w:color w:val="000000"/>
          <w:lang w:eastAsia="ko-KR"/>
        </w:rPr>
      </w:pPr>
      <w:r w:rsidRPr="00D6338E">
        <w:rPr>
          <w:rFonts w:eastAsia="MS PGothic" w:hAnsi="Arial"/>
          <w:i/>
          <w:color w:val="000000"/>
        </w:rPr>
        <w:t>The Catholic University of Korea, College of Medicine, Seoul, Republic of Korea</w:t>
      </w:r>
    </w:p>
    <w:p w:rsidR="00D6338E" w:rsidRPr="00D6338E" w:rsidRDefault="00D6338E" w:rsidP="00AC3BCD">
      <w:pPr>
        <w:jc w:val="center"/>
        <w:rPr>
          <w:rFonts w:hAnsi="Arial"/>
          <w:i/>
          <w:color w:val="000000"/>
          <w:lang w:eastAsia="ko-KR"/>
        </w:rPr>
      </w:pPr>
      <w:r w:rsidRPr="00D6338E">
        <w:rPr>
          <w:rFonts w:hAnsi="Arial"/>
          <w:i/>
          <w:color w:val="000000"/>
          <w:lang w:eastAsia="ko-KR"/>
        </w:rPr>
        <w:t>Boramae Medical Center, Seoul, Republic of Korea</w:t>
      </w:r>
    </w:p>
    <w:p w:rsidR="00D6338E" w:rsidRPr="00D6338E" w:rsidRDefault="00D6338E" w:rsidP="00AC3BCD">
      <w:pPr>
        <w:jc w:val="center"/>
        <w:rPr>
          <w:b/>
          <w:color w:val="0000FF"/>
          <w:lang w:eastAsia="ko-KR"/>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AC3BCD" w:rsidRPr="00104C56" w:rsidRDefault="00D6338E" w:rsidP="00F01887">
      <w:pPr>
        <w:ind w:firstLine="720"/>
        <w:jc w:val="both"/>
        <w:rPr>
          <w:color w:val="000000"/>
        </w:rPr>
      </w:pPr>
      <w:r w:rsidRPr="00D6338E">
        <w:rPr>
          <w:rFonts w:eastAsia="MS PGothic"/>
          <w:color w:val="000000"/>
        </w:rPr>
        <w:t>Addictive use of Internet and Internet-based games is not just a social phenomenon in some countries with extensive Internet access infrastructure, but a potential psychiatric disorder termed Internet gaming disorder (IGD). According to the epidemiological reports, prevalence rates of IGD in adolescents vary across diverse countries ranging from 0.8% to 26.7%. Especially, studies showed above 10% of prevalence rates in adolescents in many Asian countries such as South Korea, China, Taiwan, Hong Kong, Singapore4. IGD is known to be associated with impairment in cognition, psycho-social relationship and daily life such as reductions in academic or occupational performances. IGD is now included in Section III (Conditions for Further Study) of the fifth revision of the Diagnostic and Statistical Manual of Mental Disorders (DSM-V). However, in spite of its clinico-social importance, little is known about the molecular genetic mechanism behind IGD.</w:t>
      </w:r>
      <w:r w:rsidR="00F01887" w:rsidRPr="00104C56">
        <w:rPr>
          <w:color w:val="000000"/>
        </w:rPr>
        <w:t xml:space="preserve"> </w:t>
      </w:r>
      <w:r w:rsidR="00AA6E86" w:rsidRPr="00AA6E86">
        <w:rPr>
          <w:color w:val="000000"/>
        </w:rPr>
        <w:t xml:space="preserve">In this study, we aimed to identify IGD-associated miRNA markers by observing differentially expressed plasma miRNAs between the IGD and control groups and explored their biological implications. </w:t>
      </w:r>
    </w:p>
    <w:p w:rsidR="00AC3BCD" w:rsidRPr="00104C56" w:rsidRDefault="00AC3BCD" w:rsidP="00AC3BCD">
      <w:pPr>
        <w:jc w:val="both"/>
        <w:rPr>
          <w:color w:val="000000"/>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Default="00052AAA" w:rsidP="00104C56">
      <w:pPr>
        <w:ind w:firstLine="708"/>
        <w:jc w:val="both"/>
      </w:pPr>
      <w:r>
        <w:rPr>
          <w:rFonts w:hint="eastAsia"/>
          <w:lang w:eastAsia="ko-KR"/>
        </w:rPr>
        <w:t xml:space="preserve">Yeun-Jun </w:t>
      </w:r>
      <w:r w:rsidR="00AA6E86" w:rsidRPr="00AA6E86">
        <w:t>Chung</w:t>
      </w:r>
      <w:r>
        <w:rPr>
          <w:rFonts w:hint="eastAsia"/>
          <w:lang w:eastAsia="ko-KR"/>
        </w:rPr>
        <w:t xml:space="preserve"> is a professor</w:t>
      </w:r>
      <w:r w:rsidR="0041307A">
        <w:rPr>
          <w:rFonts w:hint="eastAsia"/>
          <w:lang w:eastAsia="ko-KR"/>
        </w:rPr>
        <w:t xml:space="preserve"> of</w:t>
      </w:r>
      <w:r>
        <w:rPr>
          <w:rFonts w:hint="eastAsia"/>
          <w:lang w:eastAsia="ko-KR"/>
        </w:rPr>
        <w:t xml:space="preserve"> </w:t>
      </w:r>
      <w:r w:rsidR="00AA6E86" w:rsidRPr="00AA6E86">
        <w:t>medical genomics</w:t>
      </w:r>
      <w:r>
        <w:rPr>
          <w:rFonts w:hint="eastAsia"/>
          <w:lang w:eastAsia="ko-KR"/>
        </w:rPr>
        <w:t xml:space="preserve"> affiliated in </w:t>
      </w:r>
      <w:r w:rsidRPr="00052AAA">
        <w:rPr>
          <w:lang w:eastAsia="ko-KR"/>
        </w:rPr>
        <w:t>The Catholic University of Korea, College of Medicine, Korea</w:t>
      </w:r>
      <w:r>
        <w:rPr>
          <w:rFonts w:hint="eastAsia"/>
          <w:lang w:eastAsia="ko-KR"/>
        </w:rPr>
        <w:t xml:space="preserve">. Since he He has </w:t>
      </w:r>
      <w:r w:rsidRPr="00104C56">
        <w:t>completed his PhD</w:t>
      </w:r>
      <w:r>
        <w:rPr>
          <w:rFonts w:hint="eastAsia"/>
          <w:lang w:eastAsia="ko-KR"/>
        </w:rPr>
        <w:t xml:space="preserve"> (1989), he has studied genomics and informatics. Now, he is a director of Precision Medicine Research Center, Catholic Medical College. </w:t>
      </w:r>
      <w:r w:rsidR="00AC3BCD" w:rsidRPr="00104C56">
        <w:t xml:space="preserve">He has published more than </w:t>
      </w:r>
      <w:r>
        <w:rPr>
          <w:rFonts w:hint="eastAsia"/>
          <w:lang w:eastAsia="ko-KR"/>
        </w:rPr>
        <w:t>100</w:t>
      </w:r>
      <w:r w:rsidR="00AC3BCD" w:rsidRPr="00104C56">
        <w:t xml:space="preserve"> papers in reputed journals</w:t>
      </w:r>
      <w:r>
        <w:rPr>
          <w:rFonts w:hint="eastAsia"/>
          <w:lang w:eastAsia="ko-KR"/>
        </w:rPr>
        <w:t xml:space="preserve"> in diverse fileds of medicine including cancer, co</w:t>
      </w:r>
      <w:r w:rsidR="0041307A">
        <w:rPr>
          <w:rFonts w:hint="eastAsia"/>
          <w:lang w:eastAsia="ko-KR"/>
        </w:rPr>
        <w:t>m</w:t>
      </w:r>
      <w:r>
        <w:rPr>
          <w:rFonts w:hint="eastAsia"/>
          <w:lang w:eastAsia="ko-KR"/>
        </w:rPr>
        <w:t>plex disease, and neuropsychiatric disorders</w:t>
      </w:r>
      <w:r w:rsidR="00AC3BCD" w:rsidRPr="00104C56">
        <w:t>.</w:t>
      </w:r>
      <w:r w:rsidR="00F01887" w:rsidRPr="00104C56">
        <w:t xml:space="preserve"> </w:t>
      </w:r>
    </w:p>
    <w:p w:rsidR="00104C56" w:rsidRDefault="00104C56" w:rsidP="00104C56">
      <w:pPr>
        <w:ind w:firstLine="708"/>
        <w:jc w:val="both"/>
      </w:pPr>
    </w:p>
    <w:p w:rsidR="00AC3BCD" w:rsidRPr="00104C56" w:rsidRDefault="00104C56" w:rsidP="00104C56">
      <w:pPr>
        <w:ind w:firstLine="708"/>
        <w:jc w:val="right"/>
        <w:rPr>
          <w:rFonts w:eastAsia="MS PGothic"/>
          <w:b/>
          <w:i/>
          <w:color w:val="000000"/>
        </w:rPr>
      </w:pPr>
      <w:r w:rsidRPr="00104C56">
        <w:rPr>
          <w:i/>
        </w:rPr>
        <w:t>Email ID</w:t>
      </w:r>
      <w:r w:rsidR="00052AAA">
        <w:rPr>
          <w:rFonts w:hint="eastAsia"/>
          <w:i/>
          <w:lang w:eastAsia="ko-KR"/>
        </w:rPr>
        <w:t>: yejun@catholic.ac.kr</w:t>
      </w:r>
      <w:r w:rsidR="00085B88" w:rsidRPr="00104C56">
        <w:rPr>
          <w:i/>
        </w:rPr>
        <w:br/>
      </w:r>
    </w:p>
    <w:p w:rsidR="00104C56" w:rsidRDefault="00104C56" w:rsidP="00AC3BCD">
      <w:pPr>
        <w:autoSpaceDE w:val="0"/>
        <w:autoSpaceDN w:val="0"/>
        <w:adjustRightInd w:val="0"/>
        <w:rPr>
          <w:b/>
          <w:lang w:val="en-NZ"/>
        </w:rPr>
      </w:pPr>
    </w:p>
    <w:p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rsidR="00A41107" w:rsidRPr="00104C56" w:rsidRDefault="00072E30" w:rsidP="00104C56">
      <w:pPr>
        <w:autoSpaceDE w:val="0"/>
        <w:autoSpaceDN w:val="0"/>
        <w:adjustRightInd w:val="0"/>
        <w:spacing w:line="276" w:lineRule="auto"/>
        <w:rPr>
          <w:b/>
          <w:lang w:val="en-NZ"/>
        </w:rPr>
      </w:pP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00052AAA">
        <w:rPr>
          <w:rFonts w:hint="eastAsia"/>
          <w:lang w:val="en-NZ" w:eastAsia="ko-KR"/>
        </w:rPr>
        <w:t xml:space="preserve"> </w:t>
      </w:r>
      <w:proofErr w:type="spellStart"/>
      <w:r w:rsidR="00052AAA">
        <w:rPr>
          <w:rFonts w:hint="eastAsia"/>
          <w:lang w:val="en-NZ" w:eastAsia="ko-KR"/>
        </w:rPr>
        <w:t>Yeun</w:t>
      </w:r>
      <w:proofErr w:type="spellEnd"/>
      <w:r w:rsidR="00052AAA">
        <w:rPr>
          <w:rFonts w:hint="eastAsia"/>
          <w:lang w:val="en-NZ" w:eastAsia="ko-KR"/>
        </w:rPr>
        <w:t>-Jun Chung</w:t>
      </w:r>
      <w:r w:rsidRPr="00104C56">
        <w:rPr>
          <w:lang w:val="en-NZ"/>
        </w:rPr>
        <w:br/>
        <w:t xml:space="preserve">Contact </w:t>
      </w:r>
      <w:r w:rsidR="00104C56">
        <w:rPr>
          <w:lang w:val="en-NZ"/>
        </w:rPr>
        <w:t>Tel N</w:t>
      </w:r>
      <w:r w:rsidRPr="00104C56">
        <w:rPr>
          <w:lang w:val="en-NZ"/>
        </w:rPr>
        <w:t>umber:</w:t>
      </w:r>
      <w:r w:rsidR="00052AAA">
        <w:rPr>
          <w:rFonts w:hint="eastAsia"/>
          <w:lang w:val="en-NZ" w:eastAsia="ko-KR"/>
        </w:rPr>
        <w:t xml:space="preserve"> +82-2-2258-7343</w:t>
      </w:r>
      <w:r w:rsidRPr="00104C56">
        <w:rPr>
          <w:lang w:val="en-NZ"/>
        </w:rPr>
        <w:br/>
        <w:t>Twitter account</w:t>
      </w:r>
      <w:proofErr w:type="gramStart"/>
      <w:r w:rsidRPr="00104C56">
        <w:rPr>
          <w:lang w:val="en-NZ"/>
        </w:rPr>
        <w:t>:</w:t>
      </w:r>
      <w:proofErr w:type="gramEnd"/>
      <w:r w:rsidRPr="00104C56">
        <w:rPr>
          <w:lang w:val="en-NZ"/>
        </w:rPr>
        <w:br/>
        <w:t>Linked In account:</w:t>
      </w:r>
    </w:p>
    <w:p w:rsidR="00104C56" w:rsidRDefault="00AC3BCD" w:rsidP="00104C56">
      <w:pPr>
        <w:autoSpaceDE w:val="0"/>
        <w:autoSpaceDN w:val="0"/>
        <w:adjustRightInd w:val="0"/>
        <w:spacing w:line="276" w:lineRule="auto"/>
        <w:rPr>
          <w:lang w:val="en-NZ" w:eastAsia="ko-KR"/>
        </w:rPr>
      </w:pPr>
      <w:r w:rsidRPr="00104C56">
        <w:rPr>
          <w:lang w:val="en-NZ"/>
        </w:rPr>
        <w:t>Session</w:t>
      </w:r>
      <w:r w:rsidR="00DA581F" w:rsidRPr="00104C56">
        <w:rPr>
          <w:lang w:val="en-NZ"/>
        </w:rPr>
        <w:t xml:space="preserve"> </w:t>
      </w:r>
      <w:r w:rsidR="00104C56">
        <w:rPr>
          <w:lang w:val="en-NZ"/>
        </w:rPr>
        <w:t>of Interest:</w:t>
      </w:r>
      <w:r w:rsidR="00052AAA">
        <w:rPr>
          <w:rFonts w:hint="eastAsia"/>
          <w:lang w:val="en-NZ" w:eastAsia="ko-KR"/>
        </w:rPr>
        <w:t xml:space="preserve"> Addiction and </w:t>
      </w:r>
      <w:proofErr w:type="spellStart"/>
      <w:r w:rsidR="00052AAA">
        <w:rPr>
          <w:rFonts w:hint="eastAsia"/>
          <w:lang w:val="en-NZ" w:eastAsia="ko-KR"/>
        </w:rPr>
        <w:t>Behavioral</w:t>
      </w:r>
      <w:proofErr w:type="spellEnd"/>
      <w:r w:rsidR="00052AAA">
        <w:rPr>
          <w:rFonts w:hint="eastAsia"/>
          <w:lang w:val="en-NZ" w:eastAsia="ko-KR"/>
        </w:rPr>
        <w:t xml:space="preserve"> Studies</w:t>
      </w:r>
    </w:p>
    <w:p w:rsidR="00AC3BCD" w:rsidRPr="00104C56" w:rsidRDefault="00AC3BCD" w:rsidP="00104C56">
      <w:pPr>
        <w:autoSpaceDE w:val="0"/>
        <w:autoSpaceDN w:val="0"/>
        <w:adjustRightInd w:val="0"/>
        <w:spacing w:line="276" w:lineRule="auto"/>
        <w:rPr>
          <w:lang w:val="en-NZ"/>
        </w:rPr>
      </w:pPr>
      <w:r w:rsidRPr="00104C56">
        <w:rPr>
          <w:lang w:val="en-NZ"/>
        </w:rPr>
        <w:t>Category: (Poster</w:t>
      </w:r>
      <w:r w:rsidR="00085B88" w:rsidRPr="00104C56">
        <w:rPr>
          <w:lang w:val="en-NZ"/>
        </w:rPr>
        <w:t xml:space="preserve"> presentation</w:t>
      </w:r>
      <w:r w:rsidRPr="00104C56">
        <w:rPr>
          <w:lang w:val="en-NZ"/>
        </w:rPr>
        <w:t>)</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680" w:rsidRDefault="00DE4680" w:rsidP="00671A59">
      <w:r>
        <w:separator/>
      </w:r>
    </w:p>
  </w:endnote>
  <w:endnote w:type="continuationSeparator" w:id="0">
    <w:p w:rsidR="00DE4680" w:rsidRDefault="00DE468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680" w:rsidRDefault="00DE4680" w:rsidP="00671A59">
      <w:r>
        <w:separator/>
      </w:r>
    </w:p>
  </w:footnote>
  <w:footnote w:type="continuationSeparator" w:id="0">
    <w:p w:rsidR="00DE4680" w:rsidRDefault="00DE4680"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46F44"/>
    <w:rsid w:val="00052AAA"/>
    <w:rsid w:val="00072E30"/>
    <w:rsid w:val="00085B88"/>
    <w:rsid w:val="00087CB6"/>
    <w:rsid w:val="00090564"/>
    <w:rsid w:val="00097CA5"/>
    <w:rsid w:val="000A4C72"/>
    <w:rsid w:val="000E7A02"/>
    <w:rsid w:val="00101A04"/>
    <w:rsid w:val="00104C56"/>
    <w:rsid w:val="00106952"/>
    <w:rsid w:val="00117275"/>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1307A"/>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B3684"/>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A6E86"/>
    <w:rsid w:val="00AC3BCD"/>
    <w:rsid w:val="00AD6315"/>
    <w:rsid w:val="00AF4356"/>
    <w:rsid w:val="00B26097"/>
    <w:rsid w:val="00B27625"/>
    <w:rsid w:val="00B675D9"/>
    <w:rsid w:val="00BF5676"/>
    <w:rsid w:val="00CE08A2"/>
    <w:rsid w:val="00D367E3"/>
    <w:rsid w:val="00D6338E"/>
    <w:rsid w:val="00DA2249"/>
    <w:rsid w:val="00DA581F"/>
    <w:rsid w:val="00DC29A1"/>
    <w:rsid w:val="00DC7405"/>
    <w:rsid w:val="00DD3006"/>
    <w:rsid w:val="00DE2102"/>
    <w:rsid w:val="00DE4680"/>
    <w:rsid w:val="00E119D1"/>
    <w:rsid w:val="00E1297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Char"/>
    <w:uiPriority w:val="9"/>
    <w:qFormat/>
    <w:rsid w:val="00FC1073"/>
    <w:pPr>
      <w:keepNext/>
      <w:jc w:val="center"/>
      <w:outlineLvl w:val="0"/>
    </w:pPr>
    <w:rPr>
      <w:rFonts w:ascii="Cambria" w:hAnsi="Cambria" w:cs="Gautami"/>
      <w:b/>
      <w:bCs/>
      <w:kern w:val="32"/>
      <w:sz w:val="32"/>
      <w:szCs w:val="32"/>
      <w:lang w:bidi="te-IN"/>
    </w:rPr>
  </w:style>
  <w:style w:type="paragraph" w:styleId="3">
    <w:name w:val="heading 3"/>
    <w:aliases w:val="Authors"/>
    <w:basedOn w:val="a"/>
    <w:next w:val="a"/>
    <w:link w:val="3Char"/>
    <w:uiPriority w:val="9"/>
    <w:qFormat/>
    <w:rsid w:val="00FC1073"/>
    <w:pPr>
      <w:keepNext/>
      <w:spacing w:before="240" w:after="60"/>
      <w:outlineLvl w:val="2"/>
    </w:pPr>
    <w:rPr>
      <w:rFonts w:ascii="Cambria" w:hAnsi="Cambria" w:cs="Gautami"/>
      <w:b/>
      <w:bCs/>
      <w:sz w:val="26"/>
      <w:szCs w:val="26"/>
      <w:lang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aliases w:val="title Char"/>
    <w:link w:val="1"/>
    <w:uiPriority w:val="9"/>
    <w:rPr>
      <w:rFonts w:ascii="Cambria" w:eastAsia="Times New Roman" w:hAnsi="Cambria" w:cs="Times New Roman"/>
      <w:b/>
      <w:bCs/>
      <w:kern w:val="32"/>
      <w:sz w:val="32"/>
      <w:szCs w:val="32"/>
    </w:rPr>
  </w:style>
  <w:style w:type="character" w:customStyle="1" w:styleId="3Char">
    <w:name w:val="제목 3 Char"/>
    <w:aliases w:val="Authors Char"/>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Char"/>
    <w:uiPriority w:val="99"/>
    <w:rsid w:val="007258AA"/>
    <w:pPr>
      <w:suppressAutoHyphens/>
      <w:jc w:val="center"/>
    </w:pPr>
    <w:rPr>
      <w:rFonts w:cs="Gautami"/>
      <w:lang w:bidi="te-IN"/>
    </w:rPr>
  </w:style>
  <w:style w:type="character" w:customStyle="1" w:styleId="Char">
    <w:name w:val="본문 Char"/>
    <w:link w:val="a4"/>
    <w:uiPriority w:val="99"/>
    <w:semiHidden/>
    <w:rPr>
      <w:sz w:val="24"/>
      <w:szCs w:val="24"/>
    </w:rPr>
  </w:style>
  <w:style w:type="character" w:styleId="a5">
    <w:name w:val="annotation reference"/>
    <w:uiPriority w:val="99"/>
    <w:semiHidden/>
    <w:rsid w:val="00205354"/>
    <w:rPr>
      <w:rFonts w:cs="Times New Roman"/>
      <w:sz w:val="16"/>
      <w:szCs w:val="16"/>
    </w:rPr>
  </w:style>
  <w:style w:type="paragraph" w:styleId="a6">
    <w:name w:val="annotation text"/>
    <w:basedOn w:val="a"/>
    <w:link w:val="Char0"/>
    <w:uiPriority w:val="99"/>
    <w:semiHidden/>
    <w:rsid w:val="00205354"/>
    <w:rPr>
      <w:rFonts w:cs="Gautami"/>
      <w:sz w:val="20"/>
      <w:szCs w:val="20"/>
      <w:lang w:bidi="te-IN"/>
    </w:rPr>
  </w:style>
  <w:style w:type="character" w:customStyle="1" w:styleId="Char0">
    <w:name w:val="메모 텍스트 Char"/>
    <w:link w:val="a6"/>
    <w:uiPriority w:val="99"/>
    <w:semiHidden/>
    <w:rPr>
      <w:sz w:val="20"/>
      <w:szCs w:val="20"/>
    </w:rPr>
  </w:style>
  <w:style w:type="paragraph" w:styleId="a7">
    <w:name w:val="annotation subject"/>
    <w:basedOn w:val="a6"/>
    <w:next w:val="a6"/>
    <w:link w:val="Char1"/>
    <w:uiPriority w:val="99"/>
    <w:semiHidden/>
    <w:rsid w:val="00205354"/>
    <w:rPr>
      <w:b/>
      <w:bCs/>
    </w:rPr>
  </w:style>
  <w:style w:type="character" w:customStyle="1" w:styleId="Char1">
    <w:name w:val="메모 주제 Char"/>
    <w:link w:val="a7"/>
    <w:uiPriority w:val="99"/>
    <w:semiHidden/>
    <w:rPr>
      <w:b/>
      <w:bCs/>
      <w:sz w:val="20"/>
      <w:szCs w:val="20"/>
    </w:rPr>
  </w:style>
  <w:style w:type="paragraph" w:styleId="a8">
    <w:name w:val="Balloon Text"/>
    <w:basedOn w:val="a"/>
    <w:link w:val="Char2"/>
    <w:uiPriority w:val="99"/>
    <w:semiHidden/>
    <w:rsid w:val="00205354"/>
    <w:rPr>
      <w:rFonts w:ascii="Tahoma" w:hAnsi="Tahoma" w:cs="Gautami"/>
      <w:sz w:val="16"/>
      <w:szCs w:val="16"/>
      <w:lang w:bidi="te-IN"/>
    </w:rPr>
  </w:style>
  <w:style w:type="character" w:customStyle="1" w:styleId="Char2">
    <w:name w:val="풍선 도움말 텍스트 Char"/>
    <w:link w:val="a8"/>
    <w:uiPriority w:val="99"/>
    <w:semiHidden/>
    <w:rPr>
      <w:rFonts w:ascii="Tahoma" w:hAnsi="Tahoma" w:cs="Tahoma"/>
      <w:sz w:val="16"/>
      <w:szCs w:val="16"/>
    </w:rPr>
  </w:style>
  <w:style w:type="paragraph" w:styleId="a9">
    <w:name w:val="Body Text Indent"/>
    <w:basedOn w:val="a"/>
    <w:link w:val="Char3"/>
    <w:uiPriority w:val="99"/>
    <w:rsid w:val="00FC1073"/>
    <w:pPr>
      <w:spacing w:after="120"/>
      <w:ind w:left="283"/>
    </w:pPr>
    <w:rPr>
      <w:rFonts w:cs="Gautami"/>
      <w:lang w:bidi="te-IN"/>
    </w:rPr>
  </w:style>
  <w:style w:type="character" w:customStyle="1" w:styleId="Char3">
    <w:name w:val="본문 들여쓰기 Char"/>
    <w:link w:val="a9"/>
    <w:uiPriority w:val="99"/>
    <w:semiHidden/>
    <w:rPr>
      <w:sz w:val="24"/>
      <w:szCs w:val="24"/>
    </w:rPr>
  </w:style>
  <w:style w:type="paragraph" w:styleId="aa">
    <w:name w:val="header"/>
    <w:basedOn w:val="a"/>
    <w:link w:val="Char4"/>
    <w:uiPriority w:val="99"/>
    <w:unhideWhenUsed/>
    <w:rsid w:val="00671A59"/>
    <w:pPr>
      <w:tabs>
        <w:tab w:val="center" w:pos="4819"/>
        <w:tab w:val="right" w:pos="9638"/>
      </w:tabs>
    </w:pPr>
    <w:rPr>
      <w:rFonts w:cs="Gautami"/>
      <w:lang w:bidi="te-IN"/>
    </w:rPr>
  </w:style>
  <w:style w:type="character" w:customStyle="1" w:styleId="Char4">
    <w:name w:val="머리글 Char"/>
    <w:link w:val="aa"/>
    <w:uiPriority w:val="99"/>
    <w:rsid w:val="00671A59"/>
    <w:rPr>
      <w:sz w:val="24"/>
      <w:szCs w:val="24"/>
    </w:rPr>
  </w:style>
  <w:style w:type="paragraph" w:styleId="ab">
    <w:name w:val="footer"/>
    <w:basedOn w:val="a"/>
    <w:link w:val="Char5"/>
    <w:uiPriority w:val="99"/>
    <w:unhideWhenUsed/>
    <w:rsid w:val="00671A59"/>
    <w:pPr>
      <w:tabs>
        <w:tab w:val="center" w:pos="4819"/>
        <w:tab w:val="right" w:pos="9638"/>
      </w:tabs>
    </w:pPr>
    <w:rPr>
      <w:rFonts w:cs="Gautami"/>
      <w:lang w:bidi="te-IN"/>
    </w:rPr>
  </w:style>
  <w:style w:type="character" w:customStyle="1" w:styleId="Char5">
    <w:name w:val="바닥글 Char"/>
    <w:link w:val="ab"/>
    <w:uiPriority w:val="99"/>
    <w:rsid w:val="00671A59"/>
    <w:rPr>
      <w:sz w:val="24"/>
      <w:szCs w:val="24"/>
    </w:rPr>
  </w:style>
  <w:style w:type="paragraph" w:customStyle="1" w:styleId="xmsonormal">
    <w:name w:val="x_msonormal"/>
    <w:basedOn w:val="a"/>
    <w:rsid w:val="00A76E81"/>
  </w:style>
  <w:style w:type="paragraph" w:styleId="ac">
    <w:name w:val="Normal (Web)"/>
    <w:basedOn w:val="a"/>
    <w:rsid w:val="00A76E81"/>
  </w:style>
  <w:style w:type="paragraph" w:customStyle="1" w:styleId="xmsonormal0">
    <w:name w:val="xmsonormal"/>
    <w:basedOn w:val="a"/>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Char"/>
    <w:uiPriority w:val="9"/>
    <w:qFormat/>
    <w:rsid w:val="00FC1073"/>
    <w:pPr>
      <w:keepNext/>
      <w:jc w:val="center"/>
      <w:outlineLvl w:val="0"/>
    </w:pPr>
    <w:rPr>
      <w:rFonts w:ascii="Cambria" w:hAnsi="Cambria" w:cs="Gautami"/>
      <w:b/>
      <w:bCs/>
      <w:kern w:val="32"/>
      <w:sz w:val="32"/>
      <w:szCs w:val="32"/>
      <w:lang w:bidi="te-IN"/>
    </w:rPr>
  </w:style>
  <w:style w:type="paragraph" w:styleId="3">
    <w:name w:val="heading 3"/>
    <w:aliases w:val="Authors"/>
    <w:basedOn w:val="a"/>
    <w:next w:val="a"/>
    <w:link w:val="3Char"/>
    <w:uiPriority w:val="9"/>
    <w:qFormat/>
    <w:rsid w:val="00FC1073"/>
    <w:pPr>
      <w:keepNext/>
      <w:spacing w:before="240" w:after="60"/>
      <w:outlineLvl w:val="2"/>
    </w:pPr>
    <w:rPr>
      <w:rFonts w:ascii="Cambria" w:hAnsi="Cambria" w:cs="Gautami"/>
      <w:b/>
      <w:bCs/>
      <w:sz w:val="26"/>
      <w:szCs w:val="26"/>
      <w:lang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aliases w:val="title Char"/>
    <w:link w:val="1"/>
    <w:uiPriority w:val="9"/>
    <w:rPr>
      <w:rFonts w:ascii="Cambria" w:eastAsia="Times New Roman" w:hAnsi="Cambria" w:cs="Times New Roman"/>
      <w:b/>
      <w:bCs/>
      <w:kern w:val="32"/>
      <w:sz w:val="32"/>
      <w:szCs w:val="32"/>
    </w:rPr>
  </w:style>
  <w:style w:type="character" w:customStyle="1" w:styleId="3Char">
    <w:name w:val="제목 3 Char"/>
    <w:aliases w:val="Authors Char"/>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Char"/>
    <w:uiPriority w:val="99"/>
    <w:rsid w:val="007258AA"/>
    <w:pPr>
      <w:suppressAutoHyphens/>
      <w:jc w:val="center"/>
    </w:pPr>
    <w:rPr>
      <w:rFonts w:cs="Gautami"/>
      <w:lang w:bidi="te-IN"/>
    </w:rPr>
  </w:style>
  <w:style w:type="character" w:customStyle="1" w:styleId="Char">
    <w:name w:val="본문 Char"/>
    <w:link w:val="a4"/>
    <w:uiPriority w:val="99"/>
    <w:semiHidden/>
    <w:rPr>
      <w:sz w:val="24"/>
      <w:szCs w:val="24"/>
    </w:rPr>
  </w:style>
  <w:style w:type="character" w:styleId="a5">
    <w:name w:val="annotation reference"/>
    <w:uiPriority w:val="99"/>
    <w:semiHidden/>
    <w:rsid w:val="00205354"/>
    <w:rPr>
      <w:rFonts w:cs="Times New Roman"/>
      <w:sz w:val="16"/>
      <w:szCs w:val="16"/>
    </w:rPr>
  </w:style>
  <w:style w:type="paragraph" w:styleId="a6">
    <w:name w:val="annotation text"/>
    <w:basedOn w:val="a"/>
    <w:link w:val="Char0"/>
    <w:uiPriority w:val="99"/>
    <w:semiHidden/>
    <w:rsid w:val="00205354"/>
    <w:rPr>
      <w:rFonts w:cs="Gautami"/>
      <w:sz w:val="20"/>
      <w:szCs w:val="20"/>
      <w:lang w:bidi="te-IN"/>
    </w:rPr>
  </w:style>
  <w:style w:type="character" w:customStyle="1" w:styleId="Char0">
    <w:name w:val="메모 텍스트 Char"/>
    <w:link w:val="a6"/>
    <w:uiPriority w:val="99"/>
    <w:semiHidden/>
    <w:rPr>
      <w:sz w:val="20"/>
      <w:szCs w:val="20"/>
    </w:rPr>
  </w:style>
  <w:style w:type="paragraph" w:styleId="a7">
    <w:name w:val="annotation subject"/>
    <w:basedOn w:val="a6"/>
    <w:next w:val="a6"/>
    <w:link w:val="Char1"/>
    <w:uiPriority w:val="99"/>
    <w:semiHidden/>
    <w:rsid w:val="00205354"/>
    <w:rPr>
      <w:b/>
      <w:bCs/>
    </w:rPr>
  </w:style>
  <w:style w:type="character" w:customStyle="1" w:styleId="Char1">
    <w:name w:val="메모 주제 Char"/>
    <w:link w:val="a7"/>
    <w:uiPriority w:val="99"/>
    <w:semiHidden/>
    <w:rPr>
      <w:b/>
      <w:bCs/>
      <w:sz w:val="20"/>
      <w:szCs w:val="20"/>
    </w:rPr>
  </w:style>
  <w:style w:type="paragraph" w:styleId="a8">
    <w:name w:val="Balloon Text"/>
    <w:basedOn w:val="a"/>
    <w:link w:val="Char2"/>
    <w:uiPriority w:val="99"/>
    <w:semiHidden/>
    <w:rsid w:val="00205354"/>
    <w:rPr>
      <w:rFonts w:ascii="Tahoma" w:hAnsi="Tahoma" w:cs="Gautami"/>
      <w:sz w:val="16"/>
      <w:szCs w:val="16"/>
      <w:lang w:bidi="te-IN"/>
    </w:rPr>
  </w:style>
  <w:style w:type="character" w:customStyle="1" w:styleId="Char2">
    <w:name w:val="풍선 도움말 텍스트 Char"/>
    <w:link w:val="a8"/>
    <w:uiPriority w:val="99"/>
    <w:semiHidden/>
    <w:rPr>
      <w:rFonts w:ascii="Tahoma" w:hAnsi="Tahoma" w:cs="Tahoma"/>
      <w:sz w:val="16"/>
      <w:szCs w:val="16"/>
    </w:rPr>
  </w:style>
  <w:style w:type="paragraph" w:styleId="a9">
    <w:name w:val="Body Text Indent"/>
    <w:basedOn w:val="a"/>
    <w:link w:val="Char3"/>
    <w:uiPriority w:val="99"/>
    <w:rsid w:val="00FC1073"/>
    <w:pPr>
      <w:spacing w:after="120"/>
      <w:ind w:left="283"/>
    </w:pPr>
    <w:rPr>
      <w:rFonts w:cs="Gautami"/>
      <w:lang w:bidi="te-IN"/>
    </w:rPr>
  </w:style>
  <w:style w:type="character" w:customStyle="1" w:styleId="Char3">
    <w:name w:val="본문 들여쓰기 Char"/>
    <w:link w:val="a9"/>
    <w:uiPriority w:val="99"/>
    <w:semiHidden/>
    <w:rPr>
      <w:sz w:val="24"/>
      <w:szCs w:val="24"/>
    </w:rPr>
  </w:style>
  <w:style w:type="paragraph" w:styleId="aa">
    <w:name w:val="header"/>
    <w:basedOn w:val="a"/>
    <w:link w:val="Char4"/>
    <w:uiPriority w:val="99"/>
    <w:unhideWhenUsed/>
    <w:rsid w:val="00671A59"/>
    <w:pPr>
      <w:tabs>
        <w:tab w:val="center" w:pos="4819"/>
        <w:tab w:val="right" w:pos="9638"/>
      </w:tabs>
    </w:pPr>
    <w:rPr>
      <w:rFonts w:cs="Gautami"/>
      <w:lang w:bidi="te-IN"/>
    </w:rPr>
  </w:style>
  <w:style w:type="character" w:customStyle="1" w:styleId="Char4">
    <w:name w:val="머리글 Char"/>
    <w:link w:val="aa"/>
    <w:uiPriority w:val="99"/>
    <w:rsid w:val="00671A59"/>
    <w:rPr>
      <w:sz w:val="24"/>
      <w:szCs w:val="24"/>
    </w:rPr>
  </w:style>
  <w:style w:type="paragraph" w:styleId="ab">
    <w:name w:val="footer"/>
    <w:basedOn w:val="a"/>
    <w:link w:val="Char5"/>
    <w:uiPriority w:val="99"/>
    <w:unhideWhenUsed/>
    <w:rsid w:val="00671A59"/>
    <w:pPr>
      <w:tabs>
        <w:tab w:val="center" w:pos="4819"/>
        <w:tab w:val="right" w:pos="9638"/>
      </w:tabs>
    </w:pPr>
    <w:rPr>
      <w:rFonts w:cs="Gautami"/>
      <w:lang w:bidi="te-IN"/>
    </w:rPr>
  </w:style>
  <w:style w:type="character" w:customStyle="1" w:styleId="Char5">
    <w:name w:val="바닥글 Char"/>
    <w:link w:val="ab"/>
    <w:uiPriority w:val="99"/>
    <w:rsid w:val="00671A59"/>
    <w:rPr>
      <w:sz w:val="24"/>
      <w:szCs w:val="24"/>
    </w:rPr>
  </w:style>
  <w:style w:type="paragraph" w:customStyle="1" w:styleId="xmsonormal">
    <w:name w:val="x_msonormal"/>
    <w:basedOn w:val="a"/>
    <w:rsid w:val="00A76E81"/>
  </w:style>
  <w:style w:type="paragraph" w:styleId="ac">
    <w:name w:val="Normal (Web)"/>
    <w:basedOn w:val="a"/>
    <w:rsid w:val="00A76E81"/>
  </w:style>
  <w:style w:type="paragraph" w:customStyle="1" w:styleId="xmsonormal0">
    <w:name w:val="xmsonormal"/>
    <w:basedOn w:val="a"/>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33741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B4F32-52C4-4653-B9B0-8E5A204FD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2053</Characters>
  <Application>Microsoft Office Word</Application>
  <DocSecurity>0</DocSecurity>
  <Lines>17</Lines>
  <Paragraphs>4</Paragraphs>
  <ScaleCrop>false</ScaleCrop>
  <HeadingPairs>
    <vt:vector size="6" baseType="variant">
      <vt:variant>
        <vt:lpstr>제목</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2018-02-26T08:05:00Z</dcterms:created>
  <dcterms:modified xsi:type="dcterms:W3CDTF">2018-02-26T08:07:00Z</dcterms:modified>
</cp:coreProperties>
</file>