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CE4868" w:rsidRDefault="00C562B1" w:rsidP="00494130">
      <w:pPr>
        <w:pStyle w:val="1"/>
        <w:spacing w:before="170"/>
        <w:ind w:left="0"/>
        <w:rPr>
          <w:rFonts w:eastAsiaTheme="minorEastAsia"/>
          <w:lang w:eastAsia="ja-JP"/>
        </w:rPr>
      </w:pPr>
      <w:r w:rsidRPr="00C562B1">
        <w:rPr>
          <w:rFonts w:eastAsiaTheme="minorEastAsia"/>
          <w:color w:val="337AB7"/>
          <w:lang w:eastAsia="ja-JP"/>
        </w:rPr>
        <w:t xml:space="preserve">Acupuncture combined </w:t>
      </w:r>
      <w:r w:rsidR="00EB6748">
        <w:rPr>
          <w:rFonts w:eastAsiaTheme="minorEastAsia" w:hint="eastAsia"/>
          <w:color w:val="337AB7"/>
          <w:lang w:eastAsia="ja-JP"/>
        </w:rPr>
        <w:t xml:space="preserve">with a </w:t>
      </w:r>
      <w:r w:rsidRPr="00C562B1">
        <w:rPr>
          <w:rFonts w:eastAsiaTheme="minorEastAsia"/>
          <w:color w:val="337AB7"/>
          <w:lang w:eastAsia="ja-JP"/>
        </w:rPr>
        <w:t xml:space="preserve">walking advice program improved physical activity, </w:t>
      </w:r>
      <w:r w:rsidR="009F13DF">
        <w:rPr>
          <w:rFonts w:eastAsiaTheme="minorEastAsia" w:hint="eastAsia"/>
          <w:color w:val="337AB7"/>
          <w:lang w:eastAsia="ja-JP"/>
        </w:rPr>
        <w:t>walking ability</w:t>
      </w:r>
      <w:r w:rsidRPr="00C562B1">
        <w:rPr>
          <w:rFonts w:eastAsiaTheme="minorEastAsia"/>
          <w:color w:val="337AB7"/>
          <w:lang w:eastAsia="ja-JP"/>
        </w:rPr>
        <w:t xml:space="preserve"> and low back pain level in </w:t>
      </w:r>
      <w:r w:rsidR="00EB6748">
        <w:rPr>
          <w:rFonts w:eastAsiaTheme="minorEastAsia" w:hint="eastAsia"/>
          <w:color w:val="337AB7"/>
          <w:lang w:eastAsia="ja-JP"/>
        </w:rPr>
        <w:t xml:space="preserve">the </w:t>
      </w:r>
      <w:r w:rsidRPr="00C562B1">
        <w:rPr>
          <w:rFonts w:eastAsiaTheme="minorEastAsia"/>
          <w:color w:val="337AB7"/>
          <w:lang w:eastAsia="ja-JP"/>
        </w:rPr>
        <w:t>elderly</w:t>
      </w:r>
      <w:r w:rsidR="004278E1">
        <w:rPr>
          <w:color w:val="337AB7"/>
        </w:rPr>
        <w:t xml:space="preserve">: </w:t>
      </w:r>
      <w:r w:rsidR="00CE4868">
        <w:rPr>
          <w:rFonts w:eastAsiaTheme="minorEastAsia" w:hint="eastAsia"/>
          <w:color w:val="337AB7"/>
          <w:lang w:eastAsia="ja-JP"/>
        </w:rPr>
        <w:t>Three case studies</w:t>
      </w:r>
    </w:p>
    <w:p w:rsidR="005973B9" w:rsidRDefault="00FD3FC4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 w:rsidRPr="00FD3FC4">
        <w:rPr>
          <w:rFonts w:ascii="Arial"/>
        </w:rPr>
        <w:t>Mikako</w:t>
      </w:r>
      <w:proofErr w:type="spellEnd"/>
      <w:r w:rsidRPr="00FD3FC4">
        <w:rPr>
          <w:rFonts w:ascii="Arial"/>
        </w:rPr>
        <w:t xml:space="preserve"> </w:t>
      </w:r>
      <w:proofErr w:type="spellStart"/>
      <w:r w:rsidRPr="00FD3FC4">
        <w:rPr>
          <w:rFonts w:ascii="Arial"/>
        </w:rPr>
        <w:t>Tsunematsu</w:t>
      </w:r>
      <w:proofErr w:type="spellEnd"/>
      <w:r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proofErr w:type="spellStart"/>
      <w:r w:rsidRPr="00FD3FC4">
        <w:rPr>
          <w:rFonts w:ascii="Arial"/>
        </w:rPr>
        <w:t>Teikyo</w:t>
      </w:r>
      <w:proofErr w:type="spellEnd"/>
      <w:r w:rsidRPr="00FD3FC4">
        <w:rPr>
          <w:rFonts w:ascii="Arial"/>
        </w:rPr>
        <w:t xml:space="preserve"> Heisei University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ja-JP"/>
        </w:rPr>
        <w:t>Japan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Pr="004278E1" w:rsidRDefault="00AE3E37">
      <w:pPr>
        <w:rPr>
          <w:rFonts w:ascii="Arial" w:eastAsiaTheme="minorEastAsia"/>
          <w:sz w:val="21"/>
          <w:lang w:eastAsia="ja-JP"/>
        </w:rPr>
        <w:sectPr w:rsidR="00AE3E37" w:rsidRPr="004278E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300959" w:rsidRDefault="009F13DF" w:rsidP="00ED2626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  <w:r>
        <w:rPr>
          <w:rFonts w:eastAsiaTheme="minorEastAsia" w:hint="eastAsia"/>
          <w:lang w:eastAsia="ja-JP"/>
        </w:rPr>
        <w:t xml:space="preserve">Background: </w:t>
      </w:r>
      <w:r w:rsidR="00580EC8">
        <w:rPr>
          <w:rFonts w:eastAsiaTheme="minorEastAsia" w:hint="eastAsia"/>
          <w:lang w:eastAsia="ja-JP"/>
        </w:rPr>
        <w:t>P</w:t>
      </w:r>
      <w:r>
        <w:t>hysical activity</w:t>
      </w:r>
      <w:r w:rsidR="00EE3BF6">
        <w:rPr>
          <w:rFonts w:eastAsiaTheme="minorEastAsia" w:hint="eastAsia"/>
          <w:lang w:eastAsia="ja-JP"/>
        </w:rPr>
        <w:t xml:space="preserve"> (PA)</w:t>
      </w:r>
      <w:r>
        <w:t xml:space="preserve"> can prevent lifestyle-related diseases and retain optimal function in activities of daily living. However</w:t>
      </w:r>
      <w:r w:rsidR="00CE4868">
        <w:rPr>
          <w:rFonts w:eastAsiaTheme="minorEastAsia" w:hint="eastAsia"/>
          <w:lang w:eastAsia="ja-JP"/>
        </w:rPr>
        <w:t>,</w:t>
      </w:r>
      <w:r>
        <w:t xml:space="preserve"> </w:t>
      </w:r>
      <w:r w:rsidR="00EE3BF6" w:rsidRPr="00EE3BF6">
        <w:t>PA</w:t>
      </w:r>
      <w:r>
        <w:t xml:space="preserve"> naturally decreases </w:t>
      </w:r>
      <w:r w:rsidR="00EB6748">
        <w:rPr>
          <w:rFonts w:eastAsiaTheme="minorEastAsia" w:hint="eastAsia"/>
          <w:lang w:eastAsia="ja-JP"/>
        </w:rPr>
        <w:t>with age and</w:t>
      </w:r>
      <w:r>
        <w:t xml:space="preserve"> is affected not only by the specific lifestyle of elderly people, but also by pain and functional disability often found in chronic low back pain</w:t>
      </w:r>
      <w:r w:rsidR="00113F20">
        <w:t xml:space="preserve"> patients</w:t>
      </w:r>
      <w:r w:rsidR="006D041B">
        <w:rPr>
          <w:rFonts w:eastAsiaTheme="minorEastAsia" w:hint="eastAsia"/>
          <w:lang w:eastAsia="ja-JP"/>
        </w:rPr>
        <w:t>(CLBP)</w:t>
      </w:r>
      <w:r w:rsidR="00113F20">
        <w:t>.</w:t>
      </w:r>
      <w:r w:rsidR="00113F20">
        <w:rPr>
          <w:rFonts w:eastAsiaTheme="minorEastAsia" w:hint="eastAsia"/>
          <w:lang w:eastAsia="ja-JP"/>
        </w:rPr>
        <w:t xml:space="preserve"> </w:t>
      </w:r>
      <w:r w:rsidR="006872BF">
        <w:rPr>
          <w:rFonts w:eastAsiaTheme="minorEastAsia" w:hint="eastAsia"/>
          <w:lang w:eastAsia="ja-JP"/>
        </w:rPr>
        <w:t>P</w:t>
      </w:r>
      <w:r w:rsidR="00F23E17">
        <w:rPr>
          <w:rFonts w:eastAsiaTheme="minorEastAsia" w:hint="eastAsia"/>
          <w:lang w:eastAsia="ja-JP"/>
        </w:rPr>
        <w:t>roviding</w:t>
      </w:r>
      <w:r w:rsidR="007C1EB7">
        <w:rPr>
          <w:rFonts w:eastAsiaTheme="minorEastAsia" w:hint="eastAsia"/>
          <w:lang w:eastAsia="ja-JP"/>
        </w:rPr>
        <w:t xml:space="preserve"> </w:t>
      </w:r>
      <w:r w:rsidR="00EB6748">
        <w:rPr>
          <w:rFonts w:eastAsiaTheme="minorEastAsia" w:hint="eastAsia"/>
          <w:lang w:eastAsia="ja-JP"/>
        </w:rPr>
        <w:t xml:space="preserve">a </w:t>
      </w:r>
      <w:r w:rsidR="006D041B">
        <w:rPr>
          <w:rFonts w:eastAsiaTheme="minorEastAsia"/>
          <w:lang w:eastAsia="ja-JP"/>
        </w:rPr>
        <w:t>support</w:t>
      </w:r>
      <w:r w:rsidR="00B04B1B">
        <w:rPr>
          <w:rFonts w:eastAsiaTheme="minorEastAsia" w:hint="eastAsia"/>
          <w:lang w:eastAsia="ja-JP"/>
        </w:rPr>
        <w:t xml:space="preserve"> system </w:t>
      </w:r>
      <w:r w:rsidR="00EB6748">
        <w:rPr>
          <w:rFonts w:eastAsiaTheme="minorEastAsia" w:hint="eastAsia"/>
          <w:lang w:eastAsia="ja-JP"/>
        </w:rPr>
        <w:t>to</w:t>
      </w:r>
      <w:r w:rsidR="00B04B1B">
        <w:rPr>
          <w:rFonts w:eastAsiaTheme="minorEastAsia" w:hint="eastAsia"/>
          <w:lang w:eastAsia="ja-JP"/>
        </w:rPr>
        <w:t xml:space="preserve"> </w:t>
      </w:r>
      <w:r w:rsidR="00B04B1B">
        <w:rPr>
          <w:rFonts w:eastAsiaTheme="minorEastAsia"/>
          <w:lang w:eastAsia="ja-JP"/>
        </w:rPr>
        <w:t>maintain</w:t>
      </w:r>
      <w:r w:rsidR="00B04B1B">
        <w:rPr>
          <w:rFonts w:eastAsiaTheme="minorEastAsia" w:hint="eastAsia"/>
          <w:lang w:eastAsia="ja-JP"/>
        </w:rPr>
        <w:t xml:space="preserve"> </w:t>
      </w:r>
      <w:r w:rsidR="00A530CD">
        <w:rPr>
          <w:rFonts w:eastAsiaTheme="minorEastAsia" w:hint="eastAsia"/>
          <w:lang w:eastAsia="ja-JP"/>
        </w:rPr>
        <w:t>PA</w:t>
      </w:r>
      <w:r w:rsidR="00B04B1B">
        <w:rPr>
          <w:rFonts w:eastAsiaTheme="minorEastAsia" w:hint="eastAsia"/>
          <w:lang w:eastAsia="ja-JP"/>
        </w:rPr>
        <w:t xml:space="preserve"> </w:t>
      </w:r>
      <w:r w:rsidR="006872BF">
        <w:rPr>
          <w:rFonts w:eastAsiaTheme="minorEastAsia" w:hint="eastAsia"/>
          <w:lang w:eastAsia="ja-JP"/>
        </w:rPr>
        <w:t xml:space="preserve">is important for elderly people with </w:t>
      </w:r>
      <w:r w:rsidR="006D041B" w:rsidRPr="006D041B">
        <w:rPr>
          <w:rFonts w:eastAsiaTheme="minorEastAsia"/>
          <w:lang w:eastAsia="ja-JP"/>
        </w:rPr>
        <w:t>CLBP</w:t>
      </w:r>
      <w:r w:rsidR="006872BF">
        <w:rPr>
          <w:rFonts w:eastAsiaTheme="minorEastAsia" w:hint="eastAsia"/>
          <w:lang w:eastAsia="ja-JP"/>
        </w:rPr>
        <w:t xml:space="preserve">. </w:t>
      </w:r>
      <w:r>
        <w:t xml:space="preserve">The </w:t>
      </w:r>
      <w:r w:rsidR="00CE4868">
        <w:rPr>
          <w:rFonts w:eastAsiaTheme="minorEastAsia" w:hint="eastAsia"/>
          <w:lang w:eastAsia="ja-JP"/>
        </w:rPr>
        <w:t>aim</w:t>
      </w:r>
      <w:r>
        <w:t xml:space="preserve"> of this </w:t>
      </w:r>
      <w:r w:rsidR="00580EC8">
        <w:rPr>
          <w:rFonts w:eastAsiaTheme="minorEastAsia" w:hint="eastAsia"/>
          <w:lang w:eastAsia="ja-JP"/>
        </w:rPr>
        <w:t>study is to</w:t>
      </w:r>
      <w:r>
        <w:t xml:space="preserve"> </w:t>
      </w:r>
      <w:r w:rsidR="00CE4868">
        <w:rPr>
          <w:rFonts w:eastAsiaTheme="minorEastAsia" w:hint="eastAsia"/>
          <w:lang w:eastAsia="ja-JP"/>
        </w:rPr>
        <w:t>evaluate</w:t>
      </w:r>
      <w:r w:rsidR="008E669D">
        <w:t xml:space="preserve"> the effect of acupuncture</w:t>
      </w:r>
      <w:r w:rsidR="008E669D">
        <w:rPr>
          <w:rFonts w:eastAsiaTheme="minorEastAsia" w:hint="eastAsia"/>
          <w:lang w:eastAsia="ja-JP"/>
        </w:rPr>
        <w:t>; as a means of pain relief,</w:t>
      </w:r>
      <w:r w:rsidR="008E669D">
        <w:t xml:space="preserve"> </w:t>
      </w:r>
      <w:r w:rsidR="002B643F">
        <w:t xml:space="preserve">combined with </w:t>
      </w:r>
      <w:r w:rsidR="00EB6748">
        <w:rPr>
          <w:rFonts w:eastAsiaTheme="minorEastAsia" w:hint="eastAsia"/>
          <w:lang w:eastAsia="ja-JP"/>
        </w:rPr>
        <w:t xml:space="preserve">a </w:t>
      </w:r>
      <w:r>
        <w:t xml:space="preserve">walking advice program based on the levels of </w:t>
      </w:r>
      <w:r w:rsidR="00EE3BF6">
        <w:rPr>
          <w:rFonts w:eastAsiaTheme="minorEastAsia" w:hint="eastAsia"/>
          <w:lang w:eastAsia="ja-JP"/>
        </w:rPr>
        <w:t>PA</w:t>
      </w:r>
      <w:r>
        <w:t xml:space="preserve">, </w:t>
      </w:r>
      <w:r w:rsidR="00580EC8">
        <w:rPr>
          <w:rFonts w:eastAsiaTheme="minorEastAsia" w:hint="eastAsia"/>
          <w:lang w:eastAsia="ja-JP"/>
        </w:rPr>
        <w:t>walking ability</w:t>
      </w:r>
      <w:r>
        <w:t xml:space="preserve"> and low back pain in elderly wom</w:t>
      </w:r>
      <w:r w:rsidR="00580EC8">
        <w:rPr>
          <w:rFonts w:eastAsiaTheme="minorEastAsia" w:hint="eastAsia"/>
          <w:lang w:eastAsia="ja-JP"/>
        </w:rPr>
        <w:t>e</w:t>
      </w:r>
      <w:r>
        <w:t xml:space="preserve">n with </w:t>
      </w:r>
      <w:r w:rsidR="006D041B" w:rsidRPr="006D041B">
        <w:t>CLBP</w:t>
      </w:r>
      <w:r>
        <w:t xml:space="preserve">. </w:t>
      </w:r>
      <w:r w:rsidR="00E314DF">
        <w:rPr>
          <w:rFonts w:eastAsiaTheme="minorEastAsia" w:hint="eastAsia"/>
          <w:lang w:eastAsia="ja-JP"/>
        </w:rPr>
        <w:t xml:space="preserve"> Methods: </w:t>
      </w:r>
      <w:r w:rsidR="00580EC8">
        <w:t>The subject</w:t>
      </w:r>
      <w:r w:rsidR="00580EC8">
        <w:rPr>
          <w:rFonts w:eastAsiaTheme="minorEastAsia" w:hint="eastAsia"/>
          <w:lang w:eastAsia="ja-JP"/>
        </w:rPr>
        <w:t>s were three</w:t>
      </w:r>
      <w:r>
        <w:t xml:space="preserve"> </w:t>
      </w:r>
      <w:r w:rsidR="00580EC8">
        <w:rPr>
          <w:rFonts w:eastAsiaTheme="minorEastAsia" w:hint="eastAsia"/>
          <w:lang w:eastAsia="ja-JP"/>
        </w:rPr>
        <w:t xml:space="preserve">elderly </w:t>
      </w:r>
      <w:r w:rsidR="00580EC8">
        <w:t>wom</w:t>
      </w:r>
      <w:r w:rsidR="00580EC8">
        <w:rPr>
          <w:rFonts w:eastAsiaTheme="minorEastAsia" w:hint="eastAsia"/>
          <w:lang w:eastAsia="ja-JP"/>
        </w:rPr>
        <w:t>e</w:t>
      </w:r>
      <w:r>
        <w:t>n</w:t>
      </w:r>
      <w:r w:rsidR="00580EC8">
        <w:rPr>
          <w:rFonts w:eastAsiaTheme="minorEastAsia" w:hint="eastAsia"/>
          <w:lang w:eastAsia="ja-JP"/>
        </w:rPr>
        <w:t xml:space="preserve"> (age</w:t>
      </w:r>
      <w:r w:rsidR="00EB6748">
        <w:rPr>
          <w:rFonts w:eastAsiaTheme="minorEastAsia" w:hint="eastAsia"/>
          <w:lang w:eastAsia="ja-JP"/>
        </w:rPr>
        <w:t>s</w:t>
      </w:r>
      <w:r w:rsidR="00580EC8">
        <w:rPr>
          <w:rFonts w:eastAsiaTheme="minorEastAsia" w:hint="eastAsia"/>
          <w:lang w:eastAsia="ja-JP"/>
        </w:rPr>
        <w:t xml:space="preserve"> 65, 68 and 72)</w:t>
      </w:r>
      <w:r>
        <w:t xml:space="preserve">, presented with </w:t>
      </w:r>
      <w:r w:rsidR="006D041B" w:rsidRPr="006D041B">
        <w:t>CLBP</w:t>
      </w:r>
      <w:r>
        <w:t>. Subject</w:t>
      </w:r>
      <w:r w:rsidR="00580EC8">
        <w:rPr>
          <w:rFonts w:eastAsiaTheme="minorEastAsia" w:hint="eastAsia"/>
          <w:lang w:eastAsia="ja-JP"/>
        </w:rPr>
        <w:t>s</w:t>
      </w:r>
      <w:r>
        <w:t xml:space="preserve"> received </w:t>
      </w:r>
      <w:r w:rsidR="002B643F">
        <w:t>acupuncture combined with</w:t>
      </w:r>
      <w:r w:rsidR="002B643F">
        <w:rPr>
          <w:rFonts w:eastAsiaTheme="minorEastAsia" w:hint="eastAsia"/>
          <w:lang w:eastAsia="ja-JP"/>
        </w:rPr>
        <w:t xml:space="preserve"> </w:t>
      </w:r>
      <w:r w:rsidR="00EB6748">
        <w:rPr>
          <w:rFonts w:eastAsiaTheme="minorEastAsia" w:hint="eastAsia"/>
          <w:lang w:eastAsia="ja-JP"/>
        </w:rPr>
        <w:t xml:space="preserve">a </w:t>
      </w:r>
      <w:r>
        <w:t xml:space="preserve">walking advice program for eight weeks, once per week. </w:t>
      </w:r>
      <w:r w:rsidR="00ED2626">
        <w:rPr>
          <w:rFonts w:eastAsiaTheme="minorEastAsia" w:hint="eastAsia"/>
          <w:lang w:eastAsia="ja-JP"/>
        </w:rPr>
        <w:t>Acupuncture was applied</w:t>
      </w:r>
      <w:r w:rsidR="00EB6748">
        <w:rPr>
          <w:rFonts w:eastAsiaTheme="minorEastAsia" w:hint="eastAsia"/>
          <w:lang w:eastAsia="ja-JP"/>
        </w:rPr>
        <w:t xml:space="preserve"> </w:t>
      </w:r>
      <w:proofErr w:type="gramStart"/>
      <w:r w:rsidR="00EB6748">
        <w:rPr>
          <w:rFonts w:eastAsiaTheme="minorEastAsia" w:hint="eastAsia"/>
          <w:lang w:eastAsia="ja-JP"/>
        </w:rPr>
        <w:t xml:space="preserve">to </w:t>
      </w:r>
      <w:r w:rsidR="00ED2626">
        <w:rPr>
          <w:rFonts w:eastAsiaTheme="minorEastAsia" w:hint="eastAsia"/>
          <w:lang w:eastAsia="ja-JP"/>
        </w:rPr>
        <w:t xml:space="preserve"> </w:t>
      </w:r>
      <w:r w:rsidR="003E4551" w:rsidRPr="003E4551">
        <w:rPr>
          <w:rFonts w:eastAsiaTheme="minorEastAsia"/>
          <w:lang w:eastAsia="ja-JP"/>
        </w:rPr>
        <w:t>tender</w:t>
      </w:r>
      <w:proofErr w:type="gramEnd"/>
      <w:r w:rsidR="003E4551" w:rsidRPr="003E4551">
        <w:rPr>
          <w:rFonts w:eastAsiaTheme="minorEastAsia"/>
          <w:lang w:eastAsia="ja-JP"/>
        </w:rPr>
        <w:t xml:space="preserve"> point</w:t>
      </w:r>
      <w:r w:rsidR="00ED2626">
        <w:rPr>
          <w:rFonts w:eastAsiaTheme="minorEastAsia" w:hint="eastAsia"/>
          <w:lang w:eastAsia="ja-JP"/>
        </w:rPr>
        <w:t>s</w:t>
      </w:r>
      <w:r w:rsidR="003E4551" w:rsidRPr="003E4551">
        <w:rPr>
          <w:rFonts w:eastAsiaTheme="minorEastAsia"/>
          <w:lang w:eastAsia="ja-JP"/>
        </w:rPr>
        <w:t xml:space="preserve"> at the lower lumbar area of </w:t>
      </w:r>
      <w:r w:rsidR="003E4551">
        <w:rPr>
          <w:rFonts w:eastAsiaTheme="minorEastAsia"/>
          <w:lang w:eastAsia="ja-JP"/>
        </w:rPr>
        <w:t>the subjects. The acupuncturist</w:t>
      </w:r>
      <w:r w:rsidR="00ED2626">
        <w:rPr>
          <w:rFonts w:eastAsiaTheme="minorEastAsia"/>
          <w:lang w:eastAsia="ja-JP"/>
        </w:rPr>
        <w:t xml:space="preserve"> used four needles</w:t>
      </w:r>
      <w:r w:rsidR="00ED2626">
        <w:rPr>
          <w:rFonts w:eastAsiaTheme="minorEastAsia" w:hint="eastAsia"/>
          <w:lang w:eastAsia="ja-JP"/>
        </w:rPr>
        <w:t xml:space="preserve">, also </w:t>
      </w:r>
      <w:r w:rsidR="003E4551" w:rsidRPr="003E4551">
        <w:rPr>
          <w:rFonts w:eastAsiaTheme="minorEastAsia"/>
          <w:lang w:eastAsia="ja-JP"/>
        </w:rPr>
        <w:t>attached to an electrical stimulator</w:t>
      </w:r>
      <w:r w:rsidR="00CE4868">
        <w:rPr>
          <w:rFonts w:eastAsiaTheme="minorEastAsia" w:hint="eastAsia"/>
          <w:lang w:eastAsia="ja-JP"/>
        </w:rPr>
        <w:t xml:space="preserve"> </w:t>
      </w:r>
      <w:r w:rsidR="00EB6748">
        <w:rPr>
          <w:rFonts w:eastAsiaTheme="minorEastAsia"/>
          <w:lang w:eastAsia="ja-JP"/>
        </w:rPr>
        <w:t xml:space="preserve">and stimulated subjects </w:t>
      </w:r>
      <w:r w:rsidR="00CE4868" w:rsidRPr="00CE4868">
        <w:rPr>
          <w:rFonts w:eastAsiaTheme="minorEastAsia"/>
          <w:lang w:eastAsia="ja-JP"/>
        </w:rPr>
        <w:t xml:space="preserve">with </w:t>
      </w:r>
      <w:r w:rsidR="00EB6748">
        <w:rPr>
          <w:rFonts w:eastAsiaTheme="minorEastAsia" w:hint="eastAsia"/>
          <w:lang w:eastAsia="ja-JP"/>
        </w:rPr>
        <w:t xml:space="preserve">a </w:t>
      </w:r>
      <w:r w:rsidR="00CE4868" w:rsidRPr="00CE4868">
        <w:rPr>
          <w:rFonts w:eastAsiaTheme="minorEastAsia"/>
          <w:lang w:eastAsia="ja-JP"/>
        </w:rPr>
        <w:t xml:space="preserve">frequency </w:t>
      </w:r>
      <w:r w:rsidR="00EB6748">
        <w:rPr>
          <w:rFonts w:eastAsiaTheme="minorEastAsia" w:hint="eastAsia"/>
          <w:lang w:eastAsia="ja-JP"/>
        </w:rPr>
        <w:t xml:space="preserve">of </w:t>
      </w:r>
      <w:r w:rsidR="00CE4868" w:rsidRPr="00CE4868">
        <w:rPr>
          <w:rFonts w:eastAsiaTheme="minorEastAsia"/>
          <w:lang w:eastAsia="ja-JP"/>
        </w:rPr>
        <w:t xml:space="preserve">1Hz </w:t>
      </w:r>
      <w:r w:rsidR="00EB6748">
        <w:rPr>
          <w:rFonts w:eastAsiaTheme="minorEastAsia" w:hint="eastAsia"/>
          <w:lang w:eastAsia="ja-JP"/>
        </w:rPr>
        <w:t>per</w:t>
      </w:r>
      <w:r w:rsidR="00CE4868" w:rsidRPr="00CE4868">
        <w:rPr>
          <w:rFonts w:eastAsiaTheme="minorEastAsia"/>
          <w:lang w:eastAsia="ja-JP"/>
        </w:rPr>
        <w:t xml:space="preserve"> 15 min.</w:t>
      </w:r>
      <w:r w:rsidR="003E4551" w:rsidRPr="003E4551">
        <w:rPr>
          <w:rFonts w:eastAsiaTheme="minorEastAsia"/>
          <w:lang w:eastAsia="ja-JP"/>
        </w:rPr>
        <w:t xml:space="preserve"> In ad</w:t>
      </w:r>
      <w:r w:rsidR="00ED2626">
        <w:rPr>
          <w:rFonts w:eastAsiaTheme="minorEastAsia"/>
          <w:lang w:eastAsia="ja-JP"/>
        </w:rPr>
        <w:t>dition, the subject</w:t>
      </w:r>
      <w:r w:rsidR="00ED2626">
        <w:rPr>
          <w:rFonts w:eastAsiaTheme="minorEastAsia" w:hint="eastAsia"/>
          <w:lang w:eastAsia="ja-JP"/>
        </w:rPr>
        <w:t>s</w:t>
      </w:r>
      <w:r w:rsidR="00ED2626">
        <w:rPr>
          <w:rFonts w:eastAsiaTheme="minorEastAsia"/>
          <w:lang w:eastAsia="ja-JP"/>
        </w:rPr>
        <w:t xml:space="preserve"> </w:t>
      </w:r>
      <w:r w:rsidR="00ED2626">
        <w:rPr>
          <w:rFonts w:eastAsiaTheme="minorEastAsia" w:hint="eastAsia"/>
          <w:lang w:eastAsia="ja-JP"/>
        </w:rPr>
        <w:t>were</w:t>
      </w:r>
      <w:r w:rsidR="00ED2626">
        <w:rPr>
          <w:rFonts w:eastAsiaTheme="minorEastAsia"/>
          <w:lang w:eastAsia="ja-JP"/>
        </w:rPr>
        <w:t xml:space="preserve"> given </w:t>
      </w:r>
      <w:r w:rsidR="00ED2626" w:rsidRPr="003E4551">
        <w:rPr>
          <w:rFonts w:eastAsiaTheme="minorEastAsia"/>
          <w:lang w:eastAsia="ja-JP"/>
        </w:rPr>
        <w:t xml:space="preserve">walking </w:t>
      </w:r>
      <w:r w:rsidR="003E4551" w:rsidRPr="003E4551">
        <w:rPr>
          <w:rFonts w:eastAsiaTheme="minorEastAsia"/>
          <w:lang w:eastAsia="ja-JP"/>
        </w:rPr>
        <w:t xml:space="preserve">advice. </w:t>
      </w:r>
      <w:r>
        <w:t xml:space="preserve">The outcome measurements were the </w:t>
      </w:r>
      <w:r w:rsidR="00A530CD" w:rsidRPr="00A530CD">
        <w:t>PA</w:t>
      </w:r>
      <w:r>
        <w:t xml:space="preserve"> (assessed by the number of daily steps and the total energy consumption), </w:t>
      </w:r>
      <w:r w:rsidR="00580EC8">
        <w:rPr>
          <w:rFonts w:eastAsiaTheme="minorEastAsia" w:hint="eastAsia"/>
          <w:lang w:eastAsia="ja-JP"/>
        </w:rPr>
        <w:t>walking ability</w:t>
      </w:r>
      <w:r>
        <w:t xml:space="preserve"> (assessed by the</w:t>
      </w:r>
      <w:r w:rsidR="00CE4868">
        <w:t xml:space="preserve"> Timed </w:t>
      </w:r>
      <w:proofErr w:type="gramStart"/>
      <w:r w:rsidR="00CE4868">
        <w:t>Up</w:t>
      </w:r>
      <w:proofErr w:type="gramEnd"/>
      <w:r w:rsidR="00CE4868">
        <w:t xml:space="preserve"> &amp; Go Test: TUG) and </w:t>
      </w:r>
      <w:r w:rsidR="00CE4868">
        <w:rPr>
          <w:rFonts w:eastAsiaTheme="minorEastAsia" w:hint="eastAsia"/>
          <w:lang w:eastAsia="ja-JP"/>
        </w:rPr>
        <w:t>degree</w:t>
      </w:r>
      <w:r>
        <w:t xml:space="preserve"> of low back pain (assessed by the Roland-Morris disability questionnaire: RMQ).</w:t>
      </w:r>
      <w:r w:rsidR="00113F20">
        <w:rPr>
          <w:rFonts w:eastAsiaTheme="minorEastAsia" w:hint="eastAsia"/>
          <w:lang w:eastAsia="ja-JP"/>
        </w:rPr>
        <w:t xml:space="preserve"> Results: </w:t>
      </w:r>
      <w:r>
        <w:t xml:space="preserve">The increase in </w:t>
      </w:r>
      <w:r w:rsidR="00EB6748">
        <w:rPr>
          <w:rFonts w:eastAsiaTheme="minorEastAsia" w:hint="eastAsia"/>
          <w:lang w:eastAsia="ja-JP"/>
        </w:rPr>
        <w:t xml:space="preserve">the </w:t>
      </w:r>
      <w:r>
        <w:t xml:space="preserve">mean of daily steps per week (from </w:t>
      </w:r>
      <w:r w:rsidR="00580EC8">
        <w:rPr>
          <w:rFonts w:eastAsiaTheme="minorEastAsia" w:hint="eastAsia"/>
          <w:lang w:eastAsia="ja-JP"/>
        </w:rPr>
        <w:t>7436</w:t>
      </w:r>
      <w:r w:rsidR="00D44962">
        <w:t xml:space="preserve"> steps/day </w:t>
      </w:r>
      <w:proofErr w:type="gramStart"/>
      <w:r w:rsidR="00D44962">
        <w:t>to</w:t>
      </w:r>
      <w:r w:rsidR="00D44962">
        <w:rPr>
          <w:rFonts w:eastAsiaTheme="minorEastAsia" w:hint="eastAsia"/>
          <w:lang w:eastAsia="ja-JP"/>
        </w:rPr>
        <w:t xml:space="preserve"> </w:t>
      </w:r>
      <w:r>
        <w:t>10</w:t>
      </w:r>
      <w:r w:rsidR="00580EC8">
        <w:rPr>
          <w:rFonts w:eastAsiaTheme="minorEastAsia" w:hint="eastAsia"/>
          <w:lang w:eastAsia="ja-JP"/>
        </w:rPr>
        <w:t>124</w:t>
      </w:r>
      <w:r>
        <w:t xml:space="preserve"> steps/day</w:t>
      </w:r>
      <w:proofErr w:type="gramEnd"/>
      <w:r>
        <w:t xml:space="preserve">) and the daily energy consumption (from </w:t>
      </w:r>
      <w:r w:rsidR="00EB6748">
        <w:rPr>
          <w:rFonts w:eastAsiaTheme="minorEastAsia" w:hint="eastAsia"/>
          <w:lang w:eastAsia="ja-JP"/>
        </w:rPr>
        <w:t xml:space="preserve">155 </w:t>
      </w:r>
      <w:r>
        <w:t xml:space="preserve">kcal/day to </w:t>
      </w:r>
      <w:r w:rsidR="00580EC8">
        <w:rPr>
          <w:rFonts w:eastAsiaTheme="minorEastAsia" w:hint="eastAsia"/>
          <w:lang w:eastAsia="ja-JP"/>
        </w:rPr>
        <w:t>209</w:t>
      </w:r>
      <w:r>
        <w:t xml:space="preserve"> kcal/day) was noted after the program. The </w:t>
      </w:r>
      <w:r w:rsidR="006D041B">
        <w:rPr>
          <w:rFonts w:eastAsiaTheme="minorEastAsia" w:hint="eastAsia"/>
          <w:lang w:eastAsia="ja-JP"/>
        </w:rPr>
        <w:t xml:space="preserve">mean </w:t>
      </w:r>
      <w:r>
        <w:t>TUG</w:t>
      </w:r>
      <w:r w:rsidR="006D041B">
        <w:rPr>
          <w:rFonts w:eastAsiaTheme="minorEastAsia" w:hint="eastAsia"/>
          <w:lang w:eastAsia="ja-JP"/>
        </w:rPr>
        <w:t xml:space="preserve"> time</w:t>
      </w:r>
      <w:r>
        <w:t xml:space="preserve"> improved from </w:t>
      </w:r>
      <w:r w:rsidR="009D1679">
        <w:rPr>
          <w:rFonts w:eastAsiaTheme="minorEastAsia" w:hint="eastAsia"/>
          <w:lang w:eastAsia="ja-JP"/>
        </w:rPr>
        <w:t>6.40</w:t>
      </w:r>
      <w:r>
        <w:t xml:space="preserve"> seconds to </w:t>
      </w:r>
      <w:r w:rsidR="00DE29A5">
        <w:rPr>
          <w:rFonts w:eastAsiaTheme="minorEastAsia" w:hint="eastAsia"/>
          <w:lang w:eastAsia="ja-JP"/>
        </w:rPr>
        <w:t>5.64</w:t>
      </w:r>
      <w:r w:rsidR="00DE29A5">
        <w:t xml:space="preserve"> seconds. </w:t>
      </w:r>
      <w:r w:rsidR="003E4551" w:rsidRPr="003E4551">
        <w:rPr>
          <w:rFonts w:eastAsiaTheme="minorEastAsia"/>
          <w:lang w:eastAsia="ja-JP"/>
        </w:rPr>
        <w:t xml:space="preserve">The </w:t>
      </w:r>
      <w:r w:rsidR="006D041B">
        <w:rPr>
          <w:rFonts w:eastAsiaTheme="minorEastAsia" w:hint="eastAsia"/>
          <w:lang w:eastAsia="ja-JP"/>
        </w:rPr>
        <w:t xml:space="preserve">mean </w:t>
      </w:r>
      <w:r w:rsidR="003E4551" w:rsidRPr="003E4551">
        <w:rPr>
          <w:rFonts w:eastAsiaTheme="minorEastAsia"/>
          <w:lang w:eastAsia="ja-JP"/>
        </w:rPr>
        <w:t xml:space="preserve">RDQ score improved </w:t>
      </w:r>
      <w:r w:rsidR="006D041B">
        <w:rPr>
          <w:rFonts w:eastAsiaTheme="minorEastAsia" w:hint="eastAsia"/>
          <w:lang w:eastAsia="ja-JP"/>
        </w:rPr>
        <w:t>from 7.0 point</w:t>
      </w:r>
      <w:r w:rsidR="00D44962">
        <w:rPr>
          <w:rFonts w:eastAsiaTheme="minorEastAsia" w:hint="eastAsia"/>
          <w:lang w:eastAsia="ja-JP"/>
        </w:rPr>
        <w:t>s</w:t>
      </w:r>
      <w:r w:rsidR="006D041B">
        <w:rPr>
          <w:rFonts w:eastAsiaTheme="minorEastAsia" w:hint="eastAsia"/>
          <w:lang w:eastAsia="ja-JP"/>
        </w:rPr>
        <w:t xml:space="preserve"> to 2.3 point</w:t>
      </w:r>
      <w:r w:rsidR="00D44962">
        <w:rPr>
          <w:rFonts w:eastAsiaTheme="minorEastAsia" w:hint="eastAsia"/>
          <w:lang w:eastAsia="ja-JP"/>
        </w:rPr>
        <w:t>s</w:t>
      </w:r>
      <w:r w:rsidR="003E4551" w:rsidRPr="003E4551">
        <w:rPr>
          <w:rFonts w:eastAsiaTheme="minorEastAsia"/>
          <w:lang w:eastAsia="ja-JP"/>
        </w:rPr>
        <w:t>.</w:t>
      </w:r>
      <w:r w:rsidR="006D041B">
        <w:rPr>
          <w:rFonts w:eastAsiaTheme="minorEastAsia" w:hint="eastAsia"/>
          <w:lang w:eastAsia="ja-JP"/>
        </w:rPr>
        <w:t xml:space="preserve"> </w:t>
      </w:r>
      <w:r w:rsidR="00D8638C">
        <w:rPr>
          <w:rFonts w:eastAsiaTheme="minorEastAsia" w:hint="eastAsia"/>
          <w:lang w:eastAsia="ja-JP"/>
        </w:rPr>
        <w:t>Discussion &amp; Conclusion</w:t>
      </w:r>
      <w:r w:rsidR="00113F20" w:rsidRPr="00300959">
        <w:rPr>
          <w:rFonts w:eastAsiaTheme="minorEastAsia" w:hint="eastAsia"/>
          <w:lang w:eastAsia="ja-JP"/>
        </w:rPr>
        <w:t xml:space="preserve">: </w:t>
      </w:r>
      <w:r w:rsidRPr="00300959">
        <w:t xml:space="preserve">In older people with </w:t>
      </w:r>
      <w:r w:rsidR="00D8638C" w:rsidRPr="00D8638C">
        <w:rPr>
          <w:rFonts w:eastAsiaTheme="minorEastAsia"/>
          <w:lang w:eastAsia="ja-JP"/>
        </w:rPr>
        <w:t>CLBP</w:t>
      </w:r>
      <w:r w:rsidRPr="00300959">
        <w:t xml:space="preserve">, acupuncture combined with </w:t>
      </w:r>
      <w:r w:rsidR="00D44962">
        <w:rPr>
          <w:rFonts w:eastAsiaTheme="minorEastAsia" w:hint="eastAsia"/>
          <w:lang w:eastAsia="ja-JP"/>
        </w:rPr>
        <w:t xml:space="preserve">a </w:t>
      </w:r>
      <w:r w:rsidRPr="00300959">
        <w:t xml:space="preserve">walking advice program may improve daily </w:t>
      </w:r>
      <w:r w:rsidR="00A530CD" w:rsidRPr="00A530CD">
        <w:t>PA</w:t>
      </w:r>
      <w:r w:rsidRPr="00300959">
        <w:t xml:space="preserve">, </w:t>
      </w:r>
      <w:r w:rsidR="00DE29A5" w:rsidRPr="00300959">
        <w:t>walking ability</w:t>
      </w:r>
      <w:r w:rsidRPr="00300959">
        <w:t xml:space="preserve"> and low back pain levels.</w:t>
      </w:r>
      <w:r w:rsidR="00300959">
        <w:rPr>
          <w:rFonts w:eastAsiaTheme="minorEastAsia" w:hint="eastAsia"/>
          <w:lang w:eastAsia="ja-JP"/>
        </w:rPr>
        <w:t xml:space="preserve"> </w:t>
      </w:r>
    </w:p>
    <w:p w:rsidR="00E314DF" w:rsidRPr="00113F20" w:rsidRDefault="00E314DF" w:rsidP="009F13DF">
      <w:pPr>
        <w:pStyle w:val="a3"/>
        <w:spacing w:before="90" w:line="280" w:lineRule="auto"/>
        <w:ind w:left="100"/>
        <w:jc w:val="both"/>
        <w:rPr>
          <w:rFonts w:eastAsiaTheme="minorEastAsia"/>
          <w:color w:val="FF0000"/>
          <w:lang w:eastAsia="ja-JP"/>
        </w:rPr>
      </w:pPr>
    </w:p>
    <w:p w:rsidR="00E314DF" w:rsidRPr="00E314DF" w:rsidRDefault="00E314DF" w:rsidP="009F13DF">
      <w:pPr>
        <w:pStyle w:val="a3"/>
        <w:spacing w:before="90" w:line="280" w:lineRule="auto"/>
        <w:ind w:left="100"/>
        <w:jc w:val="both"/>
        <w:rPr>
          <w:rFonts w:eastAsiaTheme="minorEastAsia"/>
          <w:lang w:eastAsia="ja-JP"/>
        </w:rPr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232B20" w:rsidRDefault="00232B20">
      <w:pPr>
        <w:pStyle w:val="a3"/>
        <w:spacing w:before="2"/>
        <w:rPr>
          <w:rFonts w:ascii="Arial" w:eastAsiaTheme="minorEastAsia"/>
          <w:b/>
          <w:sz w:val="16"/>
        </w:rPr>
      </w:pPr>
      <w:r>
        <w:rPr>
          <w:rFonts w:ascii="Arial" w:eastAsiaTheme="minorEastAsia" w:hint="eastAsia"/>
          <w:b/>
          <w:noProof/>
          <w:sz w:val="16"/>
          <w:lang w:eastAsia="ja-JP"/>
        </w:rPr>
        <w:t xml:space="preserve">          </w:t>
      </w:r>
      <w:r>
        <w:rPr>
          <w:rFonts w:ascii="Arial" w:eastAsiaTheme="minorEastAsia"/>
          <w:b/>
          <w:noProof/>
          <w:sz w:val="16"/>
          <w:lang w:eastAsia="ja-JP"/>
        </w:rPr>
        <w:drawing>
          <wp:inline distT="0" distB="0" distL="0" distR="0" wp14:anchorId="0D840C8E" wp14:editId="1DE26719">
            <wp:extent cx="2662733" cy="958812"/>
            <wp:effectExtent l="0" t="0" r="4445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013" cy="97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4DF" w:rsidRDefault="00DD491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  <w:r>
        <w:rPr>
          <w:rFonts w:ascii="Arial" w:eastAsiaTheme="minorEastAsia"/>
          <w:b/>
          <w:noProof/>
          <w:color w:val="BF5A14"/>
          <w:sz w:val="20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7FCE92" wp14:editId="4024705C">
                <wp:simplePos x="0" y="0"/>
                <wp:positionH relativeFrom="column">
                  <wp:posOffset>194564</wp:posOffset>
                </wp:positionH>
                <wp:positionV relativeFrom="paragraph">
                  <wp:posOffset>4572</wp:posOffset>
                </wp:positionV>
                <wp:extent cx="3211373" cy="724205"/>
                <wp:effectExtent l="0" t="0" r="825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1373" cy="724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913" w:rsidRPr="00DD4913" w:rsidRDefault="00DD4913" w:rsidP="00AC5B10">
                            <w:pPr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</w:pPr>
                            <w:r w:rsidRPr="00DD4913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>Effect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s of</w:t>
                            </w:r>
                            <w:r w:rsidRPr="00DD4913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physical </w:t>
                            </w:r>
                            <w:r w:rsidRPr="00DD4913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>activity</w:t>
                            </w:r>
                            <w:r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, walking ability and low back pain level</w:t>
                            </w:r>
                            <w:r w:rsidR="00EF6735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of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 </w:t>
                            </w:r>
                            <w:r w:rsidRPr="00DD4913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>acupuncture</w:t>
                            </w:r>
                            <w:r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 and walking advice. 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A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cupuncture relieved low back pain, and also </w:t>
                            </w:r>
                            <w:r w:rsid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>le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>d to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 an</w:t>
                            </w:r>
                            <w:r w:rsidR="00EF6735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improvement 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in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</w:t>
                            </w:r>
                            <w:r w:rsidR="00AC5B10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walking ability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and 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an </w:t>
                            </w:r>
                            <w:r w:rsidR="00EF6735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>increase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in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</w:t>
                            </w:r>
                            <w:r w:rsidR="00AC5B10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physical activity. 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>In addition</w:t>
                            </w:r>
                            <w:r w:rsidR="00AC5B10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, 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>walkin</w:t>
                            </w:r>
                            <w:r w:rsid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g advice increased </w:t>
                            </w:r>
                            <w:r w:rsidR="00AC5B10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physical activity</w:t>
                            </w:r>
                            <w:r w:rsid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and it le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d to 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an 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improvement </w:t>
                            </w:r>
                            <w:r w:rsidR="00EF6735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in</w:t>
                            </w:r>
                            <w:r w:rsidR="00AC5B10" w:rsidRPr="00AC5B10">
                              <w:rPr>
                                <w:rFonts w:eastAsiaTheme="minorEastAsia"/>
                                <w:sz w:val="16"/>
                                <w:szCs w:val="16"/>
                                <w:lang w:eastAsia="ja-JP"/>
                              </w:rPr>
                              <w:t xml:space="preserve"> walking ability</w:t>
                            </w:r>
                            <w:r w:rsidR="006E75D9">
                              <w:rPr>
                                <w:rFonts w:eastAsiaTheme="minorEastAsia" w:hint="eastAsia"/>
                                <w:sz w:val="16"/>
                                <w:szCs w:val="16"/>
                                <w:lang w:eastAsia="ja-JP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5.3pt;margin-top:.35pt;width:252.8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" fillcolor="white [3201]" stroked="f" strokeweight=".5pt">
                <v:textbox>
                  <w:txbxContent>
                    <w:p w:rsidR="00DD4913" w:rsidRPr="00DD4913" w:rsidRDefault="00DD4913" w:rsidP="00AC5B10">
                      <w:pPr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</w:pPr>
                      <w:r w:rsidRPr="00DD4913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>Effect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s of</w:t>
                      </w:r>
                      <w:r w:rsidRPr="00DD4913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</w:t>
                      </w:r>
                      <w:r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 xml:space="preserve">physical </w:t>
                      </w:r>
                      <w:r w:rsidRPr="00DD4913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>activity</w:t>
                      </w:r>
                      <w:r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, walking ability and low back pain level</w:t>
                      </w:r>
                      <w:r w:rsidR="00EF6735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of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 xml:space="preserve"> </w:t>
                      </w:r>
                      <w:r w:rsidRPr="00DD4913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>acupuncture</w:t>
                      </w:r>
                      <w:r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 xml:space="preserve"> and walking advice. 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A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cupuncture relieved low back pain, and also </w:t>
                      </w:r>
                      <w:r w:rsid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>le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>d to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 xml:space="preserve"> an</w:t>
                      </w:r>
                      <w:r w:rsidR="00EF6735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improvement 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in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</w:t>
                      </w:r>
                      <w:r w:rsidR="00AC5B10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walking ability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and 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 xml:space="preserve">an </w:t>
                      </w:r>
                      <w:r w:rsidR="00EF6735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>increase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in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</w:t>
                      </w:r>
                      <w:r w:rsidR="00AC5B10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 xml:space="preserve">physical activity. 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>In addition</w:t>
                      </w:r>
                      <w:r w:rsidR="00AC5B10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 xml:space="preserve">, 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>walkin</w:t>
                      </w:r>
                      <w:r w:rsid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g advice increased </w:t>
                      </w:r>
                      <w:r w:rsidR="00AC5B10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physical activity</w:t>
                      </w:r>
                      <w:r w:rsid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and it le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d to 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 xml:space="preserve">an 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improvement </w:t>
                      </w:r>
                      <w:r w:rsidR="00EF6735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in</w:t>
                      </w:r>
                      <w:r w:rsidR="00AC5B10" w:rsidRPr="00AC5B10">
                        <w:rPr>
                          <w:rFonts w:eastAsiaTheme="minorEastAsia"/>
                          <w:sz w:val="16"/>
                          <w:szCs w:val="16"/>
                          <w:lang w:eastAsia="ja-JP"/>
                        </w:rPr>
                        <w:t xml:space="preserve"> walking ability</w:t>
                      </w:r>
                      <w:r w:rsidR="006E75D9">
                        <w:rPr>
                          <w:rFonts w:eastAsiaTheme="minorEastAsia" w:hint="eastAsia"/>
                          <w:sz w:val="16"/>
                          <w:szCs w:val="16"/>
                          <w:lang w:eastAsia="ja-JP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E314DF" w:rsidRDefault="004278E1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  <w:r>
        <w:rPr>
          <w:rFonts w:ascii="Arial" w:eastAsiaTheme="minorEastAsia" w:hint="eastAsia"/>
          <w:b/>
          <w:color w:val="BF5A14"/>
          <w:sz w:val="20"/>
          <w:lang w:eastAsia="ja-JP"/>
        </w:rPr>
        <w:t xml:space="preserve">   </w:t>
      </w:r>
    </w:p>
    <w:p w:rsidR="00E314DF" w:rsidRDefault="00E314DF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</w:p>
    <w:p w:rsidR="00E314DF" w:rsidRDefault="00E314DF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</w:p>
    <w:p w:rsidR="00E314DF" w:rsidRDefault="00E314DF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E314DF" w:rsidP="00E314DF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E314DF">
        <w:rPr>
          <w:sz w:val="18"/>
        </w:rPr>
        <w:t xml:space="preserve">Warburton DE, Nicol CW, </w:t>
      </w:r>
      <w:proofErr w:type="spellStart"/>
      <w:r w:rsidRPr="00E314DF">
        <w:rPr>
          <w:sz w:val="18"/>
        </w:rPr>
        <w:t>Bredin</w:t>
      </w:r>
      <w:proofErr w:type="spellEnd"/>
      <w:r w:rsidRPr="00E314DF">
        <w:rPr>
          <w:sz w:val="18"/>
        </w:rPr>
        <w:t xml:space="preserve"> SS</w:t>
      </w:r>
      <w:r>
        <w:rPr>
          <w:sz w:val="18"/>
        </w:rPr>
        <w:t xml:space="preserve"> (200</w:t>
      </w:r>
      <w:r>
        <w:rPr>
          <w:rFonts w:eastAsiaTheme="minorEastAsia" w:hint="eastAsia"/>
          <w:sz w:val="18"/>
          <w:lang w:eastAsia="ja-JP"/>
        </w:rPr>
        <w:t>6</w:t>
      </w:r>
      <w:r w:rsidR="005973B9">
        <w:rPr>
          <w:sz w:val="18"/>
        </w:rPr>
        <w:t xml:space="preserve">) </w:t>
      </w:r>
      <w:r w:rsidRPr="00E314DF">
        <w:rPr>
          <w:sz w:val="18"/>
        </w:rPr>
        <w:t>Health benefits of physical activity: the evidence</w:t>
      </w:r>
      <w:r w:rsidR="005973B9" w:rsidRPr="005973B9">
        <w:rPr>
          <w:sz w:val="18"/>
        </w:rPr>
        <w:t xml:space="preserve">. </w:t>
      </w:r>
      <w:r w:rsidRPr="00E314DF">
        <w:rPr>
          <w:sz w:val="18"/>
        </w:rPr>
        <w:t xml:space="preserve">Canadian Medical Association </w:t>
      </w:r>
      <w:proofErr w:type="spellStart"/>
      <w:r w:rsidRPr="00E314DF">
        <w:rPr>
          <w:sz w:val="18"/>
        </w:rPr>
        <w:t>Journa</w:t>
      </w:r>
      <w:proofErr w:type="spellEnd"/>
      <w:r w:rsidR="005973B9" w:rsidRPr="005973B9">
        <w:rPr>
          <w:sz w:val="18"/>
        </w:rPr>
        <w:t xml:space="preserve"> </w:t>
      </w:r>
      <w:r w:rsidRPr="00E314DF">
        <w:rPr>
          <w:sz w:val="18"/>
        </w:rPr>
        <w:t>174</w:t>
      </w:r>
      <w:r w:rsidR="005973B9" w:rsidRPr="005973B9">
        <w:rPr>
          <w:sz w:val="18"/>
        </w:rPr>
        <w:t>:</w:t>
      </w:r>
      <w:r w:rsidRPr="00E314DF">
        <w:t xml:space="preserve"> </w:t>
      </w:r>
      <w:r w:rsidRPr="00E314DF">
        <w:rPr>
          <w:sz w:val="18"/>
        </w:rPr>
        <w:t>801–809</w:t>
      </w:r>
      <w:r w:rsidR="005973B9" w:rsidRPr="005973B9">
        <w:rPr>
          <w:sz w:val="18"/>
        </w:rPr>
        <w:t>.</w:t>
      </w:r>
    </w:p>
    <w:p w:rsidR="0031331A" w:rsidRPr="0031331A" w:rsidRDefault="0031331A" w:rsidP="0031331A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31331A">
        <w:rPr>
          <w:sz w:val="18"/>
        </w:rPr>
        <w:t>World Health Organization (2010) Recommended population levels of physical activity for health</w:t>
      </w:r>
      <w:r w:rsidRPr="0031331A">
        <w:rPr>
          <w:rFonts w:eastAsiaTheme="minorEastAsia" w:hint="eastAsia"/>
          <w:sz w:val="18"/>
          <w:lang w:eastAsia="ja-JP"/>
        </w:rPr>
        <w:t>.</w:t>
      </w:r>
      <w:r w:rsidRPr="0031331A">
        <w:rPr>
          <w:sz w:val="18"/>
        </w:rPr>
        <w:t xml:space="preserve"> Global recommendations on physical activity for health</w:t>
      </w:r>
      <w:r w:rsidRPr="0031331A">
        <w:rPr>
          <w:rFonts w:eastAsiaTheme="minorEastAsia" w:hint="eastAsia"/>
          <w:sz w:val="18"/>
          <w:lang w:eastAsia="ja-JP"/>
        </w:rPr>
        <w:t>: 15-34</w:t>
      </w:r>
      <w:r>
        <w:rPr>
          <w:rFonts w:eastAsiaTheme="minorEastAsia" w:hint="eastAsia"/>
          <w:sz w:val="18"/>
          <w:lang w:eastAsia="ja-JP"/>
        </w:rPr>
        <w:t>.</w:t>
      </w:r>
    </w:p>
    <w:p w:rsidR="00FB21FC" w:rsidRPr="004060BF" w:rsidRDefault="00FB21FC" w:rsidP="00FB21FC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hint="eastAsia"/>
          <w:sz w:val="18"/>
        </w:rPr>
      </w:pPr>
      <w:r w:rsidRPr="00FB21FC">
        <w:rPr>
          <w:sz w:val="18"/>
        </w:rPr>
        <w:t>Gr</w:t>
      </w:r>
      <w:r w:rsidRPr="00FB21FC">
        <w:rPr>
          <w:sz w:val="18"/>
        </w:rPr>
        <w:t xml:space="preserve">iffin DW, Harmon DC, Kennedy </w:t>
      </w:r>
      <w:proofErr w:type="gramStart"/>
      <w:r w:rsidRPr="00FB21FC">
        <w:rPr>
          <w:sz w:val="18"/>
        </w:rPr>
        <w:t>NM</w:t>
      </w:r>
      <w:r w:rsidRPr="00FB21FC">
        <w:rPr>
          <w:rFonts w:eastAsiaTheme="minorEastAsia" w:hint="eastAsia"/>
          <w:sz w:val="18"/>
          <w:lang w:eastAsia="ja-JP"/>
        </w:rPr>
        <w:t>(</w:t>
      </w:r>
      <w:proofErr w:type="gramEnd"/>
      <w:r w:rsidRPr="00FB21FC">
        <w:rPr>
          <w:rFonts w:eastAsiaTheme="minorEastAsia" w:hint="eastAsia"/>
          <w:sz w:val="18"/>
          <w:lang w:eastAsia="ja-JP"/>
        </w:rPr>
        <w:t xml:space="preserve">2012) </w:t>
      </w:r>
      <w:r w:rsidRPr="00FB21FC">
        <w:rPr>
          <w:sz w:val="18"/>
        </w:rPr>
        <w:t>Do patients with chronic low back pain have an altered level and/or pattern of physical activity compared to healthy individuals? A systematic review of the literature</w:t>
      </w:r>
      <w:r w:rsidRPr="00FB21FC">
        <w:rPr>
          <w:rFonts w:eastAsiaTheme="minorEastAsia" w:hint="eastAsia"/>
          <w:sz w:val="18"/>
          <w:lang w:eastAsia="ja-JP"/>
        </w:rPr>
        <w:t xml:space="preserve">. </w:t>
      </w:r>
      <w:r w:rsidRPr="00FB21FC">
        <w:rPr>
          <w:sz w:val="18"/>
        </w:rPr>
        <w:t>Physiotherapy</w:t>
      </w:r>
      <w:r w:rsidRPr="00FB21FC">
        <w:rPr>
          <w:rFonts w:eastAsiaTheme="minorEastAsia" w:hint="eastAsia"/>
          <w:sz w:val="18"/>
          <w:lang w:eastAsia="ja-JP"/>
        </w:rPr>
        <w:t xml:space="preserve"> </w:t>
      </w:r>
      <w:r w:rsidRPr="00FB21FC">
        <w:rPr>
          <w:sz w:val="18"/>
        </w:rPr>
        <w:t>98:13-23.</w:t>
      </w:r>
    </w:p>
    <w:p w:rsidR="004060BF" w:rsidRPr="004060BF" w:rsidRDefault="004060BF" w:rsidP="004060BF">
      <w:pPr>
        <w:pStyle w:val="a5"/>
        <w:numPr>
          <w:ilvl w:val="0"/>
          <w:numId w:val="3"/>
        </w:numPr>
        <w:rPr>
          <w:sz w:val="18"/>
        </w:rPr>
      </w:pPr>
      <w:proofErr w:type="spellStart"/>
      <w:r w:rsidRPr="004060BF">
        <w:rPr>
          <w:sz w:val="18"/>
        </w:rPr>
        <w:t>Milanović</w:t>
      </w:r>
      <w:proofErr w:type="spellEnd"/>
      <w:r w:rsidRPr="004060BF">
        <w:rPr>
          <w:sz w:val="18"/>
        </w:rPr>
        <w:t xml:space="preserve"> Z, </w:t>
      </w:r>
      <w:proofErr w:type="spellStart"/>
      <w:r w:rsidRPr="004060BF">
        <w:rPr>
          <w:sz w:val="18"/>
        </w:rPr>
        <w:t>Pantelić</w:t>
      </w:r>
      <w:proofErr w:type="spellEnd"/>
      <w:r w:rsidRPr="004060BF">
        <w:rPr>
          <w:sz w:val="18"/>
        </w:rPr>
        <w:t xml:space="preserve"> S, </w:t>
      </w:r>
      <w:proofErr w:type="spellStart"/>
      <w:r w:rsidRPr="004060BF">
        <w:rPr>
          <w:sz w:val="18"/>
        </w:rPr>
        <w:t>Trajković</w:t>
      </w:r>
      <w:proofErr w:type="spellEnd"/>
      <w:r w:rsidRPr="004060BF">
        <w:rPr>
          <w:sz w:val="18"/>
        </w:rPr>
        <w:t xml:space="preserve"> N, </w:t>
      </w:r>
      <w:proofErr w:type="spellStart"/>
      <w:r w:rsidRPr="004060BF">
        <w:rPr>
          <w:sz w:val="18"/>
        </w:rPr>
        <w:t>Sporiš</w:t>
      </w:r>
      <w:proofErr w:type="spellEnd"/>
      <w:r w:rsidRPr="004060BF">
        <w:rPr>
          <w:sz w:val="18"/>
        </w:rPr>
        <w:t xml:space="preserve"> G, </w:t>
      </w:r>
      <w:proofErr w:type="spellStart"/>
      <w:r w:rsidRPr="004060BF">
        <w:rPr>
          <w:sz w:val="18"/>
        </w:rPr>
        <w:t>Kostić</w:t>
      </w:r>
      <w:proofErr w:type="spellEnd"/>
      <w:r w:rsidRPr="004060BF">
        <w:rPr>
          <w:sz w:val="18"/>
        </w:rPr>
        <w:t xml:space="preserve"> R, James N(2013)  Age-related decrease in physical activity and functional fitness among elderly men and women. Clinical Interventions in Aging 8:549-556.</w:t>
      </w:r>
    </w:p>
    <w:p w:rsidR="004060BF" w:rsidRPr="004060BF" w:rsidRDefault="004060BF" w:rsidP="004060BF">
      <w:pPr>
        <w:pStyle w:val="a5"/>
        <w:numPr>
          <w:ilvl w:val="0"/>
          <w:numId w:val="3"/>
        </w:numPr>
        <w:rPr>
          <w:rFonts w:hint="eastAsia"/>
          <w:sz w:val="18"/>
        </w:rPr>
      </w:pPr>
      <w:r w:rsidRPr="004060BF">
        <w:rPr>
          <w:sz w:val="18"/>
        </w:rPr>
        <w:t xml:space="preserve">Liu L, Skinner M, McDonough S, </w:t>
      </w:r>
      <w:proofErr w:type="spellStart"/>
      <w:r w:rsidRPr="004060BF">
        <w:rPr>
          <w:sz w:val="18"/>
        </w:rPr>
        <w:t>Mabire</w:t>
      </w:r>
      <w:proofErr w:type="spellEnd"/>
      <w:r w:rsidRPr="004060BF">
        <w:rPr>
          <w:sz w:val="18"/>
        </w:rPr>
        <w:t xml:space="preserve"> L, Baxter GD(2015)  Acupuncture for low back pain: an overview of systematic reviews. Evidence-Based Complementary and Alternative Medicine 2015 Article ID 328196. </w:t>
      </w:r>
      <w:bookmarkStart w:id="0" w:name="_GoBack"/>
      <w:bookmarkEnd w:id="0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ja-JP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5E7393" w:rsidRDefault="005E7393" w:rsidP="005E7393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  <w:proofErr w:type="spellStart"/>
      <w:r>
        <w:rPr>
          <w:rFonts w:ascii="Arial" w:eastAsiaTheme="minorEastAsia" w:hint="eastAsia"/>
          <w:sz w:val="14"/>
          <w:lang w:eastAsia="ja-JP"/>
        </w:rPr>
        <w:t>Mikako</w:t>
      </w:r>
      <w:proofErr w:type="spellEnd"/>
      <w:r>
        <w:rPr>
          <w:rFonts w:ascii="Arial" w:eastAsiaTheme="minorEastAsia" w:hint="eastAsia"/>
          <w:sz w:val="14"/>
          <w:lang w:eastAsia="ja-JP"/>
        </w:rPr>
        <w:t xml:space="preserve"> </w:t>
      </w:r>
      <w:proofErr w:type="spellStart"/>
      <w:r>
        <w:rPr>
          <w:rFonts w:ascii="Arial" w:eastAsiaTheme="minorEastAsia" w:hint="eastAsia"/>
          <w:sz w:val="14"/>
          <w:lang w:eastAsia="ja-JP"/>
        </w:rPr>
        <w:t>Tsunematsu</w:t>
      </w:r>
      <w:proofErr w:type="spellEnd"/>
      <w:r>
        <w:rPr>
          <w:rFonts w:ascii="Arial" w:eastAsiaTheme="minorEastAsia" w:hint="eastAsia"/>
          <w:sz w:val="14"/>
          <w:lang w:eastAsia="ja-JP"/>
        </w:rPr>
        <w:t xml:space="preserve"> is an acupuncturist and</w:t>
      </w:r>
      <w:r w:rsidRPr="005E7393">
        <w:rPr>
          <w:rFonts w:ascii="Arial" w:eastAsiaTheme="minorEastAsia"/>
          <w:sz w:val="14"/>
          <w:lang w:eastAsia="ja-JP"/>
        </w:rPr>
        <w:t xml:space="preserve"> has completed </w:t>
      </w:r>
      <w:r>
        <w:rPr>
          <w:rFonts w:ascii="Arial" w:eastAsiaTheme="minorEastAsia" w:hint="eastAsia"/>
          <w:sz w:val="14"/>
          <w:lang w:eastAsia="ja-JP"/>
        </w:rPr>
        <w:t>her</w:t>
      </w:r>
      <w:r w:rsidRPr="005E7393">
        <w:rPr>
          <w:rFonts w:ascii="Arial" w:eastAsiaTheme="minorEastAsia"/>
          <w:sz w:val="14"/>
          <w:lang w:eastAsia="ja-JP"/>
        </w:rPr>
        <w:t xml:space="preserve"> PhD </w:t>
      </w:r>
      <w:r w:rsidR="000975C2">
        <w:rPr>
          <w:rFonts w:ascii="Arial" w:eastAsiaTheme="minorEastAsia" w:hint="eastAsia"/>
          <w:sz w:val="14"/>
          <w:lang w:eastAsia="ja-JP"/>
        </w:rPr>
        <w:t>at</w:t>
      </w:r>
      <w:r w:rsidRPr="005E7393">
        <w:rPr>
          <w:rFonts w:ascii="Arial" w:eastAsiaTheme="minorEastAsia"/>
          <w:sz w:val="14"/>
          <w:lang w:eastAsia="ja-JP"/>
        </w:rPr>
        <w:t xml:space="preserve"> </w:t>
      </w:r>
      <w:r>
        <w:rPr>
          <w:rFonts w:ascii="Arial" w:eastAsiaTheme="minorEastAsia" w:hint="eastAsia"/>
          <w:sz w:val="14"/>
          <w:lang w:eastAsia="ja-JP"/>
        </w:rPr>
        <w:t>Tsukuba</w:t>
      </w:r>
      <w:r w:rsidRPr="005E7393">
        <w:rPr>
          <w:rFonts w:ascii="Arial" w:eastAsiaTheme="minorEastAsia"/>
          <w:sz w:val="14"/>
          <w:lang w:eastAsia="ja-JP"/>
        </w:rPr>
        <w:t xml:space="preserve"> University</w:t>
      </w:r>
      <w:r w:rsidR="000975C2">
        <w:rPr>
          <w:rFonts w:ascii="Arial" w:eastAsiaTheme="minorEastAsia" w:hint="eastAsia"/>
          <w:sz w:val="14"/>
          <w:lang w:eastAsia="ja-JP"/>
        </w:rPr>
        <w:t xml:space="preserve"> in Japan</w:t>
      </w:r>
      <w:r w:rsidRPr="005E7393">
        <w:rPr>
          <w:rFonts w:ascii="Arial" w:eastAsiaTheme="minorEastAsia"/>
          <w:sz w:val="14"/>
          <w:lang w:eastAsia="ja-JP"/>
        </w:rPr>
        <w:t xml:space="preserve">. </w:t>
      </w:r>
      <w:r>
        <w:rPr>
          <w:rFonts w:ascii="Arial" w:eastAsiaTheme="minorEastAsia" w:hint="eastAsia"/>
          <w:sz w:val="14"/>
          <w:lang w:eastAsia="ja-JP"/>
        </w:rPr>
        <w:t>Sh</w:t>
      </w:r>
      <w:r w:rsidRPr="005E7393">
        <w:rPr>
          <w:rFonts w:ascii="Arial" w:eastAsiaTheme="minorEastAsia"/>
          <w:sz w:val="14"/>
          <w:lang w:eastAsia="ja-JP"/>
        </w:rPr>
        <w:t xml:space="preserve">e is </w:t>
      </w:r>
      <w:r w:rsidR="000975C2">
        <w:rPr>
          <w:rFonts w:ascii="Arial" w:eastAsiaTheme="minorEastAsia" w:hint="eastAsia"/>
          <w:sz w:val="14"/>
          <w:lang w:eastAsia="ja-JP"/>
        </w:rPr>
        <w:t>an</w:t>
      </w:r>
      <w:r w:rsidRPr="005E7393">
        <w:rPr>
          <w:rFonts w:ascii="Arial" w:eastAsiaTheme="minorEastAsia"/>
          <w:sz w:val="14"/>
          <w:lang w:eastAsia="ja-JP"/>
        </w:rPr>
        <w:t xml:space="preserve"> </w:t>
      </w:r>
      <w:r w:rsidR="00D44962">
        <w:rPr>
          <w:rFonts w:ascii="Arial" w:eastAsiaTheme="minorEastAsia" w:hint="eastAsia"/>
          <w:sz w:val="14"/>
          <w:lang w:eastAsia="ja-JP"/>
        </w:rPr>
        <w:t>a</w:t>
      </w:r>
      <w:r>
        <w:rPr>
          <w:rFonts w:ascii="Arial" w:eastAsiaTheme="minorEastAsia" w:hint="eastAsia"/>
          <w:sz w:val="14"/>
          <w:lang w:eastAsia="ja-JP"/>
        </w:rPr>
        <w:t>ssistant p</w:t>
      </w:r>
      <w:r w:rsidRPr="005E7393">
        <w:rPr>
          <w:rFonts w:ascii="Arial" w:eastAsiaTheme="minorEastAsia"/>
          <w:sz w:val="14"/>
          <w:lang w:eastAsia="ja-JP"/>
        </w:rPr>
        <w:t xml:space="preserve">rofessor of </w:t>
      </w:r>
      <w:r w:rsidR="00D44962">
        <w:rPr>
          <w:rFonts w:ascii="Arial" w:eastAsiaTheme="minorEastAsia" w:hint="eastAsia"/>
          <w:sz w:val="14"/>
          <w:lang w:eastAsia="ja-JP"/>
        </w:rPr>
        <w:t xml:space="preserve">the </w:t>
      </w:r>
      <w:r w:rsidRPr="005E7393">
        <w:rPr>
          <w:rFonts w:ascii="Arial" w:eastAsiaTheme="minorEastAsia"/>
          <w:sz w:val="14"/>
          <w:lang w:eastAsia="ja-JP"/>
        </w:rPr>
        <w:t xml:space="preserve">Department of Acupuncture and </w:t>
      </w:r>
      <w:proofErr w:type="spellStart"/>
      <w:proofErr w:type="gramStart"/>
      <w:r w:rsidRPr="005E7393">
        <w:rPr>
          <w:rFonts w:ascii="Arial" w:eastAsiaTheme="minorEastAsia"/>
          <w:sz w:val="14"/>
          <w:lang w:eastAsia="ja-JP"/>
        </w:rPr>
        <w:t>Moxibustion</w:t>
      </w:r>
      <w:proofErr w:type="spellEnd"/>
      <w:r w:rsidRPr="005E7393">
        <w:rPr>
          <w:rFonts w:ascii="Arial" w:eastAsiaTheme="minorEastAsia"/>
          <w:sz w:val="14"/>
          <w:lang w:eastAsia="ja-JP"/>
        </w:rPr>
        <w:t xml:space="preserve"> ,Faculty</w:t>
      </w:r>
      <w:proofErr w:type="gramEnd"/>
      <w:r w:rsidRPr="005E7393">
        <w:rPr>
          <w:rFonts w:ascii="Arial" w:eastAsiaTheme="minorEastAsia"/>
          <w:sz w:val="14"/>
          <w:lang w:eastAsia="ja-JP"/>
        </w:rPr>
        <w:t xml:space="preserve"> of Human Care, </w:t>
      </w:r>
      <w:r w:rsidR="00D44962">
        <w:rPr>
          <w:rFonts w:ascii="Arial" w:eastAsiaTheme="minorEastAsia" w:hint="eastAsia"/>
          <w:sz w:val="14"/>
          <w:lang w:eastAsia="ja-JP"/>
        </w:rPr>
        <w:t xml:space="preserve">at </w:t>
      </w:r>
      <w:proofErr w:type="spellStart"/>
      <w:r w:rsidRPr="005E7393">
        <w:rPr>
          <w:rFonts w:ascii="Arial" w:eastAsiaTheme="minorEastAsia"/>
          <w:sz w:val="14"/>
          <w:lang w:eastAsia="ja-JP"/>
        </w:rPr>
        <w:t>Teikyo</w:t>
      </w:r>
      <w:proofErr w:type="spellEnd"/>
      <w:r w:rsidRPr="005E7393">
        <w:rPr>
          <w:rFonts w:ascii="Arial" w:eastAsiaTheme="minorEastAsia"/>
          <w:sz w:val="14"/>
          <w:lang w:eastAsia="ja-JP"/>
        </w:rPr>
        <w:t xml:space="preserve"> Heisei University, Japan. </w:t>
      </w:r>
    </w:p>
    <w:p w:rsidR="000975C2" w:rsidRDefault="000975C2" w:rsidP="005E7393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0975C2" w:rsidRPr="009077A3">
          <w:rPr>
            <w:rStyle w:val="ac"/>
            <w:rFonts w:ascii="Arial" w:eastAsiaTheme="minorEastAsia" w:hint="eastAsia"/>
            <w:sz w:val="14"/>
            <w:lang w:eastAsia="ja-JP"/>
          </w:rPr>
          <w:t>m.tsunematsu@thu.ac.jp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F51DF8" w:rsidRDefault="00AE3E37">
      <w:pPr>
        <w:pStyle w:val="a3"/>
        <w:spacing w:before="3"/>
        <w:rPr>
          <w:rFonts w:ascii="Minion Pro" w:eastAsiaTheme="minorEastAsia"/>
          <w:sz w:val="26"/>
          <w:lang w:eastAsia="ja-JP"/>
        </w:rPr>
      </w:pPr>
    </w:p>
    <w:sectPr w:rsidR="00AE3E37" w:rsidRPr="00F51DF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6EF" w:rsidRDefault="00C926EF">
      <w:r>
        <w:separator/>
      </w:r>
    </w:p>
  </w:endnote>
  <w:endnote w:type="continuationSeparator" w:id="0">
    <w:p w:rsidR="00C926EF" w:rsidRDefault="00C9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434EBD2" wp14:editId="6D47AE5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1F8B571" wp14:editId="6D55AEE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B23C1B1" wp14:editId="75CA5AD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6EF" w:rsidRDefault="00C926EF">
      <w:r>
        <w:separator/>
      </w:r>
    </w:p>
  </w:footnote>
  <w:footnote w:type="continuationSeparator" w:id="0">
    <w:p w:rsidR="00C926EF" w:rsidRDefault="00C92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D32E677" wp14:editId="54C0626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38B2CE1" wp14:editId="3D45A76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75C2"/>
    <w:rsid w:val="000E2911"/>
    <w:rsid w:val="00113F20"/>
    <w:rsid w:val="001263DF"/>
    <w:rsid w:val="00232B20"/>
    <w:rsid w:val="002401F3"/>
    <w:rsid w:val="00247E22"/>
    <w:rsid w:val="00292ED9"/>
    <w:rsid w:val="002B643F"/>
    <w:rsid w:val="002C4C2B"/>
    <w:rsid w:val="002D6A58"/>
    <w:rsid w:val="00300959"/>
    <w:rsid w:val="0031331A"/>
    <w:rsid w:val="003E32FF"/>
    <w:rsid w:val="003E4551"/>
    <w:rsid w:val="00404E5B"/>
    <w:rsid w:val="004060BF"/>
    <w:rsid w:val="00414F7B"/>
    <w:rsid w:val="004278E1"/>
    <w:rsid w:val="004355DC"/>
    <w:rsid w:val="004749B4"/>
    <w:rsid w:val="00494130"/>
    <w:rsid w:val="004F3523"/>
    <w:rsid w:val="0053625B"/>
    <w:rsid w:val="005560EF"/>
    <w:rsid w:val="00580EC8"/>
    <w:rsid w:val="005973B9"/>
    <w:rsid w:val="005B3A56"/>
    <w:rsid w:val="005E7393"/>
    <w:rsid w:val="006060CE"/>
    <w:rsid w:val="0063497F"/>
    <w:rsid w:val="00682F34"/>
    <w:rsid w:val="006872BF"/>
    <w:rsid w:val="006D041B"/>
    <w:rsid w:val="006E75D9"/>
    <w:rsid w:val="007507D9"/>
    <w:rsid w:val="007A74D9"/>
    <w:rsid w:val="007C1EB7"/>
    <w:rsid w:val="00873DF0"/>
    <w:rsid w:val="008756E6"/>
    <w:rsid w:val="008E669D"/>
    <w:rsid w:val="00965204"/>
    <w:rsid w:val="009B2D44"/>
    <w:rsid w:val="009D1679"/>
    <w:rsid w:val="009D5D6E"/>
    <w:rsid w:val="009F13DF"/>
    <w:rsid w:val="00A07E82"/>
    <w:rsid w:val="00A530CD"/>
    <w:rsid w:val="00A9710C"/>
    <w:rsid w:val="00AC5B10"/>
    <w:rsid w:val="00AE3E37"/>
    <w:rsid w:val="00B04B1B"/>
    <w:rsid w:val="00B07C99"/>
    <w:rsid w:val="00B21A57"/>
    <w:rsid w:val="00C33602"/>
    <w:rsid w:val="00C562B1"/>
    <w:rsid w:val="00C926EF"/>
    <w:rsid w:val="00CD6F55"/>
    <w:rsid w:val="00CE4868"/>
    <w:rsid w:val="00D0706D"/>
    <w:rsid w:val="00D44962"/>
    <w:rsid w:val="00D8638C"/>
    <w:rsid w:val="00DD4913"/>
    <w:rsid w:val="00DE29A5"/>
    <w:rsid w:val="00DE3104"/>
    <w:rsid w:val="00E314DF"/>
    <w:rsid w:val="00EB6748"/>
    <w:rsid w:val="00ED2626"/>
    <w:rsid w:val="00EE3BF6"/>
    <w:rsid w:val="00EF6735"/>
    <w:rsid w:val="00F23E17"/>
    <w:rsid w:val="00F51DF8"/>
    <w:rsid w:val="00F72EEA"/>
    <w:rsid w:val="00F84CAE"/>
    <w:rsid w:val="00F8553F"/>
    <w:rsid w:val="00FB21FC"/>
    <w:rsid w:val="00FD3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.tsunematsu@th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Mikako Tsunematsu</cp:lastModifiedBy>
  <cp:revision>18</cp:revision>
  <cp:lastPrinted>2017-04-05T10:38:00Z</cp:lastPrinted>
  <dcterms:created xsi:type="dcterms:W3CDTF">2017-04-04T02:00:00Z</dcterms:created>
  <dcterms:modified xsi:type="dcterms:W3CDTF">2017-04-07T10:36:00Z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