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6568" w:rsidRPr="0032511B" w:rsidRDefault="0032511B" w:rsidP="0079365C">
      <w:pPr>
        <w:spacing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Pr="0032511B">
        <w:rPr>
          <w:rFonts w:ascii="Times New Roman" w:hAnsi="Times New Roman" w:cs="Times New Roman"/>
          <w:b/>
          <w:sz w:val="24"/>
          <w:szCs w:val="24"/>
        </w:rPr>
        <w:drawing>
          <wp:inline distT="0" distB="0" distL="0" distR="0">
            <wp:extent cx="1114425" cy="1463219"/>
            <wp:effectExtent l="19050" t="0" r="9525" b="0"/>
            <wp:docPr id="2" name="Picture 0" descr="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JPG"/>
                    <pic:cNvPicPr/>
                  </pic:nvPicPr>
                  <pic:blipFill>
                    <a:blip r:embed="rId6" cstate="print"/>
                    <a:stretch>
                      <a:fillRect/>
                    </a:stretch>
                  </pic:blipFill>
                  <pic:spPr>
                    <a:xfrm>
                      <a:off x="0" y="0"/>
                      <a:ext cx="1121867" cy="1472990"/>
                    </a:xfrm>
                    <a:prstGeom prst="rect">
                      <a:avLst/>
                    </a:prstGeom>
                  </pic:spPr>
                </pic:pic>
              </a:graphicData>
            </a:graphic>
          </wp:inline>
        </w:drawing>
      </w:r>
      <w:r>
        <w:rPr>
          <w:rFonts w:ascii="Times New Roman" w:hAnsi="Times New Roman" w:cs="Times New Roman"/>
          <w:b/>
          <w:sz w:val="24"/>
          <w:szCs w:val="24"/>
        </w:rPr>
        <w:t xml:space="preserve">     </w:t>
      </w:r>
      <w:r w:rsidR="00B86338" w:rsidRPr="0079365C">
        <w:rPr>
          <w:rFonts w:ascii="Times New Roman" w:hAnsi="Times New Roman" w:cs="Times New Roman"/>
          <w:b/>
        </w:rPr>
        <w:t>Title:</w:t>
      </w:r>
      <w:r w:rsidR="00B86338" w:rsidRPr="0079365C">
        <w:rPr>
          <w:rFonts w:ascii="Times New Roman" w:hAnsi="Times New Roman" w:cs="Times New Roman"/>
        </w:rPr>
        <w:t xml:space="preserve"> </w:t>
      </w:r>
      <w:r w:rsidR="00B86338" w:rsidRPr="0079365C">
        <w:rPr>
          <w:rFonts w:ascii="Times New Roman" w:hAnsi="Times New Roman" w:cs="Times New Roman"/>
        </w:rPr>
        <w:tab/>
        <w:t>Ministerial Fire and Its Clinical Applications</w:t>
      </w:r>
    </w:p>
    <w:p w:rsidR="007C6E1A" w:rsidRDefault="0079365C" w:rsidP="0079365C">
      <w:pPr>
        <w:spacing w:line="240" w:lineRule="auto"/>
        <w:ind w:left="2880" w:firstLine="720"/>
        <w:rPr>
          <w:rFonts w:ascii="Times New Roman" w:hAnsi="Times New Roman" w:cs="Times New Roman"/>
        </w:rPr>
      </w:pPr>
      <w:r w:rsidRPr="0079365C">
        <w:rPr>
          <w:rFonts w:ascii="Times New Roman" w:hAnsi="Times New Roman" w:cs="Times New Roman"/>
        </w:rPr>
        <w:t xml:space="preserve">  </w:t>
      </w:r>
      <w:r w:rsidR="00B86338" w:rsidRPr="0079365C">
        <w:rPr>
          <w:rFonts w:ascii="Times New Roman" w:hAnsi="Times New Roman" w:cs="Times New Roman"/>
        </w:rPr>
        <w:t>Name: Rebecca Fung</w:t>
      </w:r>
      <w:r w:rsidRPr="0079365C">
        <w:rPr>
          <w:rFonts w:ascii="Times New Roman" w:hAnsi="Times New Roman" w:cs="Times New Roman"/>
        </w:rPr>
        <w:t xml:space="preserve">                                             </w:t>
      </w:r>
    </w:p>
    <w:p w:rsidR="00EB4F29" w:rsidRPr="0079365C" w:rsidRDefault="007C6E1A" w:rsidP="007C6E1A">
      <w:pPr>
        <w:spacing w:line="240" w:lineRule="auto"/>
        <w:rPr>
          <w:rFonts w:ascii="Times New Roman" w:hAnsi="Times New Roman" w:cs="Times New Roman"/>
        </w:rPr>
      </w:pPr>
      <w:r>
        <w:rPr>
          <w:rFonts w:ascii="Times New Roman" w:hAnsi="Times New Roman" w:cs="Times New Roman"/>
        </w:rPr>
        <w:t xml:space="preserve">                                          </w:t>
      </w:r>
      <w:r w:rsidR="00B86338" w:rsidRPr="0079365C">
        <w:rPr>
          <w:rFonts w:ascii="Times New Roman" w:hAnsi="Times New Roman" w:cs="Times New Roman"/>
        </w:rPr>
        <w:t>University of East-West Medicine, CA94085, USA</w:t>
      </w:r>
    </w:p>
    <w:p w:rsidR="006621BA" w:rsidRPr="00026312" w:rsidRDefault="00B86338" w:rsidP="00F74A4D">
      <w:pPr>
        <w:widowControl w:val="0"/>
        <w:autoSpaceDE w:val="0"/>
        <w:autoSpaceDN w:val="0"/>
        <w:adjustRightInd w:val="0"/>
        <w:spacing w:before="100" w:after="100" w:line="240" w:lineRule="auto"/>
        <w:ind w:firstLine="720"/>
        <w:rPr>
          <w:rFonts w:ascii="Times New Roman" w:hAnsi="Times New Roman" w:cs="Times New Roman"/>
        </w:rPr>
      </w:pPr>
      <w:r w:rsidRPr="00026312">
        <w:rPr>
          <w:rFonts w:ascii="Times New Roman" w:hAnsi="Times New Roman" w:cs="Times New Roman"/>
        </w:rPr>
        <w:t xml:space="preserve">The term “ministerial fire” originates from Neijing Suwan where it was used in the context of climatology. It became widely used in Zangfu theories in later eras, but with </w:t>
      </w:r>
      <w:r w:rsidR="00E753D9" w:rsidRPr="00026312">
        <w:rPr>
          <w:rFonts w:ascii="Times New Roman" w:hAnsi="Times New Roman" w:cs="Times New Roman"/>
        </w:rPr>
        <w:t>no consensus on its definition. Jing-Yuan master Zhu D</w:t>
      </w:r>
      <w:r w:rsidR="006621BA" w:rsidRPr="00026312">
        <w:rPr>
          <w:rFonts w:ascii="Times New Roman" w:hAnsi="Times New Roman" w:cs="Times New Roman"/>
        </w:rPr>
        <w:t>anxi was the only one</w:t>
      </w:r>
      <w:r w:rsidR="00F15FD3" w:rsidRPr="00026312">
        <w:rPr>
          <w:rFonts w:ascii="Times New Roman" w:hAnsi="Times New Roman" w:cs="Times New Roman"/>
        </w:rPr>
        <w:t xml:space="preserve"> in TCM history</w:t>
      </w:r>
      <w:r w:rsidR="006621BA" w:rsidRPr="00026312">
        <w:rPr>
          <w:rFonts w:ascii="Times New Roman" w:hAnsi="Times New Roman" w:cs="Times New Roman"/>
        </w:rPr>
        <w:t xml:space="preserve"> who had presented a complete, systematic, and well-founded theory on ministerial fire. Zhu’s theory, as recorded in his text Gezhiyulun can be summarized as follows. First, ministerial fire is the “fire of thunder and dragon”.  Since “thunder “and “dragon” are related to two different </w:t>
      </w:r>
      <w:r w:rsidR="00F15FD3" w:rsidRPr="00026312">
        <w:rPr>
          <w:rFonts w:ascii="Times New Roman" w:hAnsi="Times New Roman" w:cs="Times New Roman"/>
        </w:rPr>
        <w:t xml:space="preserve">symbols of the Bagua (eight trigrams) </w:t>
      </w:r>
      <w:r w:rsidR="006621BA" w:rsidRPr="00026312">
        <w:rPr>
          <w:rFonts w:ascii="Times New Roman" w:hAnsi="Times New Roman" w:cs="Times New Roman"/>
        </w:rPr>
        <w:t xml:space="preserve">which correspond to wood and water respectively, ministerial fire is the fire of liver and kidney. Zhu also theorized that there is ministerial fire in the gall bladder, urinary bladder, pericardium, and San Jiao because of their pairing relationships to the liver and kidney. Second, Zhu described the ministerial fire as the “fire of heaven”, as compared to sovereign fire being the “fire of human”. It indicates the prenatal nature of the ministerial fire verses the postnatal nature of the sovereign fire. </w:t>
      </w:r>
      <w:r w:rsidR="005E16AC">
        <w:rPr>
          <w:rFonts w:ascii="Times New Roman" w:hAnsi="Times New Roman" w:cs="Times New Roman"/>
        </w:rPr>
        <w:t>Third</w:t>
      </w:r>
      <w:r w:rsidR="006621BA" w:rsidRPr="00026312">
        <w:rPr>
          <w:rFonts w:ascii="Times New Roman" w:hAnsi="Times New Roman" w:cs="Times New Roman"/>
        </w:rPr>
        <w:t xml:space="preserve">, ministerial fire </w:t>
      </w:r>
      <w:r w:rsidR="00B82EDD" w:rsidRPr="00026312">
        <w:rPr>
          <w:rFonts w:ascii="Times New Roman" w:hAnsi="Times New Roman" w:cs="Times New Roman"/>
        </w:rPr>
        <w:t xml:space="preserve">is both a </w:t>
      </w:r>
      <w:r w:rsidR="006621BA" w:rsidRPr="00026312">
        <w:rPr>
          <w:rFonts w:ascii="Times New Roman" w:hAnsi="Times New Roman" w:cs="Times New Roman"/>
        </w:rPr>
        <w:t>physiological and pathological</w:t>
      </w:r>
      <w:r w:rsidR="00B82EDD" w:rsidRPr="00026312">
        <w:rPr>
          <w:rFonts w:ascii="Times New Roman" w:hAnsi="Times New Roman" w:cs="Times New Roman"/>
        </w:rPr>
        <w:t xml:space="preserve"> fire</w:t>
      </w:r>
      <w:r w:rsidR="006621BA" w:rsidRPr="00026312">
        <w:rPr>
          <w:rFonts w:ascii="Times New Roman" w:hAnsi="Times New Roman" w:cs="Times New Roman"/>
        </w:rPr>
        <w:t xml:space="preserve">; it turns </w:t>
      </w:r>
      <w:r w:rsidR="00B82EDD" w:rsidRPr="00026312">
        <w:rPr>
          <w:rFonts w:ascii="Times New Roman" w:hAnsi="Times New Roman" w:cs="Times New Roman"/>
        </w:rPr>
        <w:t xml:space="preserve">from normal to </w:t>
      </w:r>
      <w:r w:rsidR="006621BA" w:rsidRPr="00026312">
        <w:rPr>
          <w:rFonts w:ascii="Times New Roman" w:hAnsi="Times New Roman" w:cs="Times New Roman"/>
        </w:rPr>
        <w:t>pathologi</w:t>
      </w:r>
      <w:r w:rsidR="0079365C" w:rsidRPr="00026312">
        <w:rPr>
          <w:rFonts w:ascii="Times New Roman" w:hAnsi="Times New Roman" w:cs="Times New Roman"/>
        </w:rPr>
        <w:t>cal after being stirred up by J</w:t>
      </w:r>
      <w:r w:rsidR="006621BA" w:rsidRPr="00026312">
        <w:rPr>
          <w:rFonts w:ascii="Times New Roman" w:hAnsi="Times New Roman" w:cs="Times New Roman"/>
        </w:rPr>
        <w:t>u</w:t>
      </w:r>
      <w:r w:rsidR="0079365C" w:rsidRPr="00026312">
        <w:rPr>
          <w:rFonts w:ascii="Times New Roman" w:hAnsi="Times New Roman" w:cs="Times New Roman"/>
        </w:rPr>
        <w:t>e</w:t>
      </w:r>
      <w:r w:rsidR="006621BA" w:rsidRPr="00026312">
        <w:rPr>
          <w:rFonts w:ascii="Times New Roman" w:hAnsi="Times New Roman" w:cs="Times New Roman"/>
        </w:rPr>
        <w:t xml:space="preserve"> Yang Fire and</w:t>
      </w:r>
      <w:r w:rsidR="005E16AC">
        <w:rPr>
          <w:rFonts w:ascii="Times New Roman" w:hAnsi="Times New Roman" w:cs="Times New Roman"/>
        </w:rPr>
        <w:t xml:space="preserve"> as a result, depletes yin. Fort</w:t>
      </w:r>
      <w:r w:rsidR="006621BA" w:rsidRPr="00026312">
        <w:rPr>
          <w:rFonts w:ascii="Times New Roman" w:hAnsi="Times New Roman" w:cs="Times New Roman"/>
        </w:rPr>
        <w:t>h, the aberrant movement of the ministerial fire is mainly caused by overindulgences in sexual activiti</w:t>
      </w:r>
      <w:r w:rsidR="0032511B">
        <w:rPr>
          <w:rFonts w:ascii="Times New Roman" w:hAnsi="Times New Roman" w:cs="Times New Roman"/>
        </w:rPr>
        <w:t xml:space="preserve">es and eating which lead to yin </w:t>
      </w:r>
      <w:r w:rsidR="006621BA" w:rsidRPr="00026312">
        <w:rPr>
          <w:rFonts w:ascii="Times New Roman" w:hAnsi="Times New Roman" w:cs="Times New Roman"/>
        </w:rPr>
        <w:t xml:space="preserve">depletion and therefore, </w:t>
      </w:r>
      <w:r w:rsidR="006621BA" w:rsidRPr="00026312">
        <w:rPr>
          <w:rFonts w:ascii="Times New Roman" w:hAnsi="Times New Roman" w:cs="Times New Roman"/>
          <w:bCs/>
        </w:rPr>
        <w:t>self-restraint is recommended.</w:t>
      </w:r>
      <w:r w:rsidR="00F74A4D" w:rsidRPr="00026312">
        <w:rPr>
          <w:rFonts w:ascii="Times New Roman" w:hAnsi="Times New Roman" w:cs="Times New Roman"/>
          <w:bCs/>
        </w:rPr>
        <w:t xml:space="preserve">  </w:t>
      </w:r>
      <w:r w:rsidR="00F74A4D" w:rsidRPr="00026312">
        <w:rPr>
          <w:rFonts w:ascii="Times New Roman" w:eastAsia="SimSun" w:hAnsi="Times New Roman" w:cs="Times New Roman"/>
        </w:rPr>
        <w:t>In terms of clinical applications, Zhu Danxi’s most significant treatment principle “nourish yin to sedate fire” led to the development of Da Bu Yin Wan, which is widely regarded as a stronger formula than Lui Wei Di Huang Wan</w:t>
      </w:r>
      <w:r w:rsidR="00F74A4D" w:rsidRPr="00026312">
        <w:rPr>
          <w:rFonts w:ascii="Times New Roman" w:eastAsia="SimSun" w:hAnsi="Times New Roman"/>
        </w:rPr>
        <w:t xml:space="preserve"> </w:t>
      </w:r>
      <w:r w:rsidR="00F74A4D" w:rsidRPr="00026312">
        <w:rPr>
          <w:rFonts w:ascii="Times New Roman" w:eastAsia="SimSun" w:hAnsi="Times New Roman" w:cs="Times New Roman"/>
        </w:rPr>
        <w:t>in treating yin deficiency</w:t>
      </w:r>
      <w:r w:rsidR="00F15FD3" w:rsidRPr="00026312">
        <w:rPr>
          <w:rFonts w:ascii="Times New Roman" w:eastAsia="SimSun" w:hAnsi="Times New Roman" w:cs="Times New Roman"/>
        </w:rPr>
        <w:t xml:space="preserve"> with deficiency</w:t>
      </w:r>
      <w:r w:rsidR="00F74A4D" w:rsidRPr="00026312">
        <w:rPr>
          <w:rFonts w:ascii="Times New Roman" w:eastAsia="SimSun" w:hAnsi="Times New Roman" w:cs="Times New Roman"/>
        </w:rPr>
        <w:t xml:space="preserve"> heat. Today, according to many clinical studies in China, Da Bu Yin Wan is proven to be effective in treating conditions such as hyperthyroidism, diabetes, tuberculosis, </w:t>
      </w:r>
      <w:r w:rsidR="00F74A4D" w:rsidRPr="00026312">
        <w:rPr>
          <w:rFonts w:ascii="Times New Roman" w:hAnsi="Times New Roman" w:cs="Times New Roman"/>
        </w:rPr>
        <w:t>urinary tract infection, nephritis, impotence, and menopause symptoms.</w:t>
      </w:r>
    </w:p>
    <w:p w:rsidR="00EB4F29" w:rsidRPr="0079365C" w:rsidRDefault="00EB4F29" w:rsidP="00F74A4D">
      <w:pPr>
        <w:widowControl w:val="0"/>
        <w:autoSpaceDE w:val="0"/>
        <w:autoSpaceDN w:val="0"/>
        <w:adjustRightInd w:val="0"/>
        <w:spacing w:before="100" w:after="100" w:line="240" w:lineRule="auto"/>
        <w:ind w:firstLine="720"/>
        <w:rPr>
          <w:rFonts w:ascii="Times New Roman" w:hAnsi="Times New Roman" w:cs="Times New Roman"/>
        </w:rPr>
      </w:pPr>
    </w:p>
    <w:p w:rsidR="00086745" w:rsidRPr="0079365C" w:rsidRDefault="00086745" w:rsidP="00086745">
      <w:pPr>
        <w:widowControl w:val="0"/>
        <w:autoSpaceDE w:val="0"/>
        <w:autoSpaceDN w:val="0"/>
        <w:adjustRightInd w:val="0"/>
        <w:spacing w:before="100" w:after="100" w:line="240" w:lineRule="auto"/>
        <w:rPr>
          <w:rFonts w:ascii="Times New Roman" w:hAnsi="Times New Roman" w:cs="Times New Roman"/>
          <w:b/>
          <w:bCs/>
        </w:rPr>
      </w:pPr>
      <w:r w:rsidRPr="0079365C">
        <w:rPr>
          <w:rFonts w:ascii="Times New Roman" w:hAnsi="Times New Roman" w:cs="Times New Roman"/>
          <w:b/>
        </w:rPr>
        <w:t>Biography</w:t>
      </w:r>
    </w:p>
    <w:p w:rsidR="005E16AC" w:rsidRDefault="00086745">
      <w:pPr>
        <w:rPr>
          <w:rFonts w:ascii="Times New Roman" w:hAnsi="Times New Roman" w:cs="Times New Roman"/>
        </w:rPr>
      </w:pPr>
      <w:r w:rsidRPr="0079365C">
        <w:rPr>
          <w:rFonts w:ascii="Times New Roman" w:hAnsi="Times New Roman" w:cs="Times New Roman"/>
        </w:rPr>
        <w:t xml:space="preserve">Rebecca Fung is a licensed acupuncturist </w:t>
      </w:r>
      <w:r w:rsidR="00026312">
        <w:rPr>
          <w:rFonts w:ascii="Times New Roman" w:hAnsi="Times New Roman" w:cs="Times New Roman"/>
        </w:rPr>
        <w:t xml:space="preserve">and herbalist </w:t>
      </w:r>
      <w:r w:rsidR="007C6E1A">
        <w:rPr>
          <w:rFonts w:ascii="Times New Roman" w:hAnsi="Times New Roman" w:cs="Times New Roman"/>
        </w:rPr>
        <w:t xml:space="preserve">in California and </w:t>
      </w:r>
      <w:r w:rsidR="007C6E1A" w:rsidRPr="0079365C">
        <w:rPr>
          <w:rFonts w:ascii="Times New Roman" w:hAnsi="Times New Roman" w:cs="Times New Roman"/>
        </w:rPr>
        <w:t xml:space="preserve">a candidate for the degree of Doctor of Acupuncture and Oriental Medicine at the University of East-West Medicine. </w:t>
      </w:r>
      <w:r w:rsidR="009B2348" w:rsidRPr="0079365C">
        <w:rPr>
          <w:rFonts w:ascii="Times New Roman" w:hAnsi="Times New Roman" w:cs="Times New Roman"/>
        </w:rPr>
        <w:t xml:space="preserve">She holds a Master of Science degree in Traditional Chinese Medicine (American College of Traditional </w:t>
      </w:r>
      <w:r w:rsidR="00CD2A6E" w:rsidRPr="0079365C">
        <w:rPr>
          <w:rFonts w:ascii="Times New Roman" w:hAnsi="Times New Roman" w:cs="Times New Roman"/>
        </w:rPr>
        <w:t xml:space="preserve">Chinese </w:t>
      </w:r>
      <w:r w:rsidR="009B2348" w:rsidRPr="0079365C">
        <w:rPr>
          <w:rFonts w:ascii="Times New Roman" w:hAnsi="Times New Roman" w:cs="Times New Roman"/>
        </w:rPr>
        <w:t>Medicine)</w:t>
      </w:r>
      <w:r w:rsidR="007C6E1A">
        <w:rPr>
          <w:rFonts w:ascii="Times New Roman" w:hAnsi="Times New Roman" w:cs="Times New Roman"/>
        </w:rPr>
        <w:t xml:space="preserve"> and</w:t>
      </w:r>
      <w:r w:rsidR="00CD2A6E" w:rsidRPr="0079365C">
        <w:rPr>
          <w:rFonts w:ascii="Times New Roman" w:hAnsi="Times New Roman" w:cs="Times New Roman"/>
        </w:rPr>
        <w:t xml:space="preserve"> a </w:t>
      </w:r>
      <w:r w:rsidR="009B2348" w:rsidRPr="0079365C">
        <w:rPr>
          <w:rFonts w:ascii="Times New Roman" w:hAnsi="Times New Roman" w:cs="Times New Roman"/>
        </w:rPr>
        <w:t>Master</w:t>
      </w:r>
      <w:r w:rsidR="00CD2A6E" w:rsidRPr="0079365C">
        <w:rPr>
          <w:rFonts w:ascii="Times New Roman" w:hAnsi="Times New Roman" w:cs="Times New Roman"/>
        </w:rPr>
        <w:t xml:space="preserve"> of</w:t>
      </w:r>
      <w:r w:rsidR="009B2348" w:rsidRPr="0079365C">
        <w:rPr>
          <w:rFonts w:ascii="Times New Roman" w:hAnsi="Times New Roman" w:cs="Times New Roman"/>
        </w:rPr>
        <w:t xml:space="preserve"> Business Administration</w:t>
      </w:r>
      <w:r w:rsidR="00CD2A6E" w:rsidRPr="0079365C">
        <w:rPr>
          <w:rFonts w:ascii="Times New Roman" w:hAnsi="Times New Roman" w:cs="Times New Roman"/>
        </w:rPr>
        <w:t xml:space="preserve"> degree</w:t>
      </w:r>
      <w:r w:rsidR="007C6E1A">
        <w:rPr>
          <w:rFonts w:ascii="Times New Roman" w:hAnsi="Times New Roman" w:cs="Times New Roman"/>
        </w:rPr>
        <w:t xml:space="preserve"> (California State University). </w:t>
      </w:r>
      <w:r w:rsidR="005E16AC">
        <w:rPr>
          <w:rFonts w:ascii="Times New Roman" w:hAnsi="Times New Roman" w:cs="Times New Roman"/>
        </w:rPr>
        <w:t>Rebecca’s primary interests are in the fields of anti-aging and allergies.</w:t>
      </w:r>
    </w:p>
    <w:p w:rsidR="00B82EDD" w:rsidRPr="0079365C" w:rsidRDefault="00B82EDD">
      <w:pPr>
        <w:rPr>
          <w:rFonts w:ascii="Times New Roman" w:hAnsi="Times New Roman" w:cs="Times New Roman"/>
          <w:b/>
        </w:rPr>
      </w:pPr>
      <w:r w:rsidRPr="0079365C">
        <w:rPr>
          <w:rFonts w:ascii="Times New Roman" w:hAnsi="Times New Roman" w:cs="Times New Roman"/>
          <w:b/>
        </w:rPr>
        <w:t>Presenting author details</w:t>
      </w:r>
    </w:p>
    <w:p w:rsidR="00B82EDD" w:rsidRPr="0079365C" w:rsidRDefault="00B82EDD" w:rsidP="00B82EDD">
      <w:pPr>
        <w:spacing w:line="240" w:lineRule="auto"/>
        <w:rPr>
          <w:rFonts w:ascii="Times New Roman" w:hAnsi="Times New Roman" w:cs="Times New Roman"/>
        </w:rPr>
      </w:pPr>
      <w:r w:rsidRPr="0079365C">
        <w:rPr>
          <w:rFonts w:ascii="Times New Roman" w:hAnsi="Times New Roman" w:cs="Times New Roman"/>
        </w:rPr>
        <w:t xml:space="preserve">Full name: Rebecca Pik-Yeuk Fung                                                                                               </w:t>
      </w:r>
      <w:r w:rsidR="005E16AC">
        <w:rPr>
          <w:rFonts w:ascii="Times New Roman" w:hAnsi="Times New Roman" w:cs="Times New Roman"/>
        </w:rPr>
        <w:t xml:space="preserve">       </w:t>
      </w:r>
      <w:r w:rsidRPr="0079365C">
        <w:rPr>
          <w:rFonts w:ascii="Times New Roman" w:hAnsi="Times New Roman" w:cs="Times New Roman"/>
        </w:rPr>
        <w:t xml:space="preserve">Contact number: </w:t>
      </w:r>
      <w:r w:rsidR="004A0C24">
        <w:rPr>
          <w:rFonts w:ascii="Times New Roman" w:hAnsi="Times New Roman" w:cs="Times New Roman"/>
        </w:rPr>
        <w:t>1-</w:t>
      </w:r>
      <w:r w:rsidRPr="0079365C">
        <w:rPr>
          <w:rFonts w:ascii="Times New Roman" w:hAnsi="Times New Roman" w:cs="Times New Roman"/>
        </w:rPr>
        <w:t xml:space="preserve">650-255-5907                                                                                                </w:t>
      </w:r>
      <w:r w:rsidR="0032511B">
        <w:rPr>
          <w:rFonts w:ascii="Times New Roman" w:hAnsi="Times New Roman" w:cs="Times New Roman"/>
        </w:rPr>
        <w:t xml:space="preserve">                Linked In account:  rebecca.p.fung@gmail.com</w:t>
      </w:r>
      <w:r w:rsidRPr="0079365C">
        <w:rPr>
          <w:rFonts w:ascii="Times New Roman" w:hAnsi="Times New Roman" w:cs="Times New Roman"/>
        </w:rPr>
        <w:t xml:space="preserve">                                                                                                                        Session name/number:                                                                                                             </w:t>
      </w:r>
      <w:r w:rsidR="0032511B">
        <w:rPr>
          <w:rFonts w:ascii="Times New Roman" w:hAnsi="Times New Roman" w:cs="Times New Roman"/>
        </w:rPr>
        <w:t xml:space="preserve">          Category: Oral presentation</w:t>
      </w:r>
    </w:p>
    <w:p w:rsidR="00B82EDD" w:rsidRPr="00B86338" w:rsidRDefault="00B82EDD" w:rsidP="00B82EDD">
      <w:pPr>
        <w:spacing w:line="240" w:lineRule="auto"/>
        <w:rPr>
          <w:rFonts w:ascii="Times New Roman" w:hAnsi="Times New Roman" w:cs="Times New Roman"/>
          <w:sz w:val="24"/>
          <w:szCs w:val="24"/>
        </w:rPr>
      </w:pPr>
    </w:p>
    <w:sectPr w:rsidR="00B82EDD" w:rsidRPr="00B86338" w:rsidSect="006B656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3C79" w:rsidRDefault="00463C79" w:rsidP="007C6E1A">
      <w:pPr>
        <w:spacing w:after="0" w:line="240" w:lineRule="auto"/>
      </w:pPr>
      <w:r>
        <w:separator/>
      </w:r>
    </w:p>
  </w:endnote>
  <w:endnote w:type="continuationSeparator" w:id="1">
    <w:p w:rsidR="00463C79" w:rsidRDefault="00463C79" w:rsidP="007C6E1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3C79" w:rsidRDefault="00463C79" w:rsidP="007C6E1A">
      <w:pPr>
        <w:spacing w:after="0" w:line="240" w:lineRule="auto"/>
      </w:pPr>
      <w:r>
        <w:separator/>
      </w:r>
    </w:p>
  </w:footnote>
  <w:footnote w:type="continuationSeparator" w:id="1">
    <w:p w:rsidR="00463C79" w:rsidRDefault="00463C79" w:rsidP="007C6E1A">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86338"/>
    <w:rsid w:val="00026312"/>
    <w:rsid w:val="00086745"/>
    <w:rsid w:val="001549B2"/>
    <w:rsid w:val="0032511B"/>
    <w:rsid w:val="00463C79"/>
    <w:rsid w:val="004A0C24"/>
    <w:rsid w:val="004D1890"/>
    <w:rsid w:val="005E16AC"/>
    <w:rsid w:val="006621BA"/>
    <w:rsid w:val="006B6568"/>
    <w:rsid w:val="00732914"/>
    <w:rsid w:val="00761891"/>
    <w:rsid w:val="0079365C"/>
    <w:rsid w:val="007C6E1A"/>
    <w:rsid w:val="009B2348"/>
    <w:rsid w:val="00B82EDD"/>
    <w:rsid w:val="00B86338"/>
    <w:rsid w:val="00CD2A6E"/>
    <w:rsid w:val="00D7172C"/>
    <w:rsid w:val="00E753D9"/>
    <w:rsid w:val="00EB4F29"/>
    <w:rsid w:val="00F15FD3"/>
    <w:rsid w:val="00F74A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656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C6E1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C6E1A"/>
  </w:style>
  <w:style w:type="paragraph" w:styleId="Footer">
    <w:name w:val="footer"/>
    <w:basedOn w:val="Normal"/>
    <w:link w:val="FooterChar"/>
    <w:uiPriority w:val="99"/>
    <w:semiHidden/>
    <w:unhideWhenUsed/>
    <w:rsid w:val="007C6E1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C6E1A"/>
  </w:style>
  <w:style w:type="paragraph" w:styleId="BalloonText">
    <w:name w:val="Balloon Text"/>
    <w:basedOn w:val="Normal"/>
    <w:link w:val="BalloonTextChar"/>
    <w:uiPriority w:val="99"/>
    <w:semiHidden/>
    <w:unhideWhenUsed/>
    <w:rsid w:val="003251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511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802</TotalTime>
  <Pages>2</Pages>
  <Words>511</Words>
  <Characters>2915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1218 Kenilworth </Company>
  <LinksUpToDate>false</LinksUpToDate>
  <CharactersWithSpaces>3420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Watson Wat</dc:creator>
  <cp:keywords/>
  <dc:description/>
  <cp:lastModifiedBy>Watson Wat</cp:lastModifiedBy>
  <cp:revision>11</cp:revision>
  <dcterms:created xsi:type="dcterms:W3CDTF">2016-06-16T04:05:00Z</dcterms:created>
  <dcterms:modified xsi:type="dcterms:W3CDTF">2016-06-16T17:46:00Z</dcterms:modified>
</cp:coreProperties>
</file>