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E68" w:rsidRDefault="00A14E68" w:rsidP="00F056BC">
      <w:pPr>
        <w:rPr>
          <w:rFonts w:eastAsia="MS PGothic"/>
          <w:b/>
          <w:color w:val="000000"/>
          <w:sz w:val="28"/>
          <w:szCs w:val="28"/>
        </w:rPr>
      </w:pPr>
      <w:r>
        <w:rPr>
          <w:rFonts w:eastAsia="MS PGothic"/>
          <w:b/>
          <w:color w:val="000000"/>
          <w:sz w:val="28"/>
          <w:szCs w:val="28"/>
        </w:rPr>
        <w:t xml:space="preserve">Title: </w:t>
      </w:r>
      <w:r w:rsidR="00F056BC">
        <w:rPr>
          <w:rFonts w:eastAsia="MS PGothic"/>
          <w:color w:val="000000"/>
          <w:szCs w:val="32"/>
        </w:rPr>
        <w:t xml:space="preserve">Assesment of </w:t>
      </w:r>
      <w:r w:rsidR="00F056BC" w:rsidRPr="00F056BC">
        <w:rPr>
          <w:rFonts w:eastAsia="MS PGothic"/>
          <w:color w:val="000000"/>
          <w:szCs w:val="32"/>
        </w:rPr>
        <w:t xml:space="preserve"> knowledge, skill and attitude of interns toward the management of trauma patients </w:t>
      </w:r>
    </w:p>
    <w:p w:rsidR="00A14E68" w:rsidRDefault="00A14E68" w:rsidP="00A14E68">
      <w:pPr>
        <w:jc w:val="center"/>
        <w:rPr>
          <w:rFonts w:eastAsia="MS PGothic" w:hAnsi="Arial"/>
          <w:color w:val="000000"/>
        </w:rPr>
      </w:pPr>
    </w:p>
    <w:p w:rsidR="00A14E68" w:rsidRDefault="00A14E68" w:rsidP="00A14E68">
      <w:pPr>
        <w:jc w:val="center"/>
        <w:rPr>
          <w:rFonts w:eastAsia="MS PGothic" w:hAnsi="Arial"/>
          <w:color w:val="000000"/>
        </w:rPr>
      </w:pPr>
    </w:p>
    <w:p w:rsidR="00A14E68" w:rsidRDefault="00A14E68" w:rsidP="00D72A03">
      <w:pPr>
        <w:jc w:val="center"/>
        <w:rPr>
          <w:rFonts w:eastAsia="MS PGothic" w:hAnsi="Arial"/>
          <w:color w:val="000000"/>
        </w:rPr>
      </w:pPr>
      <w:r>
        <w:rPr>
          <w:rFonts w:eastAsia="MS PGothic" w:hAnsi="Arial"/>
          <w:color w:val="000000"/>
        </w:rPr>
        <w:t xml:space="preserve">Name: </w:t>
      </w:r>
      <w:r w:rsidR="00D72A03">
        <w:rPr>
          <w:rFonts w:eastAsia="MS PGothic" w:hAnsi="Arial"/>
          <w:color w:val="000000"/>
        </w:rPr>
        <w:t>Moloud Balafar</w:t>
      </w:r>
      <w:r w:rsidR="00D72A03">
        <w:rPr>
          <w:rFonts w:eastAsia="MS PGothic" w:hAnsi="Arial"/>
          <w:color w:val="000000"/>
        </w:rPr>
        <w:t xml:space="preserve"> </w:t>
      </w:r>
      <w:r w:rsidR="00D72A03">
        <w:rPr>
          <w:rFonts w:eastAsia="MS PGothic" w:hAnsi="Arial"/>
          <w:color w:val="000000"/>
        </w:rPr>
        <w:t>,</w:t>
      </w:r>
      <w:r w:rsidR="00F056BC">
        <w:rPr>
          <w:rFonts w:eastAsia="MS PGothic" w:hAnsi="Arial"/>
          <w:color w:val="000000"/>
        </w:rPr>
        <w:t xml:space="preserve">Fariba Abdollahi </w:t>
      </w:r>
      <w:r>
        <w:rPr>
          <w:rFonts w:eastAsia="MS PGothic" w:hAnsi="Arial"/>
          <w:color w:val="000000"/>
        </w:rPr>
        <w:t>, Mahbub Pouraghayi, Nahid Khoshmaram</w:t>
      </w:r>
    </w:p>
    <w:p w:rsidR="00A14E68" w:rsidRDefault="00A14E68" w:rsidP="00A14E68">
      <w:pPr>
        <w:jc w:val="center"/>
        <w:rPr>
          <w:rFonts w:eastAsia="MS PGothic" w:hAnsi="Arial"/>
          <w:color w:val="000000"/>
        </w:rPr>
      </w:pPr>
      <w:r>
        <w:rPr>
          <w:rFonts w:eastAsia="MS PGothic" w:hAnsi="Arial"/>
          <w:color w:val="000000"/>
        </w:rPr>
        <w:t>Emergency Department</w:t>
      </w:r>
      <w:r w:rsidRPr="00A14E68">
        <w:rPr>
          <w:rFonts w:eastAsia="MS PGothic" w:hAnsi="Arial"/>
          <w:color w:val="000000"/>
        </w:rPr>
        <w:t>,Tabriz University of Medical Sciences,Tabriz, Iran.</w:t>
      </w:r>
    </w:p>
    <w:p w:rsidR="00A14E68" w:rsidRDefault="00A14E68">
      <w:pPr>
        <w:rPr>
          <w:rFonts w:ascii="Arial" w:hAnsi="Arial" w:cs="Arial"/>
          <w:color w:val="222222"/>
          <w:shd w:val="clear" w:color="auto" w:fill="FFFFFF"/>
        </w:rPr>
      </w:pPr>
    </w:p>
    <w:p w:rsidR="00D72A03" w:rsidRPr="00D72A03" w:rsidRDefault="00D72A03" w:rsidP="00D72A03">
      <w:pPr>
        <w:ind w:firstLine="720"/>
        <w:jc w:val="both"/>
        <w:rPr>
          <w:rFonts w:eastAsia="MS PGothic"/>
          <w:color w:val="000000"/>
          <w:szCs w:val="32"/>
        </w:rPr>
      </w:pPr>
      <w:r w:rsidRPr="00D72A03">
        <w:rPr>
          <w:rFonts w:eastAsia="MS PGothic"/>
          <w:color w:val="000000"/>
          <w:szCs w:val="32"/>
        </w:rPr>
        <w:t xml:space="preserve">An acute and chronic bowel gangrene is seen that the arterial emboli is the most common cause of gangrene intestine.In this disease, severe abdominal pain that does not fit with the degree of tenderness in the examination is observed in the individual.The occurrence of gangrene in the gut is rare in pregnancy, which is associated with maternal and fetal mortality in the </w:t>
      </w:r>
      <w:r>
        <w:rPr>
          <w:rFonts w:eastAsia="MS PGothic"/>
          <w:color w:val="000000"/>
          <w:szCs w:val="32"/>
        </w:rPr>
        <w:t xml:space="preserve">absence of timely diagnosis. </w:t>
      </w:r>
      <w:r w:rsidRPr="00D72A03">
        <w:rPr>
          <w:rFonts w:eastAsia="MS PGothic"/>
          <w:color w:val="000000"/>
          <w:szCs w:val="32"/>
        </w:rPr>
        <w:t>In this report, the patient is a 30-year-old woman from one of Tabriz's cities who was referred to her first pregnancy at 16 weeks of gestational age who had suffered severe abdominal pain 10 days ago.Duri</w:t>
      </w:r>
      <w:proofErr w:type="spellStart"/>
      <w:r w:rsidRPr="00D72A03">
        <w:rPr>
          <w:rFonts w:eastAsia="MS PGothic"/>
          <w:color w:val="000000"/>
          <w:szCs w:val="32"/>
        </w:rPr>
        <w:t>ng</w:t>
      </w:r>
      <w:proofErr w:type="spellEnd"/>
      <w:r w:rsidRPr="00D72A03">
        <w:rPr>
          <w:rFonts w:eastAsia="MS PGothic"/>
          <w:color w:val="000000"/>
          <w:szCs w:val="32"/>
        </w:rPr>
        <w:t xml:space="preserve"> the visit, the patient was very pale and suffering from severe abdominal pain,</w:t>
      </w:r>
      <w:r>
        <w:rPr>
          <w:rFonts w:eastAsia="MS PGothic"/>
          <w:color w:val="000000"/>
          <w:szCs w:val="32"/>
        </w:rPr>
        <w:t xml:space="preserve"> </w:t>
      </w:r>
      <w:r w:rsidRPr="00D72A03">
        <w:rPr>
          <w:rFonts w:eastAsia="MS PGothic"/>
          <w:color w:val="000000"/>
          <w:szCs w:val="32"/>
        </w:rPr>
        <w:t>There was a generalized guarding in the tenderness of the abdominal examination,In the ultrasound of the abdominal fluid, the abdominal fluid was evident,After performing basic emergency measures and evaluating differential diagnosis, the patient was transferred to the operating room by the patient's surgery.</w:t>
      </w:r>
      <w:r>
        <w:rPr>
          <w:rFonts w:eastAsia="MS PGothic"/>
          <w:color w:val="000000"/>
          <w:szCs w:val="32"/>
        </w:rPr>
        <w:t xml:space="preserve"> </w:t>
      </w:r>
      <w:r w:rsidRPr="00D72A03">
        <w:rPr>
          <w:rFonts w:eastAsia="MS PGothic"/>
          <w:color w:val="000000"/>
          <w:szCs w:val="32"/>
        </w:rPr>
        <w:t>In the operating room, the patient underwent general anesthesia of laparotomy, with a small intestine of about 220 cm in length ligament to 30 cm ileocal gangrene,</w:t>
      </w:r>
      <w:r>
        <w:rPr>
          <w:rFonts w:eastAsia="MS PGothic"/>
          <w:color w:val="000000"/>
          <w:szCs w:val="32"/>
        </w:rPr>
        <w:t xml:space="preserve"> </w:t>
      </w:r>
      <w:r w:rsidRPr="00D72A03">
        <w:rPr>
          <w:rFonts w:eastAsia="MS PGothic"/>
          <w:color w:val="000000"/>
          <w:szCs w:val="32"/>
        </w:rPr>
        <w:t>Gangrenous part of the intestine was removed and resection of the intestinal anastomosis was performed</w:t>
      </w:r>
      <w:r>
        <w:rPr>
          <w:rFonts w:eastAsia="MS PGothic"/>
          <w:color w:val="000000"/>
          <w:szCs w:val="32"/>
        </w:rPr>
        <w:t xml:space="preserve">. </w:t>
      </w:r>
      <w:r w:rsidRPr="00D72A03">
        <w:rPr>
          <w:rFonts w:eastAsia="MS PGothic"/>
          <w:color w:val="000000"/>
          <w:szCs w:val="32"/>
        </w:rPr>
        <w:t>The purpose of this patient's introduction is to emphasize the possibility of gangrene intestine as one of the causes of acute abdominal pain in pregnant women, so that awareness of this diagnosis can prevent the diagnosis and treatment from being misdiagnosed.</w:t>
      </w:r>
    </w:p>
    <w:p w:rsidR="00F056BC" w:rsidRPr="00F056BC" w:rsidRDefault="00F056BC" w:rsidP="00F056BC">
      <w:pPr>
        <w:shd w:val="clear" w:color="auto" w:fill="FFFFFF"/>
        <w:rPr>
          <w:rFonts w:ascii="Arial" w:hAnsi="Arial" w:cs="Arial"/>
          <w:color w:val="222222"/>
          <w:lang w:val="en-US" w:eastAsia="en-US"/>
        </w:rPr>
      </w:pPr>
    </w:p>
    <w:p w:rsidR="00F056BC" w:rsidRDefault="00F056BC" w:rsidP="00CA4C23">
      <w:pPr>
        <w:ind w:firstLine="720"/>
        <w:jc w:val="both"/>
        <w:rPr>
          <w:rFonts w:eastAsia="MS PGothic"/>
          <w:color w:val="000000"/>
          <w:szCs w:val="32"/>
        </w:rPr>
      </w:pPr>
    </w:p>
    <w:p w:rsidR="00CA4C23" w:rsidRPr="00A14E68" w:rsidRDefault="00CA4C23" w:rsidP="00CA4C23">
      <w:pPr>
        <w:ind w:firstLine="720"/>
        <w:jc w:val="both"/>
        <w:rPr>
          <w:rFonts w:eastAsia="MS PGothic"/>
          <w:color w:val="000000"/>
          <w:szCs w:val="32"/>
        </w:rPr>
      </w:pPr>
    </w:p>
    <w:p w:rsidR="00CA4C23" w:rsidRPr="00A41107" w:rsidRDefault="00CA4C23" w:rsidP="00AC7161">
      <w:pPr>
        <w:jc w:val="both"/>
        <w:rPr>
          <w:rFonts w:eastAsia="MS PGothic"/>
          <w:b/>
          <w:color w:val="000000"/>
          <w:szCs w:val="32"/>
        </w:rPr>
      </w:pPr>
      <w:r>
        <w:tab/>
      </w:r>
      <w:r>
        <w:br/>
      </w:r>
    </w:p>
    <w:p w:rsidR="00CA4C23" w:rsidRPr="008A690F" w:rsidRDefault="00CA4C23" w:rsidP="00D72A0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D72A03">
        <w:rPr>
          <w:rFonts w:eastAsia="MS PGothic" w:hAnsi="Arial"/>
          <w:color w:val="000000"/>
        </w:rPr>
        <w:t>Moloud Balafar</w:t>
      </w:r>
      <w:r w:rsidRPr="008A690F">
        <w:rPr>
          <w:lang w:val="en-NZ"/>
        </w:rPr>
        <w:br/>
        <w:t>Contact number:</w:t>
      </w:r>
      <w:r w:rsidR="00AE1120">
        <w:rPr>
          <w:lang w:val="en-NZ"/>
        </w:rPr>
        <w:t xml:space="preserve"> 00989</w:t>
      </w:r>
      <w:r w:rsidR="00AC7161">
        <w:rPr>
          <w:lang w:val="en-NZ"/>
        </w:rPr>
        <w:t>14</w:t>
      </w:r>
      <w:r w:rsidR="00D72A03">
        <w:rPr>
          <w:lang w:val="en-NZ"/>
        </w:rPr>
        <w:t>3084175</w:t>
      </w:r>
      <w:bookmarkStart w:id="0" w:name="_GoBack"/>
      <w:bookmarkEnd w:id="0"/>
      <w:r w:rsidRPr="008A690F">
        <w:rPr>
          <w:lang w:val="en-NZ"/>
        </w:rPr>
        <w:br/>
        <w:t>Twitter account</w:t>
      </w:r>
      <w:proofErr w:type="gramStart"/>
      <w:r w:rsidRPr="008A690F">
        <w:rPr>
          <w:lang w:val="en-NZ"/>
        </w:rPr>
        <w:t>:</w:t>
      </w:r>
      <w:proofErr w:type="gramEnd"/>
      <w:r w:rsidRPr="008A690F">
        <w:rPr>
          <w:lang w:val="en-NZ"/>
        </w:rPr>
        <w:br/>
        <w:t>Linked In account:</w:t>
      </w:r>
      <w:r w:rsidR="00AE1120">
        <w:rPr>
          <w:lang w:val="en-NZ"/>
        </w:rPr>
        <w:t xml:space="preserve"> </w:t>
      </w:r>
    </w:p>
    <w:p w:rsidR="00CA4C23" w:rsidRDefault="00CA4C23" w:rsidP="00AE1120">
      <w:pPr>
        <w:autoSpaceDE w:val="0"/>
        <w:autoSpaceDN w:val="0"/>
        <w:adjustRightInd w:val="0"/>
        <w:rPr>
          <w:lang w:val="en-NZ"/>
        </w:rPr>
      </w:pPr>
      <w:r w:rsidRPr="008A690F">
        <w:rPr>
          <w:lang w:val="en-NZ"/>
        </w:rPr>
        <w:t>Session name/ number:</w:t>
      </w:r>
      <w:r w:rsidR="00AE1120" w:rsidRPr="00AE1120">
        <w:t xml:space="preserve"> </w:t>
      </w:r>
      <w:r w:rsidR="00AE1120">
        <w:t>Day 2 June 11, 2019</w:t>
      </w:r>
      <w:r w:rsidRPr="008A690F">
        <w:rPr>
          <w:lang w:val="en-NZ"/>
        </w:rPr>
        <w:br/>
        <w:t>Category: (Poster presentation)</w:t>
      </w:r>
      <w:r>
        <w:rPr>
          <w:lang w:val="en-NZ"/>
        </w:rPr>
        <w:br/>
      </w:r>
    </w:p>
    <w:p w:rsidR="00CA4C23" w:rsidRPr="00A14E68" w:rsidRDefault="00CA4C23">
      <w:pPr>
        <w:ind w:firstLine="720"/>
        <w:jc w:val="both"/>
        <w:rPr>
          <w:rFonts w:eastAsia="MS PGothic"/>
          <w:color w:val="000000"/>
          <w:szCs w:val="32"/>
        </w:rPr>
      </w:pPr>
    </w:p>
    <w:sectPr w:rsidR="00CA4C23" w:rsidRPr="00A14E68" w:rsidSect="00DC5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CF"/>
    <w:rsid w:val="002206DD"/>
    <w:rsid w:val="00A14E68"/>
    <w:rsid w:val="00A41E3A"/>
    <w:rsid w:val="00AC7161"/>
    <w:rsid w:val="00AE1120"/>
    <w:rsid w:val="00CA4C23"/>
    <w:rsid w:val="00D72A03"/>
    <w:rsid w:val="00DC5EC2"/>
    <w:rsid w:val="00EA3BD0"/>
    <w:rsid w:val="00F056BC"/>
    <w:rsid w:val="00FF5F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E9DDF-4080-4E16-B9E0-FD0100DB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E68"/>
    <w:pPr>
      <w:spacing w:after="0" w:line="240" w:lineRule="auto"/>
    </w:pPr>
    <w:rPr>
      <w:rFonts w:ascii="Times New Roman" w:eastAsia="Times New Roman" w:hAnsi="Times New Roman" w:cs="Times New Roman"/>
      <w:sz w:val="24"/>
      <w:szCs w:val="24"/>
      <w:lang w:val="it-IT" w:eastAsia="it-IT"/>
    </w:rPr>
  </w:style>
  <w:style w:type="paragraph" w:styleId="Heading2">
    <w:name w:val="heading 2"/>
    <w:basedOn w:val="Normal"/>
    <w:next w:val="Normal"/>
    <w:link w:val="Heading2Char"/>
    <w:uiPriority w:val="9"/>
    <w:unhideWhenUsed/>
    <w:qFormat/>
    <w:rsid w:val="00A41E3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1E3A"/>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1E3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1E3A"/>
    <w:rPr>
      <w:rFonts w:asciiTheme="majorHAnsi" w:eastAsiaTheme="majorEastAsia" w:hAnsiTheme="majorHAnsi" w:cstheme="majorBidi"/>
      <w:b/>
      <w:bCs/>
      <w:color w:val="5B9BD5" w:themeColor="accent1"/>
    </w:rPr>
  </w:style>
  <w:style w:type="paragraph" w:styleId="NoSpacing">
    <w:name w:val="No Spacing"/>
    <w:uiPriority w:val="1"/>
    <w:qFormat/>
    <w:rsid w:val="00A41E3A"/>
    <w:pPr>
      <w:spacing w:after="0" w:line="240" w:lineRule="auto"/>
    </w:pPr>
  </w:style>
  <w:style w:type="character" w:styleId="IntenseReference">
    <w:name w:val="Intense Reference"/>
    <w:basedOn w:val="DefaultParagraphFont"/>
    <w:uiPriority w:val="32"/>
    <w:qFormat/>
    <w:rsid w:val="00A41E3A"/>
    <w:rPr>
      <w:b/>
      <w:bCs/>
      <w:smallCaps/>
      <w:color w:val="ED7D31"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270615">
      <w:bodyDiv w:val="1"/>
      <w:marLeft w:val="0"/>
      <w:marRight w:val="0"/>
      <w:marTop w:val="0"/>
      <w:marBottom w:val="0"/>
      <w:divBdr>
        <w:top w:val="none" w:sz="0" w:space="0" w:color="auto"/>
        <w:left w:val="none" w:sz="0" w:space="0" w:color="auto"/>
        <w:bottom w:val="none" w:sz="0" w:space="0" w:color="auto"/>
        <w:right w:val="none" w:sz="0" w:space="0" w:color="auto"/>
      </w:divBdr>
    </w:div>
    <w:div w:id="2099136715">
      <w:bodyDiv w:val="1"/>
      <w:marLeft w:val="0"/>
      <w:marRight w:val="0"/>
      <w:marTop w:val="0"/>
      <w:marBottom w:val="0"/>
      <w:divBdr>
        <w:top w:val="none" w:sz="0" w:space="0" w:color="auto"/>
        <w:left w:val="none" w:sz="0" w:space="0" w:color="auto"/>
        <w:bottom w:val="none" w:sz="0" w:space="0" w:color="auto"/>
        <w:right w:val="none" w:sz="0" w:space="0" w:color="auto"/>
      </w:divBdr>
      <w:divsChild>
        <w:div w:id="571889183">
          <w:marLeft w:val="0"/>
          <w:marRight w:val="0"/>
          <w:marTop w:val="0"/>
          <w:marBottom w:val="0"/>
          <w:divBdr>
            <w:top w:val="none" w:sz="0" w:space="0" w:color="auto"/>
            <w:left w:val="none" w:sz="0" w:space="0" w:color="auto"/>
            <w:bottom w:val="none" w:sz="0" w:space="0" w:color="auto"/>
            <w:right w:val="none" w:sz="0" w:space="0" w:color="auto"/>
          </w:divBdr>
          <w:divsChild>
            <w:div w:id="1819762832">
              <w:marLeft w:val="0"/>
              <w:marRight w:val="0"/>
              <w:marTop w:val="0"/>
              <w:marBottom w:val="0"/>
              <w:divBdr>
                <w:top w:val="none" w:sz="0" w:space="0" w:color="auto"/>
                <w:left w:val="none" w:sz="0" w:space="0" w:color="auto"/>
                <w:bottom w:val="none" w:sz="0" w:space="0" w:color="auto"/>
                <w:right w:val="none" w:sz="0" w:space="0" w:color="auto"/>
              </w:divBdr>
              <w:divsChild>
                <w:div w:id="1061322243">
                  <w:marLeft w:val="0"/>
                  <w:marRight w:val="0"/>
                  <w:marTop w:val="120"/>
                  <w:marBottom w:val="0"/>
                  <w:divBdr>
                    <w:top w:val="none" w:sz="0" w:space="0" w:color="auto"/>
                    <w:left w:val="none" w:sz="0" w:space="0" w:color="auto"/>
                    <w:bottom w:val="none" w:sz="0" w:space="0" w:color="auto"/>
                    <w:right w:val="none" w:sz="0" w:space="0" w:color="auto"/>
                  </w:divBdr>
                  <w:divsChild>
                    <w:div w:id="1436947696">
                      <w:marLeft w:val="0"/>
                      <w:marRight w:val="0"/>
                      <w:marTop w:val="0"/>
                      <w:marBottom w:val="0"/>
                      <w:divBdr>
                        <w:top w:val="none" w:sz="0" w:space="0" w:color="auto"/>
                        <w:left w:val="none" w:sz="0" w:space="0" w:color="auto"/>
                        <w:bottom w:val="none" w:sz="0" w:space="0" w:color="auto"/>
                        <w:right w:val="none" w:sz="0" w:space="0" w:color="auto"/>
                      </w:divBdr>
                      <w:divsChild>
                        <w:div w:id="19682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2019-04-24T11:26:00Z</dcterms:created>
  <dcterms:modified xsi:type="dcterms:W3CDTF">2019-04-24T11:26:00Z</dcterms:modified>
</cp:coreProperties>
</file>