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1CE" w:rsidRPr="00B85738" w:rsidRDefault="004E511F" w:rsidP="002E130E">
      <w:pPr>
        <w:spacing w:before="20" w:after="20" w:line="240" w:lineRule="auto"/>
        <w:ind w:left="425" w:right="425"/>
        <w:jc w:val="center"/>
        <w:rPr>
          <w:rFonts w:ascii="Times New Roman" w:hAnsi="Times New Roman" w:cs="Times New Roman"/>
          <w:sz w:val="40"/>
          <w:szCs w:val="40"/>
        </w:rPr>
      </w:pPr>
      <w:r w:rsidRPr="00B85738">
        <w:rPr>
          <w:rFonts w:ascii="Times New Roman" w:hAnsi="Times New Roman" w:cs="Times New Roman"/>
          <w:sz w:val="40"/>
          <w:szCs w:val="40"/>
        </w:rPr>
        <w:t>KNUCKLE FINGER IMAGER FOR IDENTIFICATION USING ACCURATE PERSON MATCHING SCORE</w:t>
      </w:r>
    </w:p>
    <w:p w:rsidR="002C31D9" w:rsidRDefault="002C31D9" w:rsidP="00365FB2">
      <w:pPr>
        <w:spacing w:before="20" w:after="20" w:line="240" w:lineRule="auto"/>
        <w:ind w:left="425" w:right="425"/>
        <w:rPr>
          <w:rFonts w:ascii="Times New Roman" w:hAnsi="Times New Roman" w:cs="Times New Roman"/>
        </w:rPr>
        <w:sectPr w:rsidR="002C31D9" w:rsidSect="00E57BF1">
          <w:pgSz w:w="11906" w:h="16838"/>
          <w:pgMar w:top="1440" w:right="1440" w:bottom="1440" w:left="1440" w:header="708" w:footer="708" w:gutter="0"/>
          <w:cols w:space="708"/>
          <w:docGrid w:linePitch="360"/>
        </w:sectPr>
      </w:pPr>
    </w:p>
    <w:p w:rsidR="002C31D9" w:rsidRDefault="002C31D9" w:rsidP="002C31D9">
      <w:pPr>
        <w:spacing w:before="20" w:after="20" w:line="240" w:lineRule="auto"/>
        <w:ind w:left="425" w:right="425"/>
        <w:rPr>
          <w:rFonts w:ascii="Times New Roman" w:hAnsi="Times New Roman" w:cs="Times New Roman"/>
          <w:i/>
        </w:rPr>
      </w:pPr>
      <w:r>
        <w:rPr>
          <w:rFonts w:ascii="Times New Roman" w:hAnsi="Times New Roman" w:cs="Times New Roman"/>
          <w:i/>
        </w:rPr>
        <w:t>Anchana.G.V.</w:t>
      </w:r>
    </w:p>
    <w:p w:rsidR="002C31D9" w:rsidRDefault="002C31D9" w:rsidP="00AD1CE8">
      <w:pPr>
        <w:spacing w:before="20" w:after="20" w:line="240" w:lineRule="auto"/>
        <w:ind w:left="425" w:right="425"/>
        <w:rPr>
          <w:rFonts w:ascii="Times New Roman" w:hAnsi="Times New Roman" w:cs="Times New Roman"/>
          <w:i/>
        </w:rPr>
      </w:pPr>
      <w:r>
        <w:rPr>
          <w:rFonts w:ascii="Times New Roman" w:hAnsi="Times New Roman" w:cs="Times New Roman"/>
          <w:i/>
        </w:rPr>
        <w:t>Department of ECE</w:t>
      </w:r>
    </w:p>
    <w:p w:rsidR="00A8157A" w:rsidRDefault="00F77C14" w:rsidP="00AD1CE8">
      <w:pPr>
        <w:spacing w:before="20" w:after="20" w:line="240" w:lineRule="auto"/>
        <w:ind w:left="425" w:right="425"/>
        <w:rPr>
          <w:rFonts w:ascii="Times New Roman" w:hAnsi="Times New Roman" w:cs="Times New Roman"/>
          <w:i/>
        </w:rPr>
      </w:pPr>
      <w:hyperlink r:id="rId8" w:history="1">
        <w:r w:rsidR="00A8157A" w:rsidRPr="00A8157A">
          <w:rPr>
            <w:rStyle w:val="Hyperlink"/>
            <w:rFonts w:ascii="Times New Roman" w:hAnsi="Times New Roman" w:cs="Times New Roman"/>
            <w:color w:val="auto"/>
            <w:u w:val="none"/>
          </w:rPr>
          <w:t>anchanagv@gmail.com</w:t>
        </w:r>
      </w:hyperlink>
    </w:p>
    <w:p w:rsidR="00E64E0B" w:rsidRDefault="00A8157A" w:rsidP="00AD1CE8">
      <w:pPr>
        <w:spacing w:before="20" w:after="20" w:line="240" w:lineRule="auto"/>
        <w:ind w:left="425" w:right="425"/>
        <w:rPr>
          <w:rFonts w:ascii="Times New Roman" w:hAnsi="Times New Roman" w:cs="Times New Roman"/>
          <w:i/>
        </w:rPr>
      </w:pPr>
      <w:r>
        <w:rPr>
          <w:rFonts w:ascii="Times New Roman" w:hAnsi="Times New Roman" w:cs="Times New Roman"/>
          <w:i/>
        </w:rPr>
        <w:t>PSVP Engineering College, Chennai</w:t>
      </w:r>
      <w:r w:rsidR="00E64E0B">
        <w:rPr>
          <w:rFonts w:ascii="Times New Roman" w:hAnsi="Times New Roman" w:cs="Times New Roman"/>
          <w:i/>
        </w:rPr>
        <w:t xml:space="preserve">  </w:t>
      </w:r>
    </w:p>
    <w:p w:rsidR="00E64E0B" w:rsidRDefault="00E64E0B" w:rsidP="00AD1CE8">
      <w:pPr>
        <w:spacing w:before="20" w:after="20" w:line="240" w:lineRule="auto"/>
        <w:ind w:left="425" w:right="425"/>
        <w:rPr>
          <w:rFonts w:ascii="Times New Roman" w:hAnsi="Times New Roman" w:cs="Times New Roman"/>
          <w:i/>
        </w:rPr>
      </w:pPr>
    </w:p>
    <w:p w:rsidR="00E11975" w:rsidRDefault="00E11975" w:rsidP="00AD1CE8">
      <w:pPr>
        <w:spacing w:before="20" w:after="20" w:line="240" w:lineRule="auto"/>
        <w:ind w:left="425" w:right="425"/>
        <w:rPr>
          <w:rFonts w:ascii="Times New Roman" w:hAnsi="Times New Roman" w:cs="Times New Roman"/>
          <w:i/>
        </w:rPr>
      </w:pPr>
    </w:p>
    <w:p w:rsidR="00E11975" w:rsidRDefault="00E11975" w:rsidP="00AD1CE8">
      <w:pPr>
        <w:spacing w:before="20" w:after="20" w:line="240" w:lineRule="auto"/>
        <w:ind w:left="425" w:right="425"/>
        <w:rPr>
          <w:rFonts w:ascii="Times New Roman" w:hAnsi="Times New Roman" w:cs="Times New Roman"/>
          <w:i/>
        </w:rPr>
      </w:pPr>
    </w:p>
    <w:p w:rsidR="00A8157A" w:rsidRDefault="00E64E0B" w:rsidP="00AD1CE8">
      <w:pPr>
        <w:spacing w:before="20" w:after="20" w:line="240" w:lineRule="auto"/>
        <w:ind w:left="425" w:right="425"/>
        <w:rPr>
          <w:rFonts w:ascii="Times New Roman" w:hAnsi="Times New Roman" w:cs="Times New Roman"/>
          <w:i/>
        </w:rPr>
      </w:pPr>
      <w:r>
        <w:rPr>
          <w:rFonts w:ascii="Times New Roman" w:hAnsi="Times New Roman" w:cs="Times New Roman"/>
          <w:i/>
        </w:rPr>
        <w:t>Ajima.R.</w:t>
      </w:r>
    </w:p>
    <w:p w:rsidR="00E64E0B" w:rsidRDefault="00E64E0B" w:rsidP="00AD1CE8">
      <w:pPr>
        <w:spacing w:before="20" w:after="20" w:line="240" w:lineRule="auto"/>
        <w:ind w:left="425" w:right="425"/>
        <w:rPr>
          <w:rFonts w:ascii="Times New Roman" w:hAnsi="Times New Roman" w:cs="Times New Roman"/>
          <w:i/>
        </w:rPr>
      </w:pPr>
      <w:r>
        <w:rPr>
          <w:rFonts w:ascii="Times New Roman" w:hAnsi="Times New Roman" w:cs="Times New Roman"/>
          <w:i/>
        </w:rPr>
        <w:t>Department of ECE</w:t>
      </w:r>
    </w:p>
    <w:p w:rsidR="00E64E0B" w:rsidRPr="00E64E0B" w:rsidRDefault="00F77C14" w:rsidP="00AD1CE8">
      <w:pPr>
        <w:spacing w:before="20" w:after="20" w:line="240" w:lineRule="auto"/>
        <w:ind w:left="425" w:right="425"/>
        <w:rPr>
          <w:rFonts w:ascii="Times New Roman" w:hAnsi="Times New Roman" w:cs="Times New Roman"/>
          <w:i/>
        </w:rPr>
      </w:pPr>
      <w:hyperlink r:id="rId9" w:history="1">
        <w:r w:rsidR="00E64E0B" w:rsidRPr="00E64E0B">
          <w:rPr>
            <w:rStyle w:val="Hyperlink"/>
            <w:rFonts w:ascii="Times New Roman" w:hAnsi="Times New Roman" w:cs="Times New Roman"/>
            <w:color w:val="auto"/>
            <w:u w:val="none"/>
          </w:rPr>
          <w:t>Ajima091997@gmail.com</w:t>
        </w:r>
      </w:hyperlink>
    </w:p>
    <w:p w:rsidR="00E64E0B" w:rsidRDefault="002C31D9" w:rsidP="00E64E0B">
      <w:pPr>
        <w:spacing w:before="20" w:after="20" w:line="240" w:lineRule="auto"/>
        <w:ind w:left="425" w:right="425"/>
        <w:rPr>
          <w:rFonts w:ascii="Times New Roman" w:hAnsi="Times New Roman" w:cs="Times New Roman"/>
          <w:i/>
        </w:rPr>
      </w:pPr>
      <w:r>
        <w:rPr>
          <w:rFonts w:ascii="Times New Roman" w:hAnsi="Times New Roman" w:cs="Times New Roman"/>
          <w:i/>
        </w:rPr>
        <w:t xml:space="preserve">PSVP Engineering </w:t>
      </w:r>
      <w:r w:rsidR="00E64E0B">
        <w:rPr>
          <w:rFonts w:ascii="Times New Roman" w:hAnsi="Times New Roman" w:cs="Times New Roman"/>
          <w:i/>
        </w:rPr>
        <w:t>College, Chennai</w:t>
      </w:r>
    </w:p>
    <w:p w:rsidR="00E64E0B" w:rsidRDefault="00E64E0B" w:rsidP="00E64E0B">
      <w:pPr>
        <w:spacing w:before="20" w:after="20" w:line="240" w:lineRule="auto"/>
        <w:ind w:left="425" w:right="425"/>
        <w:rPr>
          <w:rFonts w:ascii="Times New Roman" w:hAnsi="Times New Roman" w:cs="Times New Roman"/>
          <w:i/>
        </w:rPr>
      </w:pPr>
    </w:p>
    <w:p w:rsidR="00E11975" w:rsidRDefault="00E11975" w:rsidP="00E64E0B">
      <w:pPr>
        <w:spacing w:before="20" w:after="20" w:line="240" w:lineRule="auto"/>
        <w:ind w:left="425" w:right="425"/>
        <w:rPr>
          <w:rFonts w:ascii="Times New Roman" w:hAnsi="Times New Roman" w:cs="Times New Roman"/>
          <w:i/>
        </w:rPr>
      </w:pPr>
    </w:p>
    <w:p w:rsidR="00E11975" w:rsidRDefault="00E11975" w:rsidP="00E64E0B">
      <w:pPr>
        <w:spacing w:before="20" w:after="20" w:line="240" w:lineRule="auto"/>
        <w:ind w:left="425" w:right="425"/>
        <w:rPr>
          <w:rFonts w:ascii="Times New Roman" w:hAnsi="Times New Roman" w:cs="Times New Roman"/>
          <w:i/>
        </w:rPr>
      </w:pPr>
    </w:p>
    <w:p w:rsidR="00E64E0B" w:rsidRDefault="002A656D" w:rsidP="00E64E0B">
      <w:pPr>
        <w:spacing w:before="20" w:after="20" w:line="240" w:lineRule="auto"/>
        <w:ind w:left="425" w:right="425"/>
        <w:rPr>
          <w:rFonts w:ascii="Times New Roman" w:hAnsi="Times New Roman" w:cs="Times New Roman"/>
          <w:i/>
        </w:rPr>
      </w:pPr>
      <w:r>
        <w:rPr>
          <w:rFonts w:ascii="Times New Roman" w:hAnsi="Times New Roman" w:cs="Times New Roman"/>
          <w:i/>
        </w:rPr>
        <w:t>Mrs.J. Gayathri</w:t>
      </w:r>
    </w:p>
    <w:p w:rsidR="00E11975" w:rsidRDefault="00E11975" w:rsidP="00E64E0B">
      <w:pPr>
        <w:spacing w:before="20" w:after="20" w:line="240" w:lineRule="auto"/>
        <w:ind w:left="425" w:right="425"/>
        <w:rPr>
          <w:rFonts w:ascii="Times New Roman" w:hAnsi="Times New Roman" w:cs="Times New Roman"/>
          <w:i/>
        </w:rPr>
      </w:pPr>
      <w:r>
        <w:rPr>
          <w:rFonts w:ascii="Times New Roman" w:hAnsi="Times New Roman" w:cs="Times New Roman"/>
          <w:i/>
        </w:rPr>
        <w:t>Assistant Professor</w:t>
      </w:r>
    </w:p>
    <w:p w:rsidR="00E57BF1" w:rsidRDefault="00E64E0B" w:rsidP="00E64E0B">
      <w:pPr>
        <w:spacing w:before="20" w:after="20" w:line="240" w:lineRule="auto"/>
        <w:ind w:left="425" w:right="425"/>
        <w:rPr>
          <w:rStyle w:val="Hyperlink"/>
          <w:rFonts w:ascii="Times New Roman" w:hAnsi="Times New Roman" w:cs="Times New Roman"/>
          <w:i/>
          <w:color w:val="auto"/>
          <w:u w:val="none"/>
        </w:rPr>
      </w:pPr>
      <w:r w:rsidRPr="00E64E0B">
        <w:rPr>
          <w:rFonts w:ascii="Times New Roman" w:hAnsi="Times New Roman" w:cs="Times New Roman"/>
          <w:i/>
        </w:rPr>
        <w:t>Department of ECE</w:t>
      </w:r>
      <w:r w:rsidR="00AD1CE8" w:rsidRPr="00E64E0B">
        <w:rPr>
          <w:rStyle w:val="Hyperlink"/>
          <w:rFonts w:ascii="Times New Roman" w:hAnsi="Times New Roman" w:cs="Times New Roman"/>
          <w:i/>
          <w:color w:val="auto"/>
          <w:u w:val="none"/>
        </w:rPr>
        <w:t xml:space="preserve">              </w:t>
      </w:r>
      <w:hyperlink r:id="rId10" w:history="1">
        <w:r w:rsidRPr="00E64E0B">
          <w:rPr>
            <w:rStyle w:val="Hyperlink"/>
            <w:rFonts w:ascii="Times New Roman" w:hAnsi="Times New Roman" w:cs="Times New Roman"/>
            <w:color w:val="auto"/>
            <w:u w:val="none"/>
          </w:rPr>
          <w:t>gayathrijayakumar13@gmail.com</w:t>
        </w:r>
      </w:hyperlink>
    </w:p>
    <w:p w:rsidR="00E64E0B" w:rsidRPr="00E64E0B" w:rsidRDefault="00E64E0B" w:rsidP="00E64E0B">
      <w:pPr>
        <w:spacing w:before="20" w:after="20" w:line="240" w:lineRule="auto"/>
        <w:ind w:left="425" w:right="425"/>
        <w:rPr>
          <w:rStyle w:val="Hyperlink"/>
          <w:rFonts w:ascii="Times New Roman" w:hAnsi="Times New Roman" w:cs="Times New Roman"/>
          <w:i/>
          <w:color w:val="auto"/>
          <w:u w:val="none"/>
        </w:rPr>
      </w:pPr>
      <w:r>
        <w:rPr>
          <w:rStyle w:val="Hyperlink"/>
          <w:rFonts w:ascii="Times New Roman" w:hAnsi="Times New Roman" w:cs="Times New Roman"/>
          <w:i/>
          <w:color w:val="auto"/>
          <w:u w:val="none"/>
        </w:rPr>
        <w:t>PSVP Engineering College, Chennai</w:t>
      </w:r>
    </w:p>
    <w:p w:rsidR="00E64E0B" w:rsidRPr="002C31D9" w:rsidRDefault="00E64E0B" w:rsidP="00E64E0B">
      <w:pPr>
        <w:spacing w:before="20" w:after="20" w:line="240" w:lineRule="auto"/>
        <w:ind w:left="425" w:right="425"/>
        <w:rPr>
          <w:rFonts w:ascii="Times New Roman" w:hAnsi="Times New Roman" w:cs="Times New Roman"/>
          <w:i/>
        </w:rPr>
      </w:pPr>
    </w:p>
    <w:p w:rsidR="002C31D9" w:rsidRDefault="002C31D9" w:rsidP="00E57BF1">
      <w:pPr>
        <w:spacing w:before="20" w:after="20" w:line="240" w:lineRule="auto"/>
        <w:ind w:left="567" w:right="567"/>
        <w:rPr>
          <w:rFonts w:ascii="Times New Roman" w:hAnsi="Times New Roman" w:cs="Times New Roman"/>
          <w:sz w:val="18"/>
          <w:szCs w:val="18"/>
        </w:rPr>
        <w:sectPr w:rsidR="002C31D9" w:rsidSect="002C31D9">
          <w:type w:val="continuous"/>
          <w:pgSz w:w="11906" w:h="16838"/>
          <w:pgMar w:top="1440" w:right="1440" w:bottom="1440" w:left="1440" w:header="708" w:footer="708" w:gutter="0"/>
          <w:cols w:num="3" w:space="708"/>
          <w:docGrid w:linePitch="360"/>
        </w:sectPr>
      </w:pPr>
    </w:p>
    <w:p w:rsidR="00E57BF1" w:rsidRPr="00D04481" w:rsidRDefault="00EC0025" w:rsidP="00E57BF1">
      <w:pPr>
        <w:spacing w:before="20" w:after="20" w:line="240" w:lineRule="auto"/>
        <w:ind w:left="567" w:right="567"/>
        <w:rPr>
          <w:rFonts w:ascii="Times New Roman" w:hAnsi="Times New Roman" w:cs="Times New Roman"/>
          <w:sz w:val="18"/>
          <w:szCs w:val="18"/>
        </w:rPr>
        <w:sectPr w:rsidR="00E57BF1" w:rsidRPr="00D04481" w:rsidSect="002C31D9">
          <w:type w:val="continuous"/>
          <w:pgSz w:w="11906" w:h="16838"/>
          <w:pgMar w:top="1440" w:right="1440" w:bottom="1440" w:left="1440" w:header="708" w:footer="708" w:gutter="0"/>
          <w:cols w:space="708"/>
          <w:docGrid w:linePitch="360"/>
        </w:sectPr>
      </w:pPr>
      <w:r>
        <w:rPr>
          <w:rFonts w:ascii="Times New Roman" w:hAnsi="Times New Roman" w:cs="Times New Roman"/>
          <w:sz w:val="18"/>
          <w:szCs w:val="18"/>
        </w:rPr>
        <w:t xml:space="preserve">  </w:t>
      </w:r>
    </w:p>
    <w:p w:rsidR="001418E4" w:rsidRPr="00ED4101" w:rsidRDefault="00B85738" w:rsidP="00B85738">
      <w:pPr>
        <w:shd w:val="clear" w:color="auto" w:fill="FFFFFF"/>
        <w:spacing w:before="20" w:after="20" w:line="240" w:lineRule="auto"/>
        <w:ind w:left="425" w:right="425" w:firstLine="153"/>
        <w:jc w:val="center"/>
        <w:textAlignment w:val="top"/>
        <w:rPr>
          <w:rFonts w:ascii="Times New Roman" w:hAnsi="Times New Roman" w:cs="Times New Roman"/>
          <w:b/>
          <w:sz w:val="24"/>
          <w:szCs w:val="24"/>
        </w:rPr>
      </w:pPr>
      <w:r w:rsidRPr="00ED4101">
        <w:rPr>
          <w:rFonts w:ascii="Times New Roman" w:hAnsi="Times New Roman" w:cs="Times New Roman"/>
          <w:b/>
          <w:sz w:val="24"/>
          <w:szCs w:val="24"/>
        </w:rPr>
        <w:t>ABSTRACT</w:t>
      </w:r>
    </w:p>
    <w:p w:rsidR="000E454A" w:rsidRPr="00413650" w:rsidRDefault="001418E4" w:rsidP="002E130E">
      <w:pPr>
        <w:shd w:val="clear" w:color="auto" w:fill="FFFFFF"/>
        <w:spacing w:before="20" w:after="20" w:line="240" w:lineRule="auto"/>
        <w:ind w:left="425" w:right="425" w:firstLine="153"/>
        <w:jc w:val="both"/>
        <w:textAlignment w:val="top"/>
        <w:rPr>
          <w:rFonts w:ascii="Times New Roman" w:eastAsia="Times New Roman" w:hAnsi="Times New Roman" w:cs="Times New Roman"/>
          <w:b/>
          <w:i/>
          <w:sz w:val="20"/>
          <w:szCs w:val="20"/>
          <w:lang w:eastAsia="en-IN"/>
        </w:rPr>
      </w:pPr>
      <w:r w:rsidRPr="00413650">
        <w:rPr>
          <w:rFonts w:ascii="Times New Roman" w:hAnsi="Times New Roman" w:cs="Times New Roman"/>
          <w:b/>
          <w:i/>
          <w:sz w:val="20"/>
          <w:szCs w:val="20"/>
        </w:rPr>
        <w:tab/>
      </w:r>
      <w:r w:rsidRPr="00413650">
        <w:rPr>
          <w:rFonts w:ascii="Times New Roman" w:hAnsi="Times New Roman" w:cs="Times New Roman"/>
          <w:b/>
          <w:i/>
          <w:sz w:val="20"/>
          <w:szCs w:val="20"/>
        </w:rPr>
        <w:tab/>
      </w:r>
      <w:r w:rsidR="00840E56" w:rsidRPr="00413650">
        <w:rPr>
          <w:rFonts w:ascii="Times New Roman" w:eastAsia="Times New Roman" w:hAnsi="Times New Roman" w:cs="Times New Roman"/>
          <w:b/>
          <w:i/>
          <w:sz w:val="20"/>
          <w:szCs w:val="20"/>
          <w:lang w:eastAsia="en-IN"/>
        </w:rPr>
        <w:t>A biometric system using finger knuckle patterns has recently grown interest of researchers worldwide. Compared with its hand cou</w:t>
      </w:r>
      <w:r w:rsidR="004738AF" w:rsidRPr="00413650">
        <w:rPr>
          <w:rFonts w:ascii="Times New Roman" w:eastAsia="Times New Roman" w:hAnsi="Times New Roman" w:cs="Times New Roman"/>
          <w:b/>
          <w:i/>
          <w:sz w:val="20"/>
          <w:szCs w:val="20"/>
          <w:lang w:eastAsia="en-IN"/>
        </w:rPr>
        <w:t>nterparts, palm and knuckle parts</w:t>
      </w:r>
      <w:r w:rsidR="00840E56" w:rsidRPr="00413650">
        <w:rPr>
          <w:rFonts w:ascii="Times New Roman" w:eastAsia="Times New Roman" w:hAnsi="Times New Roman" w:cs="Times New Roman"/>
          <w:b/>
          <w:i/>
          <w:sz w:val="20"/>
          <w:szCs w:val="20"/>
          <w:lang w:eastAsia="en-IN"/>
        </w:rPr>
        <w:t xml:space="preserve"> has several unique merits. Knuckle print based biometric system is highly acceptable because these patterns do not disturb with injury and wound </w:t>
      </w:r>
      <w:r w:rsidR="009E3833" w:rsidRPr="00413650">
        <w:rPr>
          <w:rFonts w:ascii="Times New Roman" w:eastAsia="Times New Roman" w:hAnsi="Times New Roman" w:cs="Times New Roman"/>
          <w:b/>
          <w:i/>
          <w:sz w:val="20"/>
          <w:szCs w:val="20"/>
          <w:lang w:eastAsia="en-IN"/>
        </w:rPr>
        <w:t xml:space="preserve">the </w:t>
      </w:r>
      <w:r w:rsidR="00840E56" w:rsidRPr="00413650">
        <w:rPr>
          <w:rFonts w:ascii="Times New Roman" w:eastAsia="Times New Roman" w:hAnsi="Times New Roman" w:cs="Times New Roman"/>
          <w:b/>
          <w:i/>
          <w:sz w:val="20"/>
          <w:szCs w:val="20"/>
          <w:lang w:eastAsia="en-IN"/>
        </w:rPr>
        <w:t>on finger surface. However, geometrical and textural features have been used widely in most of the existing knuckle print recognition methods where an individual is verified by e</w:t>
      </w:r>
      <w:r w:rsidR="004738AF" w:rsidRPr="00413650">
        <w:rPr>
          <w:rFonts w:ascii="Times New Roman" w:eastAsia="Times New Roman" w:hAnsi="Times New Roman" w:cs="Times New Roman"/>
          <w:b/>
          <w:i/>
          <w:sz w:val="20"/>
          <w:szCs w:val="20"/>
          <w:lang w:eastAsia="en-IN"/>
        </w:rPr>
        <w:t xml:space="preserve">xtraction </w:t>
      </w:r>
      <w:r w:rsidR="009B21E6" w:rsidRPr="00413650">
        <w:rPr>
          <w:rFonts w:ascii="Times New Roman" w:eastAsia="Times New Roman" w:hAnsi="Times New Roman" w:cs="Times New Roman"/>
          <w:b/>
          <w:i/>
          <w:sz w:val="20"/>
          <w:szCs w:val="20"/>
          <w:lang w:eastAsia="en-IN"/>
        </w:rPr>
        <w:t>of size, length, position and shape</w:t>
      </w:r>
      <w:r w:rsidR="004738AF" w:rsidRPr="00413650">
        <w:rPr>
          <w:rFonts w:ascii="Times New Roman" w:eastAsia="Times New Roman" w:hAnsi="Times New Roman" w:cs="Times New Roman"/>
          <w:b/>
          <w:i/>
          <w:sz w:val="20"/>
          <w:szCs w:val="20"/>
          <w:lang w:eastAsia="en-IN"/>
        </w:rPr>
        <w:t xml:space="preserve"> features</w:t>
      </w:r>
      <w:r w:rsidR="00840E56" w:rsidRPr="00413650">
        <w:rPr>
          <w:rFonts w:ascii="Times New Roman" w:eastAsia="Times New Roman" w:hAnsi="Times New Roman" w:cs="Times New Roman"/>
          <w:b/>
          <w:i/>
          <w:sz w:val="20"/>
          <w:szCs w:val="20"/>
          <w:lang w:eastAsia="en-IN"/>
        </w:rPr>
        <w:t>. This pap</w:t>
      </w:r>
      <w:r w:rsidR="004738AF" w:rsidRPr="00413650">
        <w:rPr>
          <w:rFonts w:ascii="Times New Roman" w:eastAsia="Times New Roman" w:hAnsi="Times New Roman" w:cs="Times New Roman"/>
          <w:b/>
          <w:i/>
          <w:sz w:val="20"/>
          <w:szCs w:val="20"/>
          <w:lang w:eastAsia="en-IN"/>
        </w:rPr>
        <w:t>er presents a matching score</w:t>
      </w:r>
      <w:r w:rsidR="00840E56" w:rsidRPr="00413650">
        <w:rPr>
          <w:rFonts w:ascii="Times New Roman" w:eastAsia="Times New Roman" w:hAnsi="Times New Roman" w:cs="Times New Roman"/>
          <w:b/>
          <w:i/>
          <w:sz w:val="20"/>
          <w:szCs w:val="20"/>
          <w:lang w:eastAsia="en-IN"/>
        </w:rPr>
        <w:t xml:space="preserve"> scheme for personal recognition using novel inner knuc</w:t>
      </w:r>
      <w:bookmarkStart w:id="0" w:name="_GoBack"/>
      <w:bookmarkEnd w:id="0"/>
      <w:r w:rsidR="00840E56" w:rsidRPr="00413650">
        <w:rPr>
          <w:rFonts w:ascii="Times New Roman" w:eastAsia="Times New Roman" w:hAnsi="Times New Roman" w:cs="Times New Roman"/>
          <w:b/>
          <w:i/>
          <w:sz w:val="20"/>
          <w:szCs w:val="20"/>
          <w:lang w:eastAsia="en-IN"/>
        </w:rPr>
        <w:t>kle print based features i.e., knuckle distance based geometrical feat</w:t>
      </w:r>
      <w:r w:rsidR="004738AF" w:rsidRPr="00413650">
        <w:rPr>
          <w:rFonts w:ascii="Times New Roman" w:eastAsia="Times New Roman" w:hAnsi="Times New Roman" w:cs="Times New Roman"/>
          <w:b/>
          <w:i/>
          <w:sz w:val="20"/>
          <w:szCs w:val="20"/>
          <w:lang w:eastAsia="en-IN"/>
        </w:rPr>
        <w:t xml:space="preserve">ures, and </w:t>
      </w:r>
      <w:r w:rsidR="00840E56" w:rsidRPr="00413650">
        <w:rPr>
          <w:rFonts w:ascii="Times New Roman" w:eastAsia="Times New Roman" w:hAnsi="Times New Roman" w:cs="Times New Roman"/>
          <w:b/>
          <w:i/>
          <w:sz w:val="20"/>
          <w:szCs w:val="20"/>
          <w:lang w:eastAsia="en-IN"/>
        </w:rPr>
        <w:t>texture features. The proposed method is tested on our in-house Hand database (720 images) collected over a span of 3 months. Finally, the test and training images are compared in terms of using fusion and decision algorithm.</w:t>
      </w:r>
    </w:p>
    <w:p w:rsidR="004738AF" w:rsidRPr="00D04481" w:rsidRDefault="004738AF" w:rsidP="000E454A">
      <w:pPr>
        <w:shd w:val="clear" w:color="auto" w:fill="FFFFFF"/>
        <w:spacing w:before="20" w:after="20" w:line="240" w:lineRule="auto"/>
        <w:ind w:right="567" w:firstLine="153"/>
        <w:jc w:val="both"/>
        <w:textAlignment w:val="top"/>
        <w:rPr>
          <w:rFonts w:ascii="Times New Roman" w:eastAsia="Times New Roman" w:hAnsi="Times New Roman" w:cs="Times New Roman"/>
          <w:b/>
          <w:sz w:val="18"/>
          <w:szCs w:val="18"/>
          <w:lang w:eastAsia="en-IN"/>
        </w:rPr>
      </w:pPr>
    </w:p>
    <w:p w:rsidR="004738AF" w:rsidRPr="002A2827" w:rsidRDefault="00F31BEB" w:rsidP="002E130E">
      <w:pPr>
        <w:shd w:val="clear" w:color="auto" w:fill="FFFFFF"/>
        <w:spacing w:before="20" w:after="20" w:line="240" w:lineRule="auto"/>
        <w:ind w:left="425" w:right="425" w:firstLine="153"/>
        <w:jc w:val="both"/>
        <w:textAlignment w:val="top"/>
        <w:rPr>
          <w:rFonts w:ascii="Times New Roman" w:eastAsia="Times New Roman" w:hAnsi="Times New Roman" w:cs="Times New Roman"/>
          <w:b/>
          <w:sz w:val="20"/>
          <w:szCs w:val="20"/>
          <w:lang w:eastAsia="en-IN"/>
        </w:rPr>
      </w:pPr>
      <w:r w:rsidRPr="002A2827">
        <w:rPr>
          <w:rFonts w:ascii="Times New Roman" w:eastAsia="Times New Roman" w:hAnsi="Times New Roman" w:cs="Times New Roman"/>
          <w:b/>
          <w:sz w:val="24"/>
          <w:szCs w:val="24"/>
          <w:lang w:eastAsia="en-IN"/>
        </w:rPr>
        <w:t>Keywords</w:t>
      </w:r>
      <w:r>
        <w:rPr>
          <w:rFonts w:ascii="Times New Roman" w:eastAsia="Times New Roman" w:hAnsi="Times New Roman" w:cs="Times New Roman"/>
          <w:i/>
          <w:sz w:val="24"/>
          <w:szCs w:val="24"/>
          <w:lang w:eastAsia="en-IN"/>
        </w:rPr>
        <w:t>:-</w:t>
      </w:r>
      <w:r w:rsidR="00E57F41" w:rsidRPr="002A2827">
        <w:rPr>
          <w:rFonts w:ascii="Times New Roman" w:eastAsia="Times New Roman" w:hAnsi="Times New Roman" w:cs="Times New Roman"/>
          <w:i/>
          <w:sz w:val="20"/>
          <w:szCs w:val="20"/>
          <w:lang w:eastAsia="en-IN"/>
        </w:rPr>
        <w:t xml:space="preserve">Geometrical and Texture features, Matching </w:t>
      </w:r>
      <w:r w:rsidR="00D04481" w:rsidRPr="002A2827">
        <w:rPr>
          <w:rFonts w:ascii="Times New Roman" w:eastAsia="Times New Roman" w:hAnsi="Times New Roman" w:cs="Times New Roman"/>
          <w:i/>
          <w:sz w:val="20"/>
          <w:szCs w:val="20"/>
          <w:lang w:eastAsia="en-IN"/>
        </w:rPr>
        <w:t>score, in-house Hand database, Fusion and Decision Algorithm</w:t>
      </w:r>
    </w:p>
    <w:p w:rsidR="00696FA8" w:rsidRDefault="00696FA8" w:rsidP="00696FA8">
      <w:pPr>
        <w:shd w:val="clear" w:color="auto" w:fill="FFFFFF"/>
        <w:spacing w:before="20" w:after="20" w:line="240" w:lineRule="auto"/>
        <w:ind w:right="567"/>
        <w:jc w:val="center"/>
        <w:textAlignment w:val="top"/>
        <w:rPr>
          <w:rFonts w:ascii="Times New Roman" w:eastAsia="Times New Roman" w:hAnsi="Times New Roman" w:cs="Times New Roman"/>
          <w:sz w:val="18"/>
          <w:szCs w:val="18"/>
          <w:lang w:eastAsia="en-IN"/>
        </w:rPr>
      </w:pPr>
    </w:p>
    <w:p w:rsidR="00F02B96" w:rsidRDefault="008A2837" w:rsidP="00F02B96">
      <w:pPr>
        <w:shd w:val="clear" w:color="auto" w:fill="FFFFFF"/>
        <w:spacing w:before="20" w:after="20" w:line="240" w:lineRule="auto"/>
        <w:ind w:left="425" w:right="425"/>
        <w:jc w:val="center"/>
        <w:textAlignment w:val="top"/>
        <w:rPr>
          <w:rFonts w:ascii="Times New Roman" w:eastAsia="Times New Roman" w:hAnsi="Times New Roman" w:cs="Times New Roman"/>
          <w:b/>
          <w:sz w:val="20"/>
          <w:szCs w:val="20"/>
          <w:lang w:eastAsia="en-IN"/>
        </w:rPr>
      </w:pPr>
      <w:r w:rsidRPr="00F31BEB">
        <w:rPr>
          <w:rFonts w:ascii="Times New Roman" w:eastAsia="Times New Roman" w:hAnsi="Times New Roman" w:cs="Times New Roman"/>
          <w:b/>
          <w:sz w:val="20"/>
          <w:szCs w:val="20"/>
          <w:lang w:eastAsia="en-IN"/>
        </w:rPr>
        <w:t>1.</w:t>
      </w:r>
      <w:r w:rsidR="00840E56" w:rsidRPr="00F31BEB">
        <w:rPr>
          <w:rStyle w:val="Heading1Char"/>
          <w:rFonts w:ascii="Times New Roman" w:hAnsi="Times New Roman" w:cs="Times New Roman"/>
          <w:b/>
          <w:color w:val="auto"/>
          <w:sz w:val="20"/>
          <w:szCs w:val="20"/>
        </w:rPr>
        <w:t>INTRODUCTION</w:t>
      </w:r>
    </w:p>
    <w:p w:rsidR="008577BD" w:rsidRPr="00F02B96" w:rsidRDefault="00F02B96" w:rsidP="00F02B96">
      <w:pPr>
        <w:shd w:val="clear" w:color="auto" w:fill="FFFFFF"/>
        <w:spacing w:before="20" w:after="20" w:line="240" w:lineRule="auto"/>
        <w:ind w:left="425" w:right="425"/>
        <w:jc w:val="both"/>
        <w:textAlignment w:val="top"/>
        <w:rPr>
          <w:rFonts w:ascii="Times New Roman" w:eastAsia="Times New Roman" w:hAnsi="Times New Roman" w:cs="Times New Roman"/>
          <w:b/>
          <w:sz w:val="20"/>
          <w:szCs w:val="20"/>
          <w:lang w:eastAsia="en-IN"/>
        </w:rPr>
      </w:pPr>
      <w:r>
        <w:rPr>
          <w:rFonts w:ascii="Times New Roman" w:hAnsi="Times New Roman" w:cs="Times New Roman"/>
          <w:bCs/>
          <w:sz w:val="20"/>
          <w:szCs w:val="20"/>
        </w:rPr>
        <w:tab/>
      </w:r>
      <w:r>
        <w:rPr>
          <w:rFonts w:ascii="Times New Roman" w:hAnsi="Times New Roman" w:cs="Times New Roman"/>
          <w:bCs/>
          <w:sz w:val="20"/>
          <w:szCs w:val="20"/>
        </w:rPr>
        <w:tab/>
      </w:r>
      <w:r w:rsidR="005316B2" w:rsidRPr="00273EFC">
        <w:rPr>
          <w:rFonts w:ascii="Times New Roman" w:hAnsi="Times New Roman" w:cs="Times New Roman"/>
          <w:bCs/>
          <w:sz w:val="20"/>
          <w:szCs w:val="20"/>
        </w:rPr>
        <w:t>Digital</w:t>
      </w:r>
      <w:r w:rsidR="00210523">
        <w:rPr>
          <w:rFonts w:ascii="Times New Roman" w:hAnsi="Times New Roman" w:cs="Times New Roman"/>
          <w:b/>
          <w:bCs/>
          <w:sz w:val="20"/>
          <w:szCs w:val="20"/>
        </w:rPr>
        <w:t xml:space="preserve"> </w:t>
      </w:r>
      <w:r w:rsidR="005316B2" w:rsidRPr="00273EFC">
        <w:rPr>
          <w:rFonts w:ascii="Times New Roman" w:hAnsi="Times New Roman" w:cs="Times New Roman"/>
          <w:bCs/>
          <w:sz w:val="20"/>
          <w:szCs w:val="20"/>
        </w:rPr>
        <w:t>image</w:t>
      </w:r>
      <w:r w:rsidR="005316B2" w:rsidRPr="00273EFC">
        <w:rPr>
          <w:rFonts w:ascii="Times New Roman" w:hAnsi="Times New Roman" w:cs="Times New Roman"/>
          <w:b/>
          <w:bCs/>
          <w:sz w:val="20"/>
          <w:szCs w:val="20"/>
        </w:rPr>
        <w:t xml:space="preserve"> </w:t>
      </w:r>
      <w:r w:rsidR="005316B2" w:rsidRPr="00273EFC">
        <w:rPr>
          <w:rFonts w:ascii="Times New Roman" w:hAnsi="Times New Roman" w:cs="Times New Roman"/>
          <w:bCs/>
          <w:sz w:val="20"/>
          <w:szCs w:val="20"/>
        </w:rPr>
        <w:t>processing</w:t>
      </w:r>
      <w:r w:rsidR="0083420B">
        <w:rPr>
          <w:rFonts w:ascii="Times New Roman" w:hAnsi="Times New Roman" w:cs="Times New Roman"/>
          <w:sz w:val="20"/>
          <w:szCs w:val="20"/>
        </w:rPr>
        <w:t xml:space="preserve"> is </w:t>
      </w:r>
      <w:r>
        <w:rPr>
          <w:rFonts w:ascii="Times New Roman" w:hAnsi="Times New Roman" w:cs="Times New Roman"/>
          <w:sz w:val="20"/>
          <w:szCs w:val="20"/>
        </w:rPr>
        <w:t xml:space="preserve">the use </w:t>
      </w:r>
      <w:hyperlink r:id="rId11" w:history="1">
        <w:r w:rsidR="005316B2" w:rsidRPr="00273EFC">
          <w:rPr>
            <w:rStyle w:val="Hyperlink"/>
            <w:rFonts w:ascii="Times New Roman" w:hAnsi="Times New Roman" w:cs="Times New Roman"/>
            <w:color w:val="auto"/>
            <w:sz w:val="20"/>
            <w:szCs w:val="20"/>
            <w:u w:val="none"/>
          </w:rPr>
          <w:t>algorithms</w:t>
        </w:r>
      </w:hyperlink>
      <w:r>
        <w:rPr>
          <w:rFonts w:ascii="Times New Roman" w:hAnsi="Times New Roman" w:cs="Times New Roman"/>
          <w:sz w:val="20"/>
          <w:szCs w:val="20"/>
        </w:rPr>
        <w:t xml:space="preserve"> to </w:t>
      </w:r>
      <w:r w:rsidR="005316B2" w:rsidRPr="00273EFC">
        <w:rPr>
          <w:rFonts w:ascii="Times New Roman" w:hAnsi="Times New Roman" w:cs="Times New Roman"/>
          <w:sz w:val="20"/>
          <w:szCs w:val="20"/>
        </w:rPr>
        <w:t>perform </w:t>
      </w:r>
      <w:hyperlink r:id="rId12" w:history="1">
        <w:r w:rsidR="005316B2" w:rsidRPr="00273EFC">
          <w:rPr>
            <w:rStyle w:val="Hyperlink"/>
            <w:rFonts w:ascii="Times New Roman" w:hAnsi="Times New Roman" w:cs="Times New Roman"/>
            <w:color w:val="auto"/>
            <w:sz w:val="20"/>
            <w:szCs w:val="20"/>
            <w:u w:val="none"/>
          </w:rPr>
          <w:t>image processing</w:t>
        </w:r>
      </w:hyperlink>
      <w:r w:rsidR="005316B2" w:rsidRPr="00273EFC">
        <w:rPr>
          <w:rFonts w:ascii="Times New Roman" w:hAnsi="Times New Roman" w:cs="Times New Roman"/>
          <w:sz w:val="20"/>
          <w:szCs w:val="20"/>
        </w:rPr>
        <w:t> on </w:t>
      </w:r>
      <w:hyperlink r:id="rId13" w:history="1">
        <w:r w:rsidR="005316B2" w:rsidRPr="00273EFC">
          <w:rPr>
            <w:rStyle w:val="Hyperlink"/>
            <w:rFonts w:ascii="Times New Roman" w:hAnsi="Times New Roman" w:cs="Times New Roman"/>
            <w:color w:val="auto"/>
            <w:sz w:val="20"/>
            <w:szCs w:val="20"/>
            <w:u w:val="none"/>
          </w:rPr>
          <w:t>digital images</w:t>
        </w:r>
      </w:hyperlink>
      <w:r w:rsidR="005316B2" w:rsidRPr="00273EFC">
        <w:rPr>
          <w:rFonts w:ascii="Times New Roman" w:hAnsi="Times New Roman" w:cs="Times New Roman"/>
          <w:sz w:val="20"/>
          <w:szCs w:val="20"/>
        </w:rPr>
        <w:t>. As a subcategory or field of </w:t>
      </w:r>
      <w:hyperlink r:id="rId14" w:history="1">
        <w:r w:rsidR="005316B2" w:rsidRPr="00273EFC">
          <w:rPr>
            <w:rStyle w:val="Hyperlink"/>
            <w:rFonts w:ascii="Times New Roman" w:hAnsi="Times New Roman" w:cs="Times New Roman"/>
            <w:color w:val="auto"/>
            <w:sz w:val="20"/>
            <w:szCs w:val="20"/>
            <w:u w:val="none"/>
          </w:rPr>
          <w:t>digital signal processing</w:t>
        </w:r>
      </w:hyperlink>
      <w:r w:rsidR="005316B2" w:rsidRPr="00273EFC">
        <w:rPr>
          <w:rFonts w:ascii="Times New Roman" w:hAnsi="Times New Roman" w:cs="Times New Roman"/>
          <w:sz w:val="20"/>
          <w:szCs w:val="20"/>
        </w:rPr>
        <w:t>, digital image processing has many advantages over </w:t>
      </w:r>
      <w:hyperlink r:id="rId15" w:history="1">
        <w:r w:rsidR="005316B2" w:rsidRPr="00273EFC">
          <w:rPr>
            <w:rStyle w:val="Hyperlink"/>
            <w:rFonts w:ascii="Times New Roman" w:hAnsi="Times New Roman" w:cs="Times New Roman"/>
            <w:color w:val="auto"/>
            <w:sz w:val="20"/>
            <w:szCs w:val="20"/>
            <w:u w:val="none"/>
          </w:rPr>
          <w:t>analog image processing</w:t>
        </w:r>
      </w:hyperlink>
      <w:r w:rsidR="00FE0C26" w:rsidRPr="00273EFC">
        <w:rPr>
          <w:rFonts w:ascii="Times New Roman" w:hAnsi="Times New Roman" w:cs="Times New Roman"/>
          <w:sz w:val="20"/>
          <w:szCs w:val="20"/>
        </w:rPr>
        <w:t xml:space="preserve">. It allows </w:t>
      </w:r>
      <w:r w:rsidR="005316B2" w:rsidRPr="00273EFC">
        <w:rPr>
          <w:rFonts w:ascii="Times New Roman" w:hAnsi="Times New Roman" w:cs="Times New Roman"/>
          <w:sz w:val="20"/>
          <w:szCs w:val="20"/>
        </w:rPr>
        <w:t xml:space="preserve">wider range of </w:t>
      </w:r>
      <w:r w:rsidR="005316B2" w:rsidRPr="00273EFC">
        <w:rPr>
          <w:rFonts w:ascii="Times New Roman" w:hAnsi="Times New Roman" w:cs="Times New Roman"/>
          <w:sz w:val="20"/>
          <w:szCs w:val="20"/>
        </w:rPr>
        <w:t>algorithms</w:t>
      </w:r>
      <w:r w:rsidR="0067142C">
        <w:rPr>
          <w:rFonts w:ascii="Times New Roman" w:hAnsi="Times New Roman" w:cs="Times New Roman"/>
          <w:sz w:val="20"/>
          <w:szCs w:val="20"/>
        </w:rPr>
        <w:t xml:space="preserve"> to be </w:t>
      </w:r>
      <w:r w:rsidR="00DB7E2E">
        <w:rPr>
          <w:rFonts w:ascii="Times New Roman" w:hAnsi="Times New Roman" w:cs="Times New Roman"/>
          <w:sz w:val="20"/>
          <w:szCs w:val="20"/>
        </w:rPr>
        <w:t>applied. It</w:t>
      </w:r>
      <w:r w:rsidR="005316B2" w:rsidRPr="00273EFC">
        <w:rPr>
          <w:rFonts w:ascii="Times New Roman" w:hAnsi="Times New Roman" w:cs="Times New Roman"/>
          <w:sz w:val="20"/>
          <w:szCs w:val="20"/>
        </w:rPr>
        <w:t xml:space="preserve"> </w:t>
      </w:r>
      <w:r w:rsidR="00DB7E2E" w:rsidRPr="00273EFC">
        <w:rPr>
          <w:rFonts w:ascii="Times New Roman" w:hAnsi="Times New Roman" w:cs="Times New Roman"/>
          <w:sz w:val="20"/>
          <w:szCs w:val="20"/>
        </w:rPr>
        <w:t>avoids</w:t>
      </w:r>
      <w:r w:rsidR="005316B2" w:rsidRPr="00273EFC">
        <w:rPr>
          <w:rFonts w:ascii="Times New Roman" w:hAnsi="Times New Roman" w:cs="Times New Roman"/>
          <w:sz w:val="20"/>
          <w:szCs w:val="20"/>
        </w:rPr>
        <w:t xml:space="preserve"> problems such as the build-up of noise and signal distortion during processing. Since images are defined over two dimensions (perhaps more) digital image processing may be modelled in the form of </w:t>
      </w:r>
      <w:hyperlink r:id="rId16" w:history="1">
        <w:r w:rsidR="005316B2" w:rsidRPr="00273EFC">
          <w:rPr>
            <w:rStyle w:val="Hyperlink"/>
            <w:rFonts w:ascii="Times New Roman" w:hAnsi="Times New Roman" w:cs="Times New Roman"/>
            <w:color w:val="auto"/>
            <w:sz w:val="20"/>
            <w:szCs w:val="20"/>
            <w:u w:val="none"/>
          </w:rPr>
          <w:t>multidimensional systems</w:t>
        </w:r>
      </w:hyperlink>
      <w:r w:rsidR="005316B2" w:rsidRPr="00273EFC">
        <w:rPr>
          <w:rFonts w:ascii="Times New Roman" w:hAnsi="Times New Roman" w:cs="Times New Roman"/>
          <w:sz w:val="20"/>
          <w:szCs w:val="20"/>
        </w:rPr>
        <w:t>.</w:t>
      </w:r>
      <w:r w:rsidR="00EB380E" w:rsidRPr="00273EFC">
        <w:rPr>
          <w:rFonts w:ascii="Times New Roman" w:hAnsi="Times New Roman" w:cs="Times New Roman"/>
          <w:sz w:val="20"/>
          <w:szCs w:val="20"/>
        </w:rPr>
        <w:t xml:space="preserve"> </w:t>
      </w:r>
    </w:p>
    <w:p w:rsidR="008577BD" w:rsidRDefault="00EB380E" w:rsidP="002E130E">
      <w:pPr>
        <w:autoSpaceDE w:val="0"/>
        <w:autoSpaceDN w:val="0"/>
        <w:adjustRightInd w:val="0"/>
        <w:spacing w:before="20" w:after="20" w:line="240" w:lineRule="auto"/>
        <w:ind w:left="425" w:right="425" w:firstLine="720"/>
        <w:jc w:val="both"/>
        <w:rPr>
          <w:rFonts w:ascii="Times New Roman" w:hAnsi="Times New Roman" w:cs="Times New Roman"/>
          <w:sz w:val="20"/>
          <w:szCs w:val="20"/>
        </w:rPr>
      </w:pPr>
      <w:r w:rsidRPr="00273EFC">
        <w:rPr>
          <w:rFonts w:ascii="Times New Roman" w:hAnsi="Times New Roman" w:cs="Times New Roman"/>
          <w:sz w:val="20"/>
          <w:szCs w:val="20"/>
        </w:rPr>
        <w:t>Digital Processing techniques help in manipulation of the d</w:t>
      </w:r>
      <w:r w:rsidR="009E34A9">
        <w:rPr>
          <w:rFonts w:ascii="Times New Roman" w:hAnsi="Times New Roman" w:cs="Times New Roman"/>
          <w:sz w:val="20"/>
          <w:szCs w:val="20"/>
        </w:rPr>
        <w:t xml:space="preserve">igital </w:t>
      </w:r>
      <w:r w:rsidR="00DB7E2E">
        <w:rPr>
          <w:rFonts w:ascii="Times New Roman" w:hAnsi="Times New Roman" w:cs="Times New Roman"/>
          <w:sz w:val="20"/>
          <w:szCs w:val="20"/>
        </w:rPr>
        <w:t>images</w:t>
      </w:r>
      <w:r w:rsidR="002F0263">
        <w:rPr>
          <w:rFonts w:ascii="Times New Roman" w:hAnsi="Times New Roman" w:cs="Times New Roman"/>
          <w:sz w:val="20"/>
          <w:szCs w:val="20"/>
        </w:rPr>
        <w:t xml:space="preserve"> in image processing</w:t>
      </w:r>
      <w:r w:rsidR="00DB7E2E">
        <w:rPr>
          <w:rFonts w:ascii="Times New Roman" w:hAnsi="Times New Roman" w:cs="Times New Roman"/>
          <w:sz w:val="20"/>
          <w:szCs w:val="20"/>
        </w:rPr>
        <w:t>.</w:t>
      </w:r>
      <w:r w:rsidR="00DB7E2E" w:rsidRPr="00273EFC">
        <w:rPr>
          <w:rFonts w:ascii="Times New Roman" w:hAnsi="Times New Roman" w:cs="Times New Roman"/>
          <w:sz w:val="20"/>
          <w:szCs w:val="20"/>
        </w:rPr>
        <w:t xml:space="preserve"> Personal</w:t>
      </w:r>
      <w:r w:rsidR="00CE7AE6" w:rsidRPr="00273EFC">
        <w:rPr>
          <w:rFonts w:ascii="Times New Roman" w:hAnsi="Times New Roman" w:cs="Times New Roman"/>
          <w:sz w:val="20"/>
          <w:szCs w:val="20"/>
        </w:rPr>
        <w:t xml:space="preserve"> recognition based on hand biometric traits has been widely used in most of the modern security applications due to its low cost in acquiring data, its reliability in </w:t>
      </w:r>
      <w:r w:rsidR="002C31D9">
        <w:rPr>
          <w:rFonts w:ascii="Times New Roman" w:hAnsi="Times New Roman" w:cs="Times New Roman"/>
          <w:sz w:val="20"/>
          <w:szCs w:val="20"/>
        </w:rPr>
        <w:t>A</w:t>
      </w:r>
      <w:r w:rsidR="00CE7AE6" w:rsidRPr="00273EFC">
        <w:rPr>
          <w:rFonts w:ascii="Times New Roman" w:hAnsi="Times New Roman" w:cs="Times New Roman"/>
          <w:sz w:val="20"/>
          <w:szCs w:val="20"/>
        </w:rPr>
        <w:t xml:space="preserve">of acceptance by the user. Most of the research works proposed in hand based biometric authentication used different modalities viz., fingerprint, palm print, hand geometry, hand vein patterns, finger knuckle print and palm side finger knuckle </w:t>
      </w:r>
      <w:r w:rsidR="00264884" w:rsidRPr="00273EFC">
        <w:rPr>
          <w:rFonts w:ascii="Times New Roman" w:hAnsi="Times New Roman" w:cs="Times New Roman"/>
          <w:sz w:val="20"/>
          <w:szCs w:val="20"/>
        </w:rPr>
        <w:t>print.</w:t>
      </w:r>
      <w:r w:rsidR="00CE7AE6" w:rsidRPr="00273EFC">
        <w:rPr>
          <w:rFonts w:ascii="Times New Roman" w:hAnsi="Times New Roman" w:cs="Times New Roman"/>
          <w:sz w:val="20"/>
          <w:szCs w:val="20"/>
        </w:rPr>
        <w:t xml:space="preserve"> Among these biometric traits, fingerprint is considered to be the very old trait and known as the first modality used for personal identification. Apart from the various beneficial aspects, fingerprint also possesses some limitations such as its vulnerability toward intrusion of acquired </w:t>
      </w:r>
      <w:r w:rsidR="00A1087B" w:rsidRPr="00273EFC">
        <w:rPr>
          <w:rFonts w:ascii="Times New Roman" w:hAnsi="Times New Roman" w:cs="Times New Roman"/>
          <w:sz w:val="20"/>
          <w:szCs w:val="20"/>
        </w:rPr>
        <w:t>i</w:t>
      </w:r>
      <w:r w:rsidR="00CE7AE6" w:rsidRPr="00273EFC">
        <w:rPr>
          <w:rFonts w:ascii="Times New Roman" w:hAnsi="Times New Roman" w:cs="Times New Roman"/>
          <w:sz w:val="20"/>
          <w:szCs w:val="20"/>
        </w:rPr>
        <w:t>mage and its features such as minutiae, singular points, and delta points, are highly distracted by means of wounds and injuries created on the finger surfaces.</w:t>
      </w:r>
    </w:p>
    <w:p w:rsidR="008577BD" w:rsidRDefault="008A2837" w:rsidP="002E130E">
      <w:pPr>
        <w:autoSpaceDE w:val="0"/>
        <w:autoSpaceDN w:val="0"/>
        <w:adjustRightInd w:val="0"/>
        <w:spacing w:before="20" w:after="20" w:line="240" w:lineRule="auto"/>
        <w:ind w:left="425" w:right="425" w:firstLine="720"/>
        <w:jc w:val="both"/>
        <w:rPr>
          <w:rFonts w:ascii="Times New Roman" w:hAnsi="Times New Roman" w:cs="Times New Roman"/>
          <w:sz w:val="20"/>
          <w:szCs w:val="20"/>
          <w:lang w:val="en-US"/>
        </w:rPr>
      </w:pPr>
      <w:r w:rsidRPr="00273EFC">
        <w:rPr>
          <w:rFonts w:ascii="Times New Roman" w:eastAsiaTheme="minorEastAsia" w:hAnsi="Times New Roman" w:cs="Times New Roman"/>
          <w:kern w:val="24"/>
          <w:sz w:val="20"/>
          <w:szCs w:val="20"/>
          <w:lang w:val="en-US"/>
        </w:rPr>
        <w:t xml:space="preserve"> </w:t>
      </w:r>
      <w:r w:rsidR="00842481" w:rsidRPr="00273EFC">
        <w:rPr>
          <w:rFonts w:ascii="Times New Roman" w:hAnsi="Times New Roman" w:cs="Times New Roman"/>
          <w:sz w:val="20"/>
          <w:szCs w:val="20"/>
          <w:lang w:val="en-US"/>
        </w:rPr>
        <w:t>A biometric system b</w:t>
      </w:r>
      <w:r w:rsidR="00D308AF" w:rsidRPr="00273EFC">
        <w:rPr>
          <w:rFonts w:ascii="Times New Roman" w:hAnsi="Times New Roman" w:cs="Times New Roman"/>
          <w:sz w:val="20"/>
          <w:szCs w:val="20"/>
          <w:lang w:val="en-US"/>
        </w:rPr>
        <w:t xml:space="preserve">ased on hand characteristics has been playing a substantial role in instituting human identity in most access control applications.  The numerous features on palm or dorsal surface of the hand are very informative and have very unique anatomical structure as. These features can be captured with low cost and small </w:t>
      </w:r>
      <w:r w:rsidR="00D308AF" w:rsidRPr="00273EFC">
        <w:rPr>
          <w:rFonts w:ascii="Times New Roman" w:hAnsi="Times New Roman" w:cs="Times New Roman"/>
          <w:sz w:val="20"/>
          <w:szCs w:val="20"/>
          <w:lang w:val="en-US"/>
        </w:rPr>
        <w:lastRenderedPageBreak/>
        <w:t xml:space="preserve">size imaging devices without mounting extra hardware needs, provide smaller size templates and appropriate for large population </w:t>
      </w:r>
      <w:r w:rsidR="00473671" w:rsidRPr="00273EFC">
        <w:rPr>
          <w:rFonts w:ascii="Times New Roman" w:hAnsi="Times New Roman" w:cs="Times New Roman"/>
          <w:sz w:val="20"/>
          <w:szCs w:val="20"/>
          <w:lang w:val="en-US"/>
        </w:rPr>
        <w:t>practices.</w:t>
      </w:r>
    </w:p>
    <w:p w:rsidR="00696FA8" w:rsidRPr="00273EFC" w:rsidRDefault="00473671" w:rsidP="000C440B">
      <w:pPr>
        <w:autoSpaceDE w:val="0"/>
        <w:autoSpaceDN w:val="0"/>
        <w:adjustRightInd w:val="0"/>
        <w:spacing w:before="20" w:after="20" w:line="240" w:lineRule="auto"/>
        <w:ind w:left="425" w:right="425" w:firstLine="720"/>
        <w:jc w:val="both"/>
        <w:rPr>
          <w:rFonts w:ascii="Times New Roman" w:hAnsi="Times New Roman" w:cs="Times New Roman"/>
          <w:sz w:val="20"/>
          <w:szCs w:val="20"/>
        </w:rPr>
      </w:pPr>
      <w:r w:rsidRPr="00273EFC">
        <w:rPr>
          <w:rFonts w:ascii="Times New Roman" w:hAnsi="Times New Roman" w:cs="Times New Roman"/>
          <w:sz w:val="20"/>
          <w:szCs w:val="20"/>
          <w:lang w:val="en-US"/>
        </w:rPr>
        <w:t xml:space="preserve"> The</w:t>
      </w:r>
      <w:r w:rsidR="008577BD">
        <w:rPr>
          <w:rFonts w:ascii="Times New Roman" w:hAnsi="Times New Roman" w:cs="Times New Roman"/>
          <w:sz w:val="20"/>
          <w:szCs w:val="20"/>
          <w:lang w:val="en-US"/>
        </w:rPr>
        <w:t xml:space="preserve"> most commonly</w:t>
      </w:r>
      <w:r w:rsidR="00D308AF" w:rsidRPr="00273EFC">
        <w:rPr>
          <w:rFonts w:ascii="Times New Roman" w:hAnsi="Times New Roman" w:cs="Times New Roman"/>
          <w:sz w:val="20"/>
          <w:szCs w:val="20"/>
          <w:lang w:val="en-US"/>
        </w:rPr>
        <w:t xml:space="preserve"> used hand based biometrics are hand geometry or shape, fingerprint, finger geometry, nail bed, palm print, dorsal hand vein, finger dorsal knuckle print, finger vein, finger inner knuckle print, and palm vein.</w:t>
      </w:r>
      <w:r w:rsidR="00413420" w:rsidRPr="00273EFC">
        <w:rPr>
          <w:rFonts w:ascii="Times New Roman" w:hAnsi="Times New Roman" w:cs="Times New Roman"/>
          <w:sz w:val="20"/>
          <w:szCs w:val="20"/>
        </w:rPr>
        <w:t xml:space="preserve"> Fingerprint is the oldest and provided basis for initial identification systems. Apart from its extensive usages, fingerprint has few drawbacks which limit its role in certain applications. It has been observed that fingerprint features like singular points, minutiae, and delta points can be easily disturbed with injury and wound on the finger surface. It is seen that the quality of fingerprint get faded for cultivators and laborers. No single biometric technique can meet all requirements in circumstances. To overcome the limitation of the uni modal biometric technique and to improve the performance of the biometric system, multimodal biometric methods are designed by using multiple biometrics or using multiple modals of the same biometric trait, which can be fused at four levels: image (sensor) level, feature level, matching score level and decision </w:t>
      </w:r>
      <w:r w:rsidR="005C7170" w:rsidRPr="00273EFC">
        <w:rPr>
          <w:rFonts w:ascii="Times New Roman" w:hAnsi="Times New Roman" w:cs="Times New Roman"/>
          <w:sz w:val="20"/>
          <w:szCs w:val="20"/>
        </w:rPr>
        <w:t>level. The</w:t>
      </w:r>
      <w:r w:rsidR="00CD3DA1" w:rsidRPr="00273EFC">
        <w:rPr>
          <w:rFonts w:ascii="Times New Roman" w:hAnsi="Times New Roman" w:cs="Times New Roman"/>
          <w:sz w:val="20"/>
          <w:szCs w:val="20"/>
        </w:rPr>
        <w:t xml:space="preserve"> rest of this paper is organized as follows. Section 2 discusses the </w:t>
      </w:r>
      <w:r w:rsidR="00F0308C" w:rsidRPr="00273EFC">
        <w:rPr>
          <w:rFonts w:ascii="Times New Roman" w:hAnsi="Times New Roman" w:cs="Times New Roman"/>
          <w:sz w:val="20"/>
          <w:szCs w:val="20"/>
        </w:rPr>
        <w:t>extraction of proposed system.</w:t>
      </w:r>
      <w:r w:rsidR="00CD3DA1" w:rsidRPr="00273EFC">
        <w:rPr>
          <w:rFonts w:ascii="Times New Roman" w:hAnsi="Times New Roman" w:cs="Times New Roman"/>
          <w:sz w:val="20"/>
          <w:szCs w:val="20"/>
        </w:rPr>
        <w:t xml:space="preserve"> Section 3 describes the extraction and the matching of global featu</w:t>
      </w:r>
      <w:r w:rsidR="00F0308C" w:rsidRPr="00273EFC">
        <w:rPr>
          <w:rFonts w:ascii="Times New Roman" w:hAnsi="Times New Roman" w:cs="Times New Roman"/>
          <w:sz w:val="20"/>
          <w:szCs w:val="20"/>
        </w:rPr>
        <w:t>res</w:t>
      </w:r>
      <w:r w:rsidR="00C5074A" w:rsidRPr="00273EFC">
        <w:rPr>
          <w:rFonts w:ascii="Times New Roman" w:hAnsi="Times New Roman" w:cs="Times New Roman"/>
          <w:sz w:val="20"/>
          <w:szCs w:val="20"/>
        </w:rPr>
        <w:t xml:space="preserve"> using Tophat </w:t>
      </w:r>
      <w:r w:rsidR="007C5110" w:rsidRPr="00273EFC">
        <w:rPr>
          <w:rFonts w:ascii="Times New Roman" w:hAnsi="Times New Roman" w:cs="Times New Roman"/>
          <w:sz w:val="20"/>
          <w:szCs w:val="20"/>
        </w:rPr>
        <w:t>filter. Section 4 presents the matching score of two fingers. Section 5</w:t>
      </w:r>
      <w:r w:rsidR="00F0308C" w:rsidRPr="00273EFC">
        <w:rPr>
          <w:rFonts w:ascii="Times New Roman" w:hAnsi="Times New Roman" w:cs="Times New Roman"/>
          <w:sz w:val="20"/>
          <w:szCs w:val="20"/>
        </w:rPr>
        <w:t xml:space="preserve"> presents the fusion and decision </w:t>
      </w:r>
      <w:r w:rsidR="00CD3DA1" w:rsidRPr="00273EFC">
        <w:rPr>
          <w:rFonts w:ascii="Times New Roman" w:hAnsi="Times New Roman" w:cs="Times New Roman"/>
          <w:sz w:val="20"/>
          <w:szCs w:val="20"/>
        </w:rPr>
        <w:t>based FKP recognition algorithm. Secti</w:t>
      </w:r>
      <w:r w:rsidR="007C5110" w:rsidRPr="00273EFC">
        <w:rPr>
          <w:rFonts w:ascii="Times New Roman" w:hAnsi="Times New Roman" w:cs="Times New Roman"/>
          <w:sz w:val="20"/>
          <w:szCs w:val="20"/>
        </w:rPr>
        <w:t>on 6</w:t>
      </w:r>
      <w:r w:rsidR="00CD3DA1" w:rsidRPr="00273EFC">
        <w:rPr>
          <w:rFonts w:ascii="Times New Roman" w:hAnsi="Times New Roman" w:cs="Times New Roman"/>
          <w:sz w:val="20"/>
          <w:szCs w:val="20"/>
        </w:rPr>
        <w:t xml:space="preserve"> reports the experimental results. Finally, c</w:t>
      </w:r>
      <w:r w:rsidR="007C5110" w:rsidRPr="00273EFC">
        <w:rPr>
          <w:rFonts w:ascii="Times New Roman" w:hAnsi="Times New Roman" w:cs="Times New Roman"/>
          <w:sz w:val="20"/>
          <w:szCs w:val="20"/>
        </w:rPr>
        <w:t>onclusions are made in Section 7</w:t>
      </w:r>
      <w:r w:rsidR="00CD3DA1" w:rsidRPr="00273EFC">
        <w:rPr>
          <w:rFonts w:ascii="Times New Roman" w:hAnsi="Times New Roman" w:cs="Times New Roman"/>
          <w:sz w:val="20"/>
          <w:szCs w:val="20"/>
        </w:rPr>
        <w:t>.</w:t>
      </w:r>
    </w:p>
    <w:p w:rsidR="00367F56" w:rsidRDefault="00367F56" w:rsidP="00367F56">
      <w:pPr>
        <w:autoSpaceDE w:val="0"/>
        <w:autoSpaceDN w:val="0"/>
        <w:adjustRightInd w:val="0"/>
        <w:spacing w:line="240" w:lineRule="auto"/>
        <w:ind w:left="425" w:right="425" w:firstLine="720"/>
        <w:rPr>
          <w:rFonts w:ascii="Times New Roman" w:hAnsi="Times New Roman" w:cs="Times New Roman"/>
          <w:sz w:val="20"/>
          <w:szCs w:val="20"/>
          <w:lang w:val="en-US"/>
        </w:rPr>
      </w:pPr>
    </w:p>
    <w:p w:rsidR="00367F56" w:rsidRPr="008D5BFB" w:rsidRDefault="008D5BFB" w:rsidP="00CA74CE">
      <w:pPr>
        <w:pStyle w:val="Heading1"/>
        <w:ind w:left="425" w:right="425"/>
        <w:rPr>
          <w:rFonts w:ascii="Times New Roman" w:hAnsi="Times New Roman" w:cs="Times New Roman"/>
          <w:b/>
          <w:color w:val="auto"/>
          <w:sz w:val="20"/>
          <w:szCs w:val="20"/>
          <w:lang w:val="en-US"/>
        </w:rPr>
      </w:pPr>
      <w:r w:rsidRPr="008D5BFB">
        <w:rPr>
          <w:rFonts w:ascii="Times New Roman" w:hAnsi="Times New Roman" w:cs="Times New Roman"/>
          <w:b/>
          <w:color w:val="auto"/>
          <w:sz w:val="20"/>
          <w:szCs w:val="20"/>
          <w:lang w:val="en-US"/>
        </w:rPr>
        <w:t>1.1. KNUCKLE</w:t>
      </w:r>
      <w:r w:rsidR="00367F56" w:rsidRPr="008D5BFB">
        <w:rPr>
          <w:rFonts w:ascii="Times New Roman" w:hAnsi="Times New Roman" w:cs="Times New Roman"/>
          <w:b/>
          <w:color w:val="auto"/>
          <w:sz w:val="20"/>
          <w:szCs w:val="20"/>
          <w:lang w:val="en-US"/>
        </w:rPr>
        <w:t xml:space="preserve"> </w:t>
      </w:r>
      <w:r w:rsidR="00CA74CE">
        <w:rPr>
          <w:rFonts w:ascii="Times New Roman" w:hAnsi="Times New Roman" w:cs="Times New Roman"/>
          <w:b/>
          <w:color w:val="auto"/>
          <w:sz w:val="20"/>
          <w:szCs w:val="20"/>
          <w:lang w:val="en-US"/>
        </w:rPr>
        <w:t xml:space="preserve">PRINT </w:t>
      </w:r>
      <w:r w:rsidR="00367F56" w:rsidRPr="008D5BFB">
        <w:rPr>
          <w:rFonts w:ascii="Times New Roman" w:hAnsi="Times New Roman" w:cs="Times New Roman"/>
          <w:b/>
          <w:color w:val="auto"/>
          <w:sz w:val="20"/>
          <w:szCs w:val="20"/>
          <w:lang w:val="en-US"/>
        </w:rPr>
        <w:t>RECOGNITION</w:t>
      </w:r>
    </w:p>
    <w:p w:rsidR="00F54904" w:rsidRPr="00B271A1" w:rsidRDefault="00336D22" w:rsidP="00CA74CE">
      <w:pPr>
        <w:autoSpaceDE w:val="0"/>
        <w:autoSpaceDN w:val="0"/>
        <w:adjustRightInd w:val="0"/>
        <w:spacing w:before="20" w:after="20" w:line="240" w:lineRule="auto"/>
        <w:ind w:left="425" w:right="425" w:firstLine="720"/>
        <w:jc w:val="both"/>
        <w:rPr>
          <w:rFonts w:ascii="Times New Roman" w:hAnsi="Times New Roman" w:cs="Times New Roman"/>
          <w:sz w:val="20"/>
          <w:szCs w:val="20"/>
          <w:lang w:val="en-US"/>
        </w:rPr>
      </w:pPr>
      <w:r w:rsidRPr="00367F56">
        <w:rPr>
          <w:rFonts w:ascii="Times New Roman" w:hAnsi="Times New Roman" w:cs="Times New Roman"/>
          <w:sz w:val="20"/>
          <w:szCs w:val="20"/>
          <w:lang w:val="en-US"/>
        </w:rPr>
        <w:t>Th</w:t>
      </w:r>
      <w:r w:rsidR="008964CF" w:rsidRPr="00367F56">
        <w:rPr>
          <w:rFonts w:ascii="Times New Roman" w:hAnsi="Times New Roman" w:cs="Times New Roman"/>
          <w:sz w:val="20"/>
          <w:szCs w:val="20"/>
          <w:lang w:val="en-US"/>
        </w:rPr>
        <w:t xml:space="preserve">e </w:t>
      </w:r>
      <w:r w:rsidR="00D308AF" w:rsidRPr="00367F56">
        <w:rPr>
          <w:rFonts w:ascii="Times New Roman" w:hAnsi="Times New Roman" w:cs="Times New Roman"/>
          <w:sz w:val="20"/>
          <w:szCs w:val="20"/>
          <w:lang w:val="en-US"/>
        </w:rPr>
        <w:t>propose</w:t>
      </w:r>
      <w:r w:rsidR="008964CF" w:rsidRPr="00367F56">
        <w:rPr>
          <w:rFonts w:ascii="Times New Roman" w:hAnsi="Times New Roman" w:cs="Times New Roman"/>
          <w:sz w:val="20"/>
          <w:szCs w:val="20"/>
          <w:lang w:val="en-US"/>
        </w:rPr>
        <w:t>d system is</w:t>
      </w:r>
      <w:r w:rsidR="00D308AF" w:rsidRPr="00367F56">
        <w:rPr>
          <w:rFonts w:ascii="Times New Roman" w:hAnsi="Times New Roman" w:cs="Times New Roman"/>
          <w:sz w:val="20"/>
          <w:szCs w:val="20"/>
          <w:lang w:val="en-US"/>
        </w:rPr>
        <w:t xml:space="preserve"> a novel framework of combining the knuckle print at the matching score</w:t>
      </w:r>
      <w:r w:rsidR="00677B5A" w:rsidRPr="00367F56">
        <w:rPr>
          <w:rFonts w:ascii="Times New Roman" w:hAnsi="Times New Roman" w:cs="Times New Roman"/>
          <w:sz w:val="20"/>
          <w:szCs w:val="20"/>
          <w:lang w:val="en-US"/>
        </w:rPr>
        <w:t xml:space="preserve"> level.  IKP recognition method</w:t>
      </w:r>
      <w:r w:rsidR="00D308AF" w:rsidRPr="00367F56">
        <w:rPr>
          <w:rFonts w:ascii="Times New Roman" w:hAnsi="Times New Roman" w:cs="Times New Roman"/>
          <w:sz w:val="20"/>
          <w:szCs w:val="20"/>
          <w:lang w:val="en-US"/>
        </w:rPr>
        <w:t xml:space="preserve"> suffered from finger pose variations, as this lead to false re</w:t>
      </w:r>
      <w:r w:rsidR="00677B5A" w:rsidRPr="00367F56">
        <w:rPr>
          <w:rFonts w:ascii="Times New Roman" w:hAnsi="Times New Roman" w:cs="Times New Roman"/>
          <w:sz w:val="20"/>
          <w:szCs w:val="20"/>
          <w:lang w:val="en-US"/>
        </w:rPr>
        <w:t>jections in the matching process involved</w:t>
      </w:r>
      <w:r w:rsidR="00D308AF" w:rsidRPr="00367F56">
        <w:rPr>
          <w:rFonts w:ascii="Times New Roman" w:hAnsi="Times New Roman" w:cs="Times New Roman"/>
          <w:sz w:val="20"/>
          <w:szCs w:val="20"/>
          <w:lang w:val="en-US"/>
        </w:rPr>
        <w:t xml:space="preserve">. </w:t>
      </w:r>
      <w:r w:rsidR="00602296" w:rsidRPr="00367F56">
        <w:rPr>
          <w:rFonts w:ascii="Times New Roman" w:hAnsi="Times New Roman" w:cs="Times New Roman"/>
          <w:sz w:val="20"/>
          <w:szCs w:val="20"/>
          <w:lang w:val="en-US"/>
        </w:rPr>
        <w:t>In order t</w:t>
      </w:r>
      <w:r w:rsidR="000F0241" w:rsidRPr="00367F56">
        <w:rPr>
          <w:rFonts w:ascii="Times New Roman" w:hAnsi="Times New Roman" w:cs="Times New Roman"/>
          <w:sz w:val="20"/>
          <w:szCs w:val="20"/>
          <w:lang w:val="en-US"/>
        </w:rPr>
        <w:t xml:space="preserve">o handle the </w:t>
      </w:r>
      <w:r w:rsidR="00D308AF" w:rsidRPr="00367F56">
        <w:rPr>
          <w:rFonts w:ascii="Times New Roman" w:hAnsi="Times New Roman" w:cs="Times New Roman"/>
          <w:sz w:val="20"/>
          <w:szCs w:val="20"/>
          <w:lang w:val="en-US"/>
        </w:rPr>
        <w:t>issues</w:t>
      </w:r>
      <w:r w:rsidR="000F0241" w:rsidRPr="00367F56">
        <w:rPr>
          <w:rFonts w:ascii="Times New Roman" w:hAnsi="Times New Roman" w:cs="Times New Roman"/>
          <w:sz w:val="20"/>
          <w:szCs w:val="20"/>
          <w:lang w:val="en-US"/>
        </w:rPr>
        <w:t xml:space="preserve"> occurred during the process</w:t>
      </w:r>
      <w:r w:rsidR="00D308AF" w:rsidRPr="00367F56">
        <w:rPr>
          <w:rFonts w:ascii="Times New Roman" w:hAnsi="Times New Roman" w:cs="Times New Roman"/>
          <w:sz w:val="20"/>
          <w:szCs w:val="20"/>
          <w:lang w:val="en-US"/>
        </w:rPr>
        <w:t>, a peg based imaging setup is developed to acq</w:t>
      </w:r>
      <w:r w:rsidR="003C2550" w:rsidRPr="00367F56">
        <w:rPr>
          <w:rFonts w:ascii="Times New Roman" w:hAnsi="Times New Roman" w:cs="Times New Roman"/>
          <w:sz w:val="20"/>
          <w:szCs w:val="20"/>
          <w:lang w:val="en-US"/>
        </w:rPr>
        <w:t>uire the fixed position fingers. Otherwise</w:t>
      </w:r>
      <w:r w:rsidR="00D308AF" w:rsidRPr="00367F56">
        <w:rPr>
          <w:rFonts w:ascii="Times New Roman" w:hAnsi="Times New Roman" w:cs="Times New Roman"/>
          <w:sz w:val="20"/>
          <w:szCs w:val="20"/>
          <w:lang w:val="en-US"/>
        </w:rPr>
        <w:t xml:space="preserve"> matching accuracy may fall massively due to flexibility in </w:t>
      </w:r>
      <w:r w:rsidR="00527DF3" w:rsidRPr="00367F56">
        <w:rPr>
          <w:rFonts w:ascii="Times New Roman" w:hAnsi="Times New Roman" w:cs="Times New Roman"/>
          <w:sz w:val="20"/>
          <w:szCs w:val="20"/>
          <w:lang w:val="en-US"/>
        </w:rPr>
        <w:t>finger.</w:t>
      </w:r>
      <w:r w:rsidR="00527DF3" w:rsidRPr="00367F56">
        <w:rPr>
          <w:rFonts w:ascii="Times New Roman" w:hAnsi="Times New Roman" w:cs="Times New Roman"/>
          <w:sz w:val="20"/>
          <w:szCs w:val="20"/>
        </w:rPr>
        <w:t xml:space="preserve"> </w:t>
      </w:r>
    </w:p>
    <w:p w:rsidR="00883458" w:rsidRPr="00367F56" w:rsidRDefault="00527DF3" w:rsidP="000C440B">
      <w:pPr>
        <w:pStyle w:val="NoSpacing"/>
        <w:spacing w:before="20" w:after="20"/>
        <w:ind w:left="425" w:right="425" w:firstLine="720"/>
        <w:jc w:val="both"/>
        <w:rPr>
          <w:rFonts w:ascii="Times New Roman" w:hAnsi="Times New Roman" w:cs="Times New Roman"/>
          <w:sz w:val="20"/>
          <w:szCs w:val="20"/>
          <w:lang w:val="en-US"/>
        </w:rPr>
      </w:pPr>
      <w:r w:rsidRPr="00367F56">
        <w:rPr>
          <w:rFonts w:ascii="Times New Roman" w:hAnsi="Times New Roman" w:cs="Times New Roman"/>
          <w:sz w:val="20"/>
          <w:szCs w:val="20"/>
        </w:rPr>
        <w:t>The</w:t>
      </w:r>
      <w:r w:rsidR="00D308AF" w:rsidRPr="00367F56">
        <w:rPr>
          <w:rFonts w:ascii="Times New Roman" w:hAnsi="Times New Roman" w:cs="Times New Roman"/>
          <w:sz w:val="20"/>
          <w:szCs w:val="20"/>
        </w:rPr>
        <w:t xml:space="preserve"> inp</w:t>
      </w:r>
      <w:r w:rsidR="003C2550" w:rsidRPr="00367F56">
        <w:rPr>
          <w:rFonts w:ascii="Times New Roman" w:hAnsi="Times New Roman" w:cs="Times New Roman"/>
          <w:sz w:val="20"/>
          <w:szCs w:val="20"/>
        </w:rPr>
        <w:t xml:space="preserve">ut images are colour </w:t>
      </w:r>
      <w:r w:rsidR="00C228E5" w:rsidRPr="00367F56">
        <w:rPr>
          <w:rFonts w:ascii="Times New Roman" w:hAnsi="Times New Roman" w:cs="Times New Roman"/>
          <w:sz w:val="20"/>
          <w:szCs w:val="20"/>
        </w:rPr>
        <w:t>images. The colour</w:t>
      </w:r>
      <w:r w:rsidR="00215D54" w:rsidRPr="00367F56">
        <w:rPr>
          <w:rFonts w:ascii="Times New Roman" w:hAnsi="Times New Roman" w:cs="Times New Roman"/>
          <w:sz w:val="20"/>
          <w:szCs w:val="20"/>
        </w:rPr>
        <w:t xml:space="preserve"> images</w:t>
      </w:r>
      <w:r w:rsidR="00D308AF" w:rsidRPr="00367F56">
        <w:rPr>
          <w:rFonts w:ascii="Times New Roman" w:hAnsi="Times New Roman" w:cs="Times New Roman"/>
          <w:sz w:val="20"/>
          <w:szCs w:val="20"/>
        </w:rPr>
        <w:t xml:space="preserve"> are converted to grey scale images using grey scale conversion. In binary conversion, grey scale images are converted to binary images 0’s and 1’s.In image complement of a binary image, 0’s become 1’s and 0’s become 1’sHistogram equalization is a technique for adjusting image intensities to enhance contrast.</w:t>
      </w:r>
      <w:r w:rsidR="00853093" w:rsidRPr="00367F56">
        <w:rPr>
          <w:rFonts w:ascii="Times New Roman" w:eastAsiaTheme="minorEastAsia" w:hAnsi="Times New Roman" w:cs="Times New Roman"/>
          <w:kern w:val="24"/>
          <w:sz w:val="20"/>
          <w:szCs w:val="20"/>
          <w:lang w:eastAsia="en-IN"/>
        </w:rPr>
        <w:t xml:space="preserve"> </w:t>
      </w:r>
      <w:r w:rsidR="00B96926" w:rsidRPr="00367F56">
        <w:rPr>
          <w:rFonts w:ascii="Times New Roman" w:hAnsi="Times New Roman" w:cs="Times New Roman"/>
          <w:sz w:val="20"/>
          <w:szCs w:val="20"/>
        </w:rPr>
        <w:t>Histogram</w:t>
      </w:r>
      <w:r w:rsidR="00B96926" w:rsidRPr="00367F56">
        <w:rPr>
          <w:rFonts w:ascii="Times New Roman" w:hAnsi="Times New Roman" w:cs="Times New Roman"/>
          <w:b/>
          <w:bCs/>
          <w:sz w:val="20"/>
          <w:szCs w:val="20"/>
        </w:rPr>
        <w:t xml:space="preserve"> </w:t>
      </w:r>
      <w:r w:rsidR="00B96926" w:rsidRPr="00367F56">
        <w:rPr>
          <w:rFonts w:ascii="Times New Roman" w:hAnsi="Times New Roman" w:cs="Times New Roman"/>
          <w:sz w:val="20"/>
          <w:szCs w:val="20"/>
        </w:rPr>
        <w:t xml:space="preserve">equalisation is a technique for adjusting image intensities to enhance </w:t>
      </w:r>
      <w:r w:rsidR="00853093" w:rsidRPr="00367F56">
        <w:rPr>
          <w:rFonts w:ascii="Times New Roman" w:hAnsi="Times New Roman" w:cs="Times New Roman"/>
          <w:sz w:val="20"/>
          <w:szCs w:val="20"/>
        </w:rPr>
        <w:t>contrast. The</w:t>
      </w:r>
      <w:r w:rsidR="00B96926" w:rsidRPr="00367F56">
        <w:rPr>
          <w:rFonts w:ascii="Times New Roman" w:hAnsi="Times New Roman" w:cs="Times New Roman"/>
          <w:sz w:val="20"/>
          <w:szCs w:val="20"/>
        </w:rPr>
        <w:t xml:space="preserve"> method is useful in images with backgrounds and foregrounds that are both bright or both </w:t>
      </w:r>
      <w:r w:rsidR="00853093" w:rsidRPr="00367F56">
        <w:rPr>
          <w:rFonts w:ascii="Times New Roman" w:hAnsi="Times New Roman" w:cs="Times New Roman"/>
          <w:sz w:val="20"/>
          <w:szCs w:val="20"/>
        </w:rPr>
        <w:t>dark. Histogram</w:t>
      </w:r>
      <w:r w:rsidR="00B96926" w:rsidRPr="00367F56">
        <w:rPr>
          <w:rFonts w:ascii="Times New Roman" w:hAnsi="Times New Roman" w:cs="Times New Roman"/>
          <w:sz w:val="20"/>
          <w:szCs w:val="20"/>
        </w:rPr>
        <w:t xml:space="preserve"> equalization</w:t>
      </w:r>
      <w:r w:rsidR="00831518" w:rsidRPr="00367F56">
        <w:rPr>
          <w:rFonts w:ascii="Times New Roman" w:hAnsi="Times New Roman" w:cs="Times New Roman"/>
          <w:sz w:val="20"/>
          <w:szCs w:val="20"/>
        </w:rPr>
        <w:t>.</w:t>
      </w:r>
      <w:r w:rsidR="00B96926" w:rsidRPr="00367F56">
        <w:rPr>
          <w:rFonts w:ascii="Times New Roman" w:hAnsi="Times New Roman" w:cs="Times New Roman"/>
          <w:sz w:val="20"/>
          <w:szCs w:val="20"/>
        </w:rPr>
        <w:t xml:space="preserve"> methods seek to adjust the image to make it easier to </w:t>
      </w:r>
      <w:r w:rsidR="00243F7D" w:rsidRPr="00367F56">
        <w:rPr>
          <w:rFonts w:ascii="Times New Roman" w:hAnsi="Times New Roman" w:cs="Times New Roman"/>
          <w:sz w:val="20"/>
          <w:szCs w:val="20"/>
        </w:rPr>
        <w:t>analyse. It improves</w:t>
      </w:r>
      <w:r w:rsidR="00853093" w:rsidRPr="00367F56">
        <w:rPr>
          <w:rFonts w:ascii="Times New Roman" w:hAnsi="Times New Roman" w:cs="Times New Roman"/>
          <w:sz w:val="20"/>
          <w:szCs w:val="20"/>
        </w:rPr>
        <w:t xml:space="preserve"> visual quality. </w:t>
      </w:r>
    </w:p>
    <w:p w:rsidR="00F54904" w:rsidRDefault="00853093" w:rsidP="00CA74CE">
      <w:pPr>
        <w:pStyle w:val="NoSpacing"/>
        <w:spacing w:before="20" w:after="20"/>
        <w:ind w:left="425" w:right="425" w:firstLine="720"/>
        <w:jc w:val="both"/>
        <w:rPr>
          <w:rFonts w:ascii="Times New Roman" w:hAnsi="Times New Roman" w:cs="Times New Roman"/>
          <w:sz w:val="20"/>
          <w:szCs w:val="20"/>
        </w:rPr>
      </w:pPr>
      <w:r w:rsidRPr="000657DC">
        <w:rPr>
          <w:rFonts w:ascii="Times New Roman" w:hAnsi="Times New Roman" w:cs="Times New Roman"/>
          <w:sz w:val="20"/>
          <w:szCs w:val="20"/>
        </w:rPr>
        <w:t>Top</w:t>
      </w:r>
      <w:r w:rsidR="00527DF3" w:rsidRPr="000657DC">
        <w:rPr>
          <w:rFonts w:ascii="Times New Roman" w:hAnsi="Times New Roman" w:cs="Times New Roman"/>
          <w:sz w:val="20"/>
          <w:szCs w:val="20"/>
        </w:rPr>
        <w:t xml:space="preserve">-hat filtering computes the opening of the image and then subtracts the result from the original image. The output image </w:t>
      </w:r>
      <w:r w:rsidR="00527DF3" w:rsidRPr="000657DC">
        <w:rPr>
          <w:rStyle w:val="HTMLTypewriter"/>
          <w:rFonts w:ascii="Times New Roman" w:hAnsi="Times New Roman" w:cs="Times New Roman"/>
        </w:rPr>
        <w:t>BW</w:t>
      </w:r>
      <w:r w:rsidR="00527DF3" w:rsidRPr="000657DC">
        <w:rPr>
          <w:rFonts w:ascii="Times New Roman" w:hAnsi="Times New Roman" w:cs="Times New Roman"/>
          <w:sz w:val="20"/>
          <w:szCs w:val="20"/>
        </w:rPr>
        <w:t xml:space="preserve"> replaces all pixels in the input image with luminance greater than </w:t>
      </w:r>
      <w:r w:rsidR="00527DF3" w:rsidRPr="000657DC">
        <w:rPr>
          <w:rStyle w:val="HTMLTypewriter"/>
          <w:rFonts w:ascii="Times New Roman" w:hAnsi="Times New Roman" w:cs="Times New Roman"/>
        </w:rPr>
        <w:t>level</w:t>
      </w:r>
      <w:r w:rsidR="00527DF3" w:rsidRPr="000657DC">
        <w:rPr>
          <w:rFonts w:ascii="Times New Roman" w:hAnsi="Times New Roman" w:cs="Times New Roman"/>
          <w:sz w:val="20"/>
          <w:szCs w:val="20"/>
        </w:rPr>
        <w:t xml:space="preserve"> with the value 1 (white) and replaces all other pixels with the value 0 (black). then </w:t>
      </w:r>
      <w:r w:rsidR="005E1115" w:rsidRPr="000657DC">
        <w:rPr>
          <w:rFonts w:ascii="Times New Roman" w:hAnsi="Times New Roman" w:cs="Times New Roman"/>
          <w:sz w:val="20"/>
          <w:szCs w:val="20"/>
        </w:rPr>
        <w:t xml:space="preserve">Tophat </w:t>
      </w:r>
      <w:r w:rsidR="00527DF3" w:rsidRPr="000657DC">
        <w:rPr>
          <w:rFonts w:ascii="Times New Roman" w:hAnsi="Times New Roman" w:cs="Times New Roman"/>
          <w:sz w:val="20"/>
          <w:szCs w:val="20"/>
        </w:rPr>
        <w:t>fil</w:t>
      </w:r>
      <w:r w:rsidR="00CE5307" w:rsidRPr="000657DC">
        <w:rPr>
          <w:rFonts w:ascii="Times New Roman" w:hAnsi="Times New Roman" w:cs="Times New Roman"/>
          <w:sz w:val="20"/>
          <w:szCs w:val="20"/>
        </w:rPr>
        <w:t>ter is used to remove the noise. Finally, the line images are obtained. the principal line based method is able to provide stable performance for verification.</w:t>
      </w:r>
      <w:r w:rsidR="00C82856" w:rsidRPr="000657DC">
        <w:rPr>
          <w:rFonts w:ascii="Times New Roman" w:hAnsi="Times New Roman" w:cs="Times New Roman"/>
          <w:sz w:val="20"/>
          <w:szCs w:val="20"/>
        </w:rPr>
        <w:t xml:space="preserve"> </w:t>
      </w:r>
    </w:p>
    <w:p w:rsidR="002C394B" w:rsidRDefault="00C82856" w:rsidP="00CA74CE">
      <w:pPr>
        <w:pStyle w:val="NoSpacing"/>
        <w:spacing w:before="20" w:after="20"/>
        <w:ind w:left="425" w:right="425" w:firstLine="720"/>
        <w:jc w:val="both"/>
        <w:rPr>
          <w:rFonts w:ascii="Times New Roman" w:hAnsi="Times New Roman" w:cs="Times New Roman"/>
          <w:sz w:val="20"/>
          <w:szCs w:val="20"/>
        </w:rPr>
      </w:pPr>
      <w:r w:rsidRPr="000657DC">
        <w:rPr>
          <w:rFonts w:ascii="Times New Roman" w:hAnsi="Times New Roman" w:cs="Times New Roman"/>
          <w:sz w:val="20"/>
          <w:szCs w:val="20"/>
        </w:rPr>
        <w:t>To define and extract the local orientation</w:t>
      </w:r>
      <w:r w:rsidR="00B41690">
        <w:rPr>
          <w:rFonts w:ascii="Times New Roman" w:hAnsi="Times New Roman" w:cs="Times New Roman"/>
          <w:sz w:val="20"/>
          <w:szCs w:val="20"/>
        </w:rPr>
        <w:t xml:space="preserve"> of the image</w:t>
      </w:r>
      <w:r w:rsidRPr="000657DC">
        <w:rPr>
          <w:rFonts w:ascii="Times New Roman" w:hAnsi="Times New Roman" w:cs="Times New Roman"/>
          <w:sz w:val="20"/>
          <w:szCs w:val="20"/>
        </w:rPr>
        <w:t>, we make use of the competitive coding sc</w:t>
      </w:r>
      <w:r w:rsidR="00491F39">
        <w:rPr>
          <w:rFonts w:ascii="Times New Roman" w:hAnsi="Times New Roman" w:cs="Times New Roman"/>
          <w:sz w:val="20"/>
          <w:szCs w:val="20"/>
        </w:rPr>
        <w:t xml:space="preserve">heme which has </w:t>
      </w:r>
      <w:r w:rsidR="00675514">
        <w:rPr>
          <w:rFonts w:ascii="Times New Roman" w:hAnsi="Times New Roman" w:cs="Times New Roman"/>
          <w:sz w:val="20"/>
          <w:szCs w:val="20"/>
        </w:rPr>
        <w:t xml:space="preserve">been </w:t>
      </w:r>
      <w:r w:rsidR="00675514" w:rsidRPr="000657DC">
        <w:rPr>
          <w:rFonts w:ascii="Times New Roman" w:hAnsi="Times New Roman" w:cs="Times New Roman"/>
          <w:sz w:val="20"/>
          <w:szCs w:val="20"/>
        </w:rPr>
        <w:t>used</w:t>
      </w:r>
      <w:r w:rsidRPr="000657DC">
        <w:rPr>
          <w:rFonts w:ascii="Times New Roman" w:hAnsi="Times New Roman" w:cs="Times New Roman"/>
          <w:sz w:val="20"/>
          <w:szCs w:val="20"/>
        </w:rPr>
        <w:t xml:space="preserve"> for FKP recognition. Thus, better recognition performance could be expected by combining these three local features together in some way</w:t>
      </w:r>
      <w:r w:rsidR="00F96F1D" w:rsidRPr="000657DC">
        <w:rPr>
          <w:rFonts w:ascii="Times New Roman" w:hAnsi="Times New Roman" w:cs="Times New Roman"/>
          <w:sz w:val="20"/>
          <w:szCs w:val="20"/>
        </w:rPr>
        <w:t>.</w:t>
      </w:r>
    </w:p>
    <w:p w:rsidR="00367F56" w:rsidRPr="000657DC" w:rsidRDefault="00367F56" w:rsidP="00B42B6A">
      <w:pPr>
        <w:pStyle w:val="NoSpacing"/>
        <w:spacing w:before="20" w:after="20"/>
        <w:ind w:firstLine="720"/>
        <w:jc w:val="both"/>
        <w:rPr>
          <w:rFonts w:ascii="Times New Roman" w:hAnsi="Times New Roman" w:cs="Times New Roman"/>
          <w:sz w:val="20"/>
          <w:szCs w:val="20"/>
        </w:rPr>
      </w:pPr>
    </w:p>
    <w:p w:rsidR="00A63BCE" w:rsidRDefault="00367F56" w:rsidP="002C394B">
      <w:pPr>
        <w:spacing w:line="360" w:lineRule="auto"/>
        <w:ind w:firstLine="720"/>
        <w:jc w:val="both"/>
        <w:rPr>
          <w:b/>
        </w:rPr>
      </w:pPr>
      <w:r w:rsidRPr="00D04481">
        <w:rPr>
          <w:noProof/>
          <w:lang w:eastAsia="en-IN"/>
        </w:rPr>
        <w:drawing>
          <wp:inline distT="0" distB="0" distL="0" distR="0" wp14:anchorId="4B83986E" wp14:editId="127B973E">
            <wp:extent cx="1828800" cy="1600200"/>
            <wp:effectExtent l="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8991" cy="1600367"/>
                    </a:xfrm>
                    <a:prstGeom prst="rect">
                      <a:avLst/>
                    </a:prstGeom>
                    <a:noFill/>
                    <a:ln>
                      <a:noFill/>
                    </a:ln>
                  </pic:spPr>
                </pic:pic>
              </a:graphicData>
            </a:graphic>
          </wp:inline>
        </w:drawing>
      </w:r>
    </w:p>
    <w:p w:rsidR="00367F56" w:rsidRDefault="00367F56" w:rsidP="00367F56">
      <w:pPr>
        <w:spacing w:line="360" w:lineRule="auto"/>
        <w:jc w:val="center"/>
        <w:rPr>
          <w:b/>
          <w:bCs/>
        </w:rPr>
      </w:pPr>
      <w:r>
        <w:rPr>
          <w:rFonts w:ascii="Times New Roman" w:hAnsi="Times New Roman" w:cs="Times New Roman"/>
          <w:b/>
          <w:sz w:val="16"/>
          <w:szCs w:val="16"/>
        </w:rPr>
        <w:t>Fig .1</w:t>
      </w:r>
      <w:r w:rsidRPr="00D04481">
        <w:rPr>
          <w:rFonts w:ascii="Times New Roman" w:hAnsi="Times New Roman" w:cs="Times New Roman"/>
          <w:b/>
          <w:sz w:val="16"/>
          <w:szCs w:val="16"/>
        </w:rPr>
        <w:t>. Pre-processing</w:t>
      </w:r>
    </w:p>
    <w:p w:rsidR="00AC5231" w:rsidRPr="00B271A1" w:rsidRDefault="0074202F" w:rsidP="00A924DE">
      <w:pPr>
        <w:spacing w:before="16" w:after="20" w:line="240" w:lineRule="auto"/>
        <w:ind w:left="425" w:right="425" w:firstLine="720"/>
        <w:jc w:val="both"/>
        <w:rPr>
          <w:b/>
          <w:bCs/>
          <w:sz w:val="20"/>
          <w:szCs w:val="20"/>
        </w:rPr>
      </w:pPr>
      <w:r w:rsidRPr="00E9518C">
        <w:rPr>
          <w:rFonts w:ascii="Times New Roman" w:hAnsi="Times New Roman" w:cs="Times New Roman"/>
          <w:sz w:val="20"/>
          <w:szCs w:val="20"/>
        </w:rPr>
        <w:t>The flowchart given above explains the process undertaken. Below fig(a) represents the input image, fig(b) represents greyscale image, fig(c) represents contrast image, and also fig(d) represents complement of the image, fig(e) represents binary image.</w:t>
      </w:r>
    </w:p>
    <w:p w:rsidR="00CF01FC" w:rsidRDefault="000657DC" w:rsidP="001418E4">
      <w:pPr>
        <w:spacing w:before="20" w:after="20" w:line="360" w:lineRule="auto"/>
        <w:ind w:left="425" w:right="425"/>
        <w:rPr>
          <w:rFonts w:ascii="Times New Roman" w:hAnsi="Times New Roman" w:cs="Times New Roman"/>
          <w:b/>
          <w:sz w:val="16"/>
          <w:szCs w:val="16"/>
        </w:rPr>
      </w:pPr>
      <w:r>
        <w:rPr>
          <w:noProof/>
          <w:lang w:eastAsia="en-IN"/>
        </w:rPr>
        <w:lastRenderedPageBreak/>
        <w:drawing>
          <wp:inline distT="0" distB="0" distL="0" distR="0">
            <wp:extent cx="2640330" cy="4733925"/>
            <wp:effectExtent l="0" t="0" r="762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b="21657"/>
                    <a:stretch>
                      <a:fillRect/>
                    </a:stretch>
                  </pic:blipFill>
                  <pic:spPr bwMode="auto">
                    <a:xfrm>
                      <a:off x="0" y="0"/>
                      <a:ext cx="2649110" cy="4749667"/>
                    </a:xfrm>
                    <a:prstGeom prst="rect">
                      <a:avLst/>
                    </a:prstGeom>
                    <a:solidFill>
                      <a:srgbClr val="FFFFFF"/>
                    </a:solidFill>
                    <a:ln>
                      <a:noFill/>
                    </a:ln>
                  </pic:spPr>
                </pic:pic>
              </a:graphicData>
            </a:graphic>
          </wp:inline>
        </w:drawing>
      </w:r>
      <w:r w:rsidR="00C130DC">
        <w:t xml:space="preserve"> </w:t>
      </w:r>
      <w:r w:rsidR="005D7BA3">
        <w:t xml:space="preserve">                             </w:t>
      </w:r>
      <w:r w:rsidR="00367F56">
        <w:rPr>
          <w:rFonts w:ascii="Times New Roman" w:hAnsi="Times New Roman" w:cs="Times New Roman"/>
          <w:b/>
          <w:sz w:val="16"/>
          <w:szCs w:val="16"/>
        </w:rPr>
        <w:t>Fig 2</w:t>
      </w:r>
      <w:r w:rsidR="003E1844">
        <w:rPr>
          <w:rFonts w:ascii="Times New Roman" w:hAnsi="Times New Roman" w:cs="Times New Roman"/>
          <w:b/>
          <w:sz w:val="16"/>
          <w:szCs w:val="16"/>
        </w:rPr>
        <w:t>. Flowchart</w:t>
      </w:r>
    </w:p>
    <w:p w:rsidR="007524C7" w:rsidRPr="00CA74CE" w:rsidRDefault="00CA74CE" w:rsidP="00B271A1">
      <w:pPr>
        <w:spacing w:before="20" w:after="20" w:line="240" w:lineRule="auto"/>
        <w:ind w:left="425" w:right="425"/>
        <w:rPr>
          <w:rFonts w:ascii="Times New Roman" w:hAnsi="Times New Roman" w:cs="Times New Roman"/>
          <w:b/>
          <w:sz w:val="18"/>
          <w:szCs w:val="18"/>
        </w:rPr>
      </w:pPr>
      <w:r w:rsidRPr="00CA74CE">
        <w:rPr>
          <w:rFonts w:ascii="Times New Roman" w:hAnsi="Times New Roman" w:cs="Times New Roman"/>
          <w:b/>
          <w:sz w:val="20"/>
          <w:szCs w:val="20"/>
        </w:rPr>
        <w:t>1.3. TOPHAT</w:t>
      </w:r>
      <w:r w:rsidR="007524C7" w:rsidRPr="00CA74CE">
        <w:rPr>
          <w:rFonts w:ascii="Times New Roman" w:hAnsi="Times New Roman" w:cs="Times New Roman"/>
          <w:b/>
          <w:sz w:val="20"/>
          <w:szCs w:val="20"/>
        </w:rPr>
        <w:t xml:space="preserve"> FILTER</w:t>
      </w:r>
    </w:p>
    <w:p w:rsidR="00321F92" w:rsidRDefault="00321F92" w:rsidP="004F68CF">
      <w:pPr>
        <w:pStyle w:val="NormalWeb"/>
        <w:shd w:val="clear" w:color="auto" w:fill="FFFFFF"/>
        <w:spacing w:before="20" w:after="20"/>
        <w:ind w:firstLine="720"/>
        <w:jc w:val="both"/>
        <w:rPr>
          <w:sz w:val="20"/>
          <w:szCs w:val="20"/>
          <w:shd w:val="clear" w:color="auto" w:fill="FFFFFF"/>
        </w:rPr>
      </w:pPr>
    </w:p>
    <w:p w:rsidR="00AB6BC6" w:rsidRPr="00441CB8" w:rsidRDefault="00AC4F05" w:rsidP="00B271A1">
      <w:pPr>
        <w:pStyle w:val="NormalWeb"/>
        <w:shd w:val="clear" w:color="auto" w:fill="FFFFFF"/>
        <w:spacing w:before="20" w:after="20"/>
        <w:ind w:left="425" w:right="425" w:firstLine="720"/>
        <w:jc w:val="both"/>
        <w:rPr>
          <w:kern w:val="0"/>
          <w:sz w:val="20"/>
          <w:szCs w:val="20"/>
        </w:rPr>
      </w:pPr>
      <w:r w:rsidRPr="00441CB8">
        <w:rPr>
          <w:sz w:val="20"/>
          <w:szCs w:val="20"/>
          <w:shd w:val="clear" w:color="auto" w:fill="FFFFFF"/>
        </w:rPr>
        <w:t>T</w:t>
      </w:r>
      <w:r w:rsidR="00077B54" w:rsidRPr="00441CB8">
        <w:rPr>
          <w:sz w:val="20"/>
          <w:szCs w:val="20"/>
          <w:shd w:val="clear" w:color="auto" w:fill="FFFFFF"/>
        </w:rPr>
        <w:t xml:space="preserve">he </w:t>
      </w:r>
      <w:r w:rsidRPr="00441CB8">
        <w:rPr>
          <w:sz w:val="20"/>
          <w:szCs w:val="20"/>
          <w:shd w:val="clear" w:color="auto" w:fill="FFFFFF"/>
        </w:rPr>
        <w:t>Top-hat filter refers to several </w:t>
      </w:r>
      <w:r w:rsidRPr="00441CB8">
        <w:rPr>
          <w:bCs/>
          <w:sz w:val="20"/>
          <w:szCs w:val="20"/>
          <w:shd w:val="clear" w:color="auto" w:fill="FFFFFF"/>
        </w:rPr>
        <w:t>real</w:t>
      </w:r>
      <w:r w:rsidRPr="00441CB8">
        <w:rPr>
          <w:b/>
          <w:bCs/>
          <w:sz w:val="20"/>
          <w:szCs w:val="20"/>
          <w:shd w:val="clear" w:color="auto" w:fill="FFFFFF"/>
        </w:rPr>
        <w:t>-</w:t>
      </w:r>
      <w:r w:rsidRPr="00441CB8">
        <w:rPr>
          <w:bCs/>
          <w:sz w:val="20"/>
          <w:szCs w:val="20"/>
          <w:shd w:val="clear" w:color="auto" w:fill="FFFFFF"/>
        </w:rPr>
        <w:t xml:space="preserve">space </w:t>
      </w:r>
      <w:r w:rsidR="0083201F">
        <w:rPr>
          <w:sz w:val="20"/>
          <w:szCs w:val="20"/>
          <w:shd w:val="clear" w:color="auto" w:fill="FFFFFF"/>
        </w:rPr>
        <w:t>and</w:t>
      </w:r>
      <w:r w:rsidRPr="00441CB8">
        <w:rPr>
          <w:sz w:val="20"/>
          <w:szCs w:val="20"/>
          <w:shd w:val="clear" w:color="auto" w:fill="FFFFFF"/>
        </w:rPr>
        <w:t xml:space="preserve"> Four</w:t>
      </w:r>
      <w:r w:rsidR="00D04481" w:rsidRPr="00441CB8">
        <w:rPr>
          <w:sz w:val="20"/>
          <w:szCs w:val="20"/>
          <w:shd w:val="clear" w:color="auto" w:fill="FFFFFF"/>
        </w:rPr>
        <w:t>ier space filtering techniques which is different from the top-hat transform</w:t>
      </w:r>
      <w:r w:rsidR="0083201F">
        <w:rPr>
          <w:sz w:val="20"/>
          <w:szCs w:val="20"/>
          <w:shd w:val="clear" w:color="auto" w:fill="FFFFFF"/>
        </w:rPr>
        <w:t xml:space="preserve">. The </w:t>
      </w:r>
      <w:r w:rsidRPr="00441CB8">
        <w:rPr>
          <w:sz w:val="20"/>
          <w:szCs w:val="20"/>
          <w:shd w:val="clear" w:color="auto" w:fill="FFFFFF"/>
        </w:rPr>
        <w:t xml:space="preserve">top-hat </w:t>
      </w:r>
      <w:r w:rsidR="0083201F">
        <w:rPr>
          <w:sz w:val="20"/>
          <w:szCs w:val="20"/>
          <w:shd w:val="clear" w:color="auto" w:fill="FFFFFF"/>
        </w:rPr>
        <w:t xml:space="preserve">name </w:t>
      </w:r>
      <w:r w:rsidRPr="00441CB8">
        <w:rPr>
          <w:sz w:val="20"/>
          <w:szCs w:val="20"/>
          <w:shd w:val="clear" w:color="auto" w:fill="FFFFFF"/>
        </w:rPr>
        <w:t>originates fro</w:t>
      </w:r>
      <w:r w:rsidR="00077B54" w:rsidRPr="00441CB8">
        <w:rPr>
          <w:sz w:val="20"/>
          <w:szCs w:val="20"/>
          <w:shd w:val="clear" w:color="auto" w:fill="FFFFFF"/>
        </w:rPr>
        <w:t xml:space="preserve">m the shape of the </w:t>
      </w:r>
      <w:r w:rsidR="00F50C80" w:rsidRPr="00441CB8">
        <w:rPr>
          <w:sz w:val="20"/>
          <w:szCs w:val="20"/>
          <w:shd w:val="clear" w:color="auto" w:fill="FFFFFF"/>
        </w:rPr>
        <w:t>filter. This</w:t>
      </w:r>
      <w:r w:rsidR="00077B54" w:rsidRPr="00441CB8">
        <w:rPr>
          <w:sz w:val="20"/>
          <w:szCs w:val="20"/>
          <w:shd w:val="clear" w:color="auto" w:fill="FFFFFF"/>
        </w:rPr>
        <w:t xml:space="preserve"> filter</w:t>
      </w:r>
      <w:r w:rsidRPr="00441CB8">
        <w:rPr>
          <w:sz w:val="20"/>
          <w:szCs w:val="20"/>
          <w:shd w:val="clear" w:color="auto" w:fill="FFFFFF"/>
        </w:rPr>
        <w:t xml:space="preserve"> is a rectangle functi</w:t>
      </w:r>
      <w:r w:rsidR="0083201F">
        <w:rPr>
          <w:sz w:val="20"/>
          <w:szCs w:val="20"/>
          <w:shd w:val="clear" w:color="auto" w:fill="FFFFFF"/>
        </w:rPr>
        <w:t>on</w:t>
      </w:r>
      <w:r w:rsidRPr="00441CB8">
        <w:rPr>
          <w:sz w:val="20"/>
          <w:szCs w:val="20"/>
          <w:shd w:val="clear" w:color="auto" w:fill="FFFFFF"/>
        </w:rPr>
        <w:t>.</w:t>
      </w:r>
      <w:r w:rsidR="00077B54" w:rsidRPr="00441CB8">
        <w:rPr>
          <w:sz w:val="20"/>
          <w:szCs w:val="20"/>
        </w:rPr>
        <w:t xml:space="preserve"> T</w:t>
      </w:r>
      <w:r w:rsidRPr="00441CB8">
        <w:rPr>
          <w:sz w:val="20"/>
          <w:szCs w:val="20"/>
        </w:rPr>
        <w:t>he</w:t>
      </w:r>
      <w:r w:rsidR="00F50C80" w:rsidRPr="00441CB8">
        <w:rPr>
          <w:sz w:val="20"/>
          <w:szCs w:val="20"/>
        </w:rPr>
        <w:t xml:space="preserve"> Tophat</w:t>
      </w:r>
      <w:r w:rsidRPr="00441CB8">
        <w:rPr>
          <w:sz w:val="20"/>
          <w:szCs w:val="20"/>
        </w:rPr>
        <w:t xml:space="preserve"> filter perfor</w:t>
      </w:r>
      <w:r w:rsidR="00E154FC">
        <w:rPr>
          <w:sz w:val="20"/>
          <w:szCs w:val="20"/>
        </w:rPr>
        <w:t xml:space="preserve">ms nearest-neighbour filtering and </w:t>
      </w:r>
      <w:r w:rsidR="009412E1">
        <w:rPr>
          <w:sz w:val="20"/>
          <w:szCs w:val="20"/>
        </w:rPr>
        <w:t>incorporates</w:t>
      </w:r>
      <w:r w:rsidRPr="00441CB8">
        <w:rPr>
          <w:sz w:val="20"/>
          <w:szCs w:val="20"/>
        </w:rPr>
        <w:t xml:space="preserve"> components from neighbouri</w:t>
      </w:r>
      <w:r w:rsidR="00E154FC">
        <w:rPr>
          <w:sz w:val="20"/>
          <w:szCs w:val="20"/>
        </w:rPr>
        <w:t xml:space="preserve">ng </w:t>
      </w:r>
      <w:r w:rsidR="00C80F3C">
        <w:rPr>
          <w:sz w:val="20"/>
          <w:szCs w:val="20"/>
        </w:rPr>
        <w:t xml:space="preserve">function values. The practical use of Tophat filter </w:t>
      </w:r>
      <w:r w:rsidRPr="00441CB8">
        <w:rPr>
          <w:sz w:val="20"/>
          <w:szCs w:val="20"/>
        </w:rPr>
        <w:t xml:space="preserve">is limited as the real-space </w:t>
      </w:r>
      <w:r w:rsidR="009F0FFC" w:rsidRPr="00441CB8">
        <w:rPr>
          <w:sz w:val="20"/>
          <w:szCs w:val="20"/>
        </w:rPr>
        <w:t>re</w:t>
      </w:r>
      <w:r w:rsidR="009F0FFC">
        <w:rPr>
          <w:sz w:val="20"/>
          <w:szCs w:val="20"/>
        </w:rPr>
        <w:t xml:space="preserve">presentation </w:t>
      </w:r>
      <w:r w:rsidR="009F0FFC" w:rsidRPr="00441CB8">
        <w:rPr>
          <w:sz w:val="20"/>
          <w:szCs w:val="20"/>
        </w:rPr>
        <w:t>used</w:t>
      </w:r>
      <w:r w:rsidR="005F3EE3">
        <w:rPr>
          <w:sz w:val="20"/>
          <w:szCs w:val="20"/>
        </w:rPr>
        <w:t xml:space="preserve"> </w:t>
      </w:r>
      <w:r w:rsidR="009F0FFC">
        <w:rPr>
          <w:sz w:val="20"/>
          <w:szCs w:val="20"/>
        </w:rPr>
        <w:t>in</w:t>
      </w:r>
      <w:r w:rsidR="005F3EE3">
        <w:rPr>
          <w:sz w:val="20"/>
          <w:szCs w:val="20"/>
        </w:rPr>
        <w:t xml:space="preserve"> </w:t>
      </w:r>
      <w:hyperlink r:id="rId19" w:tooltip="Sinc" w:history="1">
        <w:r w:rsidRPr="00441CB8">
          <w:rPr>
            <w:rStyle w:val="Hyperlink"/>
            <w:rFonts w:eastAsiaTheme="majorEastAsia"/>
            <w:color w:val="auto"/>
            <w:sz w:val="20"/>
            <w:szCs w:val="20"/>
            <w:u w:val="none"/>
          </w:rPr>
          <w:t>sin</w:t>
        </w:r>
      </w:hyperlink>
      <w:r w:rsidR="00E17525" w:rsidRPr="00441CB8">
        <w:rPr>
          <w:sz w:val="20"/>
          <w:szCs w:val="20"/>
        </w:rPr>
        <w:t> function. It</w:t>
      </w:r>
      <w:r w:rsidR="008E23C5">
        <w:rPr>
          <w:sz w:val="20"/>
          <w:szCs w:val="20"/>
        </w:rPr>
        <w:t xml:space="preserve"> has the </w:t>
      </w:r>
      <w:r w:rsidRPr="00441CB8">
        <w:rPr>
          <w:sz w:val="20"/>
          <w:szCs w:val="20"/>
        </w:rPr>
        <w:t>und</w:t>
      </w:r>
      <w:r w:rsidR="0092405B">
        <w:rPr>
          <w:sz w:val="20"/>
          <w:szCs w:val="20"/>
        </w:rPr>
        <w:t xml:space="preserve">esirable effect </w:t>
      </w:r>
      <w:r w:rsidR="00587B8F">
        <w:rPr>
          <w:sz w:val="20"/>
          <w:szCs w:val="20"/>
        </w:rPr>
        <w:t xml:space="preserve">on </w:t>
      </w:r>
      <w:r w:rsidR="0092405B" w:rsidRPr="00441CB8">
        <w:rPr>
          <w:sz w:val="20"/>
          <w:szCs w:val="20"/>
        </w:rPr>
        <w:t>non</w:t>
      </w:r>
      <w:r w:rsidRPr="00441CB8">
        <w:rPr>
          <w:sz w:val="20"/>
          <w:szCs w:val="20"/>
        </w:rPr>
        <w:t>-local frequencies.</w:t>
      </w:r>
      <w:r w:rsidR="000E085E" w:rsidRPr="00441CB8">
        <w:rPr>
          <w:sz w:val="20"/>
          <w:szCs w:val="20"/>
        </w:rPr>
        <w:t xml:space="preserve"> </w:t>
      </w:r>
      <w:r w:rsidR="000E085E" w:rsidRPr="00441CB8">
        <w:rPr>
          <w:kern w:val="0"/>
          <w:sz w:val="20"/>
          <w:szCs w:val="20"/>
        </w:rPr>
        <w:t xml:space="preserve"> Top</w:t>
      </w:r>
      <w:r w:rsidR="001E4A8F">
        <w:rPr>
          <w:kern w:val="0"/>
          <w:sz w:val="20"/>
          <w:szCs w:val="20"/>
        </w:rPr>
        <w:t>-hat filtering is the process</w:t>
      </w:r>
      <w:r w:rsidR="000E085E" w:rsidRPr="00441CB8">
        <w:rPr>
          <w:kern w:val="0"/>
          <w:sz w:val="20"/>
          <w:szCs w:val="20"/>
        </w:rPr>
        <w:t xml:space="preserve"> of subt</w:t>
      </w:r>
      <w:r w:rsidR="00C80F3C">
        <w:rPr>
          <w:kern w:val="0"/>
          <w:sz w:val="20"/>
          <w:szCs w:val="20"/>
        </w:rPr>
        <w:t xml:space="preserve">racting the result that </w:t>
      </w:r>
      <w:r w:rsidR="00E17525" w:rsidRPr="00441CB8">
        <w:rPr>
          <w:kern w:val="0"/>
          <w:sz w:val="20"/>
          <w:szCs w:val="20"/>
        </w:rPr>
        <w:t>performs</w:t>
      </w:r>
      <w:r w:rsidR="000E085E" w:rsidRPr="00441CB8">
        <w:rPr>
          <w:kern w:val="0"/>
          <w:sz w:val="20"/>
          <w:szCs w:val="20"/>
        </w:rPr>
        <w:t xml:space="preserve"> a morphological open</w:t>
      </w:r>
      <w:r w:rsidR="001E4A8F">
        <w:rPr>
          <w:kern w:val="0"/>
          <w:sz w:val="20"/>
          <w:szCs w:val="20"/>
        </w:rPr>
        <w:t>ing operation</w:t>
      </w:r>
      <w:r w:rsidR="000E085E" w:rsidRPr="00441CB8">
        <w:rPr>
          <w:kern w:val="0"/>
          <w:sz w:val="20"/>
          <w:szCs w:val="20"/>
        </w:rPr>
        <w:t xml:space="preserve"> from the input image itse</w:t>
      </w:r>
      <w:r w:rsidR="008E23C5">
        <w:rPr>
          <w:kern w:val="0"/>
          <w:sz w:val="20"/>
          <w:szCs w:val="20"/>
        </w:rPr>
        <w:t xml:space="preserve">lf. </w:t>
      </w:r>
    </w:p>
    <w:p w:rsidR="00AB6BC6" w:rsidRPr="00441CB8" w:rsidRDefault="00AB6BC6" w:rsidP="00B271A1">
      <w:pPr>
        <w:pStyle w:val="NormalWeb"/>
        <w:shd w:val="clear" w:color="auto" w:fill="FFFFFF"/>
        <w:spacing w:before="20" w:after="20"/>
        <w:ind w:left="425" w:right="425"/>
        <w:jc w:val="both"/>
        <w:rPr>
          <w:rStyle w:val="HTMLCode"/>
          <w:rFonts w:ascii="Times New Roman" w:eastAsiaTheme="majorEastAsia" w:hAnsi="Times New Roman" w:cs="Times New Roman"/>
        </w:rPr>
      </w:pPr>
      <w:r w:rsidRPr="00441CB8">
        <w:rPr>
          <w:rStyle w:val="HTMLCode"/>
          <w:rFonts w:ascii="Times New Roman" w:eastAsiaTheme="majorEastAsia" w:hAnsi="Times New Roman" w:cs="Times New Roman"/>
        </w:rPr>
        <w:t xml:space="preserve">                    IM2=imtophat (IM, SE) </w:t>
      </w:r>
    </w:p>
    <w:p w:rsidR="000E085E" w:rsidRPr="00441CB8" w:rsidRDefault="00AB6BC6" w:rsidP="00B271A1">
      <w:pPr>
        <w:pStyle w:val="NormalWeb"/>
        <w:shd w:val="clear" w:color="auto" w:fill="FFFFFF"/>
        <w:spacing w:before="20" w:after="20"/>
        <w:ind w:left="425" w:right="425" w:firstLine="720"/>
        <w:jc w:val="both"/>
        <w:rPr>
          <w:sz w:val="20"/>
          <w:szCs w:val="20"/>
          <w:shd w:val="clear" w:color="auto" w:fill="FFFFFF"/>
        </w:rPr>
      </w:pPr>
      <w:r w:rsidRPr="00441CB8">
        <w:rPr>
          <w:rStyle w:val="HTMLCode"/>
          <w:rFonts w:ascii="Times New Roman" w:eastAsiaTheme="majorEastAsia" w:hAnsi="Times New Roman" w:cs="Times New Roman"/>
        </w:rPr>
        <w:t xml:space="preserve">The above equation </w:t>
      </w:r>
      <w:r w:rsidRPr="00441CB8">
        <w:rPr>
          <w:sz w:val="20"/>
          <w:szCs w:val="20"/>
          <w:shd w:val="clear" w:color="auto" w:fill="FFFFFF"/>
        </w:rPr>
        <w:t xml:space="preserve">performs the morphological top-hat filtering on the </w:t>
      </w:r>
      <w:r w:rsidR="00F1219E" w:rsidRPr="00441CB8">
        <w:rPr>
          <w:sz w:val="20"/>
          <w:szCs w:val="20"/>
          <w:shd w:val="clear" w:color="auto" w:fill="FFFFFF"/>
        </w:rPr>
        <w:t>grayscale or binary images</w:t>
      </w:r>
      <w:r w:rsidRPr="00441CB8">
        <w:rPr>
          <w:sz w:val="20"/>
          <w:szCs w:val="20"/>
          <w:shd w:val="clear" w:color="auto" w:fill="FFFFFF"/>
        </w:rPr>
        <w:t>. </w:t>
      </w:r>
      <w:r w:rsidR="00F1219E" w:rsidRPr="00441CB8">
        <w:rPr>
          <w:rStyle w:val="HTMLCode"/>
          <w:rFonts w:ascii="Times New Roman" w:eastAsiaTheme="majorEastAsia" w:hAnsi="Times New Roman" w:cs="Times New Roman"/>
          <w:shd w:val="clear" w:color="auto" w:fill="FFFFFF"/>
        </w:rPr>
        <w:t>I</w:t>
      </w:r>
      <w:r w:rsidRPr="00441CB8">
        <w:rPr>
          <w:rStyle w:val="HTMLCode"/>
          <w:rFonts w:ascii="Times New Roman" w:eastAsiaTheme="majorEastAsia" w:hAnsi="Times New Roman" w:cs="Times New Roman"/>
          <w:shd w:val="clear" w:color="auto" w:fill="FFFFFF"/>
        </w:rPr>
        <w:t>mtophat</w:t>
      </w:r>
      <w:r w:rsidRPr="00441CB8">
        <w:rPr>
          <w:sz w:val="20"/>
          <w:szCs w:val="20"/>
          <w:shd w:val="clear" w:color="auto" w:fill="FFFFFF"/>
        </w:rPr>
        <w:t xml:space="preserve"> uses the structuring </w:t>
      </w:r>
      <w:r w:rsidR="00F1219E" w:rsidRPr="00441CB8">
        <w:rPr>
          <w:sz w:val="20"/>
          <w:szCs w:val="20"/>
          <w:shd w:val="clear" w:color="auto" w:fill="FFFFFF"/>
        </w:rPr>
        <w:t>element SE</w:t>
      </w:r>
      <w:r w:rsidRPr="00441CB8">
        <w:rPr>
          <w:sz w:val="20"/>
          <w:szCs w:val="20"/>
          <w:shd w:val="clear" w:color="auto" w:fill="FFFFFF"/>
        </w:rPr>
        <w:t>, where </w:t>
      </w:r>
      <w:r w:rsidRPr="00441CB8">
        <w:rPr>
          <w:rStyle w:val="HTMLCode"/>
          <w:rFonts w:ascii="Times New Roman" w:eastAsiaTheme="majorEastAsia" w:hAnsi="Times New Roman" w:cs="Times New Roman"/>
          <w:shd w:val="clear" w:color="auto" w:fill="FFFFFF"/>
        </w:rPr>
        <w:t>SE</w:t>
      </w:r>
      <w:r w:rsidRPr="00441CB8">
        <w:rPr>
          <w:sz w:val="20"/>
          <w:szCs w:val="20"/>
          <w:shd w:val="clear" w:color="auto" w:fill="FFFFFF"/>
        </w:rPr>
        <w:t xml:space="preserve"> is returned </w:t>
      </w:r>
      <w:r w:rsidRPr="00441CB8">
        <w:rPr>
          <w:sz w:val="20"/>
          <w:szCs w:val="20"/>
          <w:shd w:val="clear" w:color="auto" w:fill="FFFFFF"/>
        </w:rPr>
        <w:t>by </w:t>
      </w:r>
      <w:r w:rsidRPr="00441CB8">
        <w:rPr>
          <w:rStyle w:val="HTMLCode"/>
          <w:rFonts w:ascii="Times New Roman" w:eastAsiaTheme="majorEastAsia" w:hAnsi="Times New Roman" w:cs="Times New Roman"/>
          <w:shd w:val="clear" w:color="auto" w:fill="FFFFFF"/>
        </w:rPr>
        <w:t>strel</w:t>
      </w:r>
      <w:r w:rsidRPr="00441CB8">
        <w:rPr>
          <w:sz w:val="20"/>
          <w:szCs w:val="20"/>
          <w:shd w:val="clear" w:color="auto" w:fill="FFFFFF"/>
        </w:rPr>
        <w:t>. </w:t>
      </w:r>
      <w:r w:rsidRPr="00441CB8">
        <w:rPr>
          <w:rStyle w:val="HTMLCode"/>
          <w:rFonts w:ascii="Times New Roman" w:eastAsiaTheme="majorEastAsia" w:hAnsi="Times New Roman" w:cs="Times New Roman"/>
          <w:shd w:val="clear" w:color="auto" w:fill="FFFFFF"/>
        </w:rPr>
        <w:t>SE</w:t>
      </w:r>
      <w:r w:rsidRPr="00441CB8">
        <w:rPr>
          <w:sz w:val="20"/>
          <w:szCs w:val="20"/>
          <w:shd w:val="clear" w:color="auto" w:fill="FFFFFF"/>
        </w:rPr>
        <w:t> must be a si</w:t>
      </w:r>
      <w:r w:rsidR="00F1219E" w:rsidRPr="00441CB8">
        <w:rPr>
          <w:sz w:val="20"/>
          <w:szCs w:val="20"/>
          <w:shd w:val="clear" w:color="auto" w:fill="FFFFFF"/>
        </w:rPr>
        <w:t>ngle structuring element object and</w:t>
      </w:r>
      <w:r w:rsidRPr="00441CB8">
        <w:rPr>
          <w:sz w:val="20"/>
          <w:szCs w:val="20"/>
          <w:shd w:val="clear" w:color="auto" w:fill="FFFFFF"/>
        </w:rPr>
        <w:t xml:space="preserve"> not an array containing multiple structuring element object.</w:t>
      </w:r>
    </w:p>
    <w:p w:rsidR="00831F87" w:rsidRPr="00D04481" w:rsidRDefault="00831F87" w:rsidP="00A924DE">
      <w:pPr>
        <w:pStyle w:val="NormalWeb"/>
        <w:shd w:val="clear" w:color="auto" w:fill="FFFFFF"/>
        <w:spacing w:before="20" w:after="20"/>
        <w:ind w:left="425" w:right="425"/>
        <w:jc w:val="both"/>
        <w:rPr>
          <w:kern w:val="0"/>
          <w:sz w:val="18"/>
          <w:szCs w:val="18"/>
        </w:rPr>
      </w:pPr>
      <w:r w:rsidRPr="00D04481">
        <w:rPr>
          <w:noProof/>
        </w:rPr>
        <w:t xml:space="preserve">                   </w:t>
      </w:r>
      <w:r w:rsidRPr="00D04481">
        <w:rPr>
          <w:noProof/>
        </w:rPr>
        <w:drawing>
          <wp:inline distT="0" distB="0" distL="0" distR="0" wp14:anchorId="7D661C08" wp14:editId="5FD7C545">
            <wp:extent cx="85725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1667" t="22455" r="30833" b="30068"/>
                    <a:stretch/>
                  </pic:blipFill>
                  <pic:spPr bwMode="auto">
                    <a:xfrm>
                      <a:off x="0" y="0"/>
                      <a:ext cx="857250" cy="1371600"/>
                    </a:xfrm>
                    <a:prstGeom prst="rect">
                      <a:avLst/>
                    </a:prstGeom>
                    <a:ln>
                      <a:noFill/>
                    </a:ln>
                    <a:extLst>
                      <a:ext uri="{53640926-AAD7-44D8-BBD7-CCE9431645EC}">
                        <a14:shadowObscured xmlns:a14="http://schemas.microsoft.com/office/drawing/2010/main"/>
                      </a:ext>
                    </a:extLst>
                  </pic:spPr>
                </pic:pic>
              </a:graphicData>
            </a:graphic>
          </wp:inline>
        </w:drawing>
      </w:r>
    </w:p>
    <w:p w:rsidR="00AC4F05" w:rsidRPr="00D04481" w:rsidRDefault="00831F87" w:rsidP="00A924DE">
      <w:pPr>
        <w:pStyle w:val="NormalWeb"/>
        <w:shd w:val="clear" w:color="auto" w:fill="FFFFFF"/>
        <w:spacing w:before="20" w:after="20"/>
        <w:ind w:left="425" w:right="425"/>
        <w:jc w:val="center"/>
        <w:rPr>
          <w:b/>
          <w:sz w:val="16"/>
          <w:szCs w:val="16"/>
        </w:rPr>
      </w:pPr>
      <w:r w:rsidRPr="00D04481">
        <w:rPr>
          <w:b/>
          <w:sz w:val="16"/>
          <w:szCs w:val="16"/>
        </w:rPr>
        <w:t>Fig 3. Tophat</w:t>
      </w:r>
      <w:r w:rsidR="005043F6" w:rsidRPr="00D04481">
        <w:rPr>
          <w:b/>
          <w:sz w:val="16"/>
          <w:szCs w:val="16"/>
        </w:rPr>
        <w:t xml:space="preserve"> Image</w:t>
      </w:r>
    </w:p>
    <w:p w:rsidR="00AC4F05" w:rsidRPr="00D04481" w:rsidRDefault="00AC4F05" w:rsidP="00AC4F05">
      <w:pPr>
        <w:spacing w:before="20" w:after="20" w:line="240" w:lineRule="auto"/>
        <w:ind w:right="567"/>
        <w:jc w:val="both"/>
        <w:rPr>
          <w:rFonts w:ascii="Times New Roman" w:hAnsi="Times New Roman" w:cs="Times New Roman"/>
          <w:sz w:val="18"/>
          <w:szCs w:val="18"/>
        </w:rPr>
      </w:pPr>
    </w:p>
    <w:p w:rsidR="00B76189" w:rsidRPr="00162718" w:rsidRDefault="00A87B9E" w:rsidP="00A924DE">
      <w:pPr>
        <w:pStyle w:val="NormalWeb"/>
        <w:shd w:val="clear" w:color="auto" w:fill="FFFFFF"/>
        <w:spacing w:before="20" w:after="20"/>
        <w:ind w:left="425" w:right="425" w:firstLine="720"/>
        <w:jc w:val="both"/>
        <w:rPr>
          <w:spacing w:val="5"/>
          <w:kern w:val="0"/>
          <w:sz w:val="20"/>
          <w:szCs w:val="20"/>
        </w:rPr>
      </w:pPr>
      <w:r w:rsidRPr="00832167">
        <w:rPr>
          <w:spacing w:val="5"/>
          <w:kern w:val="0"/>
          <w:sz w:val="20"/>
          <w:szCs w:val="20"/>
        </w:rPr>
        <w:t>After filtering, the image is dilated and elated in order to obtain the principal lines that are found in knuckles. These lines</w:t>
      </w:r>
      <w:r w:rsidR="00162718">
        <w:rPr>
          <w:spacing w:val="5"/>
          <w:kern w:val="0"/>
          <w:sz w:val="20"/>
          <w:szCs w:val="20"/>
        </w:rPr>
        <w:t xml:space="preserve"> </w:t>
      </w:r>
      <w:r w:rsidRPr="00162718">
        <w:rPr>
          <w:sz w:val="20"/>
          <w:szCs w:val="20"/>
        </w:rPr>
        <w:t>are used in next level of processing the image i.e. matching score.</w:t>
      </w:r>
      <w:r w:rsidR="00141EF2" w:rsidRPr="00162718">
        <w:rPr>
          <w:rFonts w:eastAsiaTheme="minorEastAsia"/>
          <w:kern w:val="24"/>
          <w:sz w:val="20"/>
          <w:szCs w:val="20"/>
        </w:rPr>
        <w:t xml:space="preserve"> </w:t>
      </w:r>
      <w:r w:rsidR="00B96926" w:rsidRPr="00162718">
        <w:rPr>
          <w:sz w:val="20"/>
          <w:szCs w:val="20"/>
        </w:rPr>
        <w:t xml:space="preserve">an approximate top-hat filter can be constructed in analogue hardware using approximate low-band and high-band </w:t>
      </w:r>
      <w:r w:rsidR="00141EF2" w:rsidRPr="00162718">
        <w:rPr>
          <w:sz w:val="20"/>
          <w:szCs w:val="20"/>
        </w:rPr>
        <w:t>filters.</w:t>
      </w:r>
      <w:r w:rsidR="00141EF2" w:rsidRPr="00162718">
        <w:rPr>
          <w:spacing w:val="5"/>
          <w:sz w:val="20"/>
          <w:szCs w:val="20"/>
        </w:rPr>
        <w:t xml:space="preserve"> The</w:t>
      </w:r>
      <w:r w:rsidR="00B96926" w:rsidRPr="00162718">
        <w:rPr>
          <w:spacing w:val="5"/>
          <w:sz w:val="20"/>
          <w:szCs w:val="20"/>
        </w:rPr>
        <w:t xml:space="preserve"> top hat filter is based on neighbourhood ranking, but it uses the ranked value from two different</w:t>
      </w:r>
      <w:r w:rsidR="00141EF2" w:rsidRPr="00162718">
        <w:rPr>
          <w:spacing w:val="5"/>
          <w:sz w:val="20"/>
          <w:szCs w:val="20"/>
        </w:rPr>
        <w:t xml:space="preserve"> size regions.</w:t>
      </w:r>
      <w:r w:rsidRPr="00162718">
        <w:rPr>
          <w:spacing w:val="5"/>
          <w:sz w:val="20"/>
          <w:szCs w:val="20"/>
        </w:rPr>
        <w:t xml:space="preserve"> Tophat filters are mainly used in order to level both the features present in </w:t>
      </w:r>
      <w:r w:rsidR="002E4DDB" w:rsidRPr="00162718">
        <w:rPr>
          <w:spacing w:val="5"/>
          <w:sz w:val="20"/>
          <w:szCs w:val="20"/>
        </w:rPr>
        <w:t xml:space="preserve">knuckles. So Tophat filter is the main method used in this knuckle print recognition. </w:t>
      </w:r>
    </w:p>
    <w:p w:rsidR="00AC2028" w:rsidRDefault="00AC2028" w:rsidP="00BA09D4">
      <w:pPr>
        <w:pStyle w:val="NormalWeb"/>
        <w:shd w:val="clear" w:color="auto" w:fill="FFFFFF"/>
        <w:spacing w:before="20" w:after="20"/>
        <w:jc w:val="both"/>
        <w:rPr>
          <w:spacing w:val="5"/>
          <w:kern w:val="0"/>
          <w:sz w:val="18"/>
          <w:szCs w:val="18"/>
        </w:rPr>
      </w:pPr>
    </w:p>
    <w:p w:rsidR="00AC2028" w:rsidRPr="00A924DE" w:rsidRDefault="00A924DE" w:rsidP="00A924DE">
      <w:pPr>
        <w:pStyle w:val="Heading1"/>
        <w:spacing w:before="20" w:after="20"/>
        <w:ind w:left="425" w:right="425"/>
        <w:rPr>
          <w:rFonts w:ascii="Times New Roman" w:hAnsi="Times New Roman" w:cs="Times New Roman"/>
          <w:b/>
          <w:color w:val="auto"/>
          <w:sz w:val="20"/>
          <w:szCs w:val="20"/>
        </w:rPr>
      </w:pPr>
      <w:r w:rsidRPr="00A924DE">
        <w:rPr>
          <w:rFonts w:ascii="Times New Roman" w:hAnsi="Times New Roman" w:cs="Times New Roman"/>
          <w:b/>
          <w:color w:val="auto"/>
          <w:sz w:val="20"/>
          <w:szCs w:val="20"/>
        </w:rPr>
        <w:t>1.4. MATCHING</w:t>
      </w:r>
      <w:r w:rsidR="00AC2028" w:rsidRPr="00A924DE">
        <w:rPr>
          <w:rFonts w:ascii="Times New Roman" w:hAnsi="Times New Roman" w:cs="Times New Roman"/>
          <w:b/>
          <w:color w:val="auto"/>
          <w:sz w:val="20"/>
          <w:szCs w:val="20"/>
        </w:rPr>
        <w:t xml:space="preserve"> SCORE</w:t>
      </w:r>
    </w:p>
    <w:p w:rsidR="004053A7" w:rsidRPr="00C210AE" w:rsidRDefault="009F2D01" w:rsidP="00D02EAD">
      <w:pPr>
        <w:pStyle w:val="NormalWeb"/>
        <w:shd w:val="clear" w:color="auto" w:fill="FFFFFF"/>
        <w:spacing w:before="20" w:after="20"/>
        <w:ind w:left="425" w:right="425" w:firstLine="720"/>
        <w:jc w:val="both"/>
        <w:rPr>
          <w:sz w:val="20"/>
          <w:szCs w:val="20"/>
        </w:rPr>
      </w:pPr>
      <w:r w:rsidRPr="00C210AE">
        <w:rPr>
          <w:bCs/>
          <w:sz w:val="20"/>
          <w:szCs w:val="20"/>
        </w:rPr>
        <w:t>Matching</w:t>
      </w:r>
      <w:r w:rsidRPr="00C210AE">
        <w:rPr>
          <w:rFonts w:eastAsiaTheme="majorEastAsia"/>
          <w:sz w:val="20"/>
          <w:szCs w:val="20"/>
          <w:vertAlign w:val="superscript"/>
        </w:rPr>
        <w:t xml:space="preserve"> </w:t>
      </w:r>
      <w:r w:rsidRPr="00C210AE">
        <w:rPr>
          <w:sz w:val="20"/>
          <w:szCs w:val="20"/>
        </w:rPr>
        <w:t>score is a technique in </w:t>
      </w:r>
      <w:hyperlink r:id="rId21" w:tooltip="Digital image processing" w:history="1">
        <w:r w:rsidRPr="00C210AE">
          <w:rPr>
            <w:rStyle w:val="Hyperlink"/>
            <w:rFonts w:eastAsiaTheme="majorEastAsia"/>
            <w:color w:val="auto"/>
            <w:sz w:val="20"/>
            <w:szCs w:val="20"/>
            <w:u w:val="none"/>
          </w:rPr>
          <w:t>digital image processing</w:t>
        </w:r>
      </w:hyperlink>
      <w:r w:rsidRPr="00C210AE">
        <w:rPr>
          <w:sz w:val="20"/>
          <w:szCs w:val="20"/>
        </w:rPr>
        <w:t xml:space="preserve"> for finding small parts of an image which match a template image. It can be used in manufacturing as a part of quality control, as a way to detect edges in images. </w:t>
      </w:r>
      <w:r w:rsidR="007E5F2F" w:rsidRPr="00C210AE">
        <w:rPr>
          <w:sz w:val="20"/>
          <w:szCs w:val="20"/>
        </w:rPr>
        <w:t>If the template image pr</w:t>
      </w:r>
      <w:r w:rsidR="00640A6C" w:rsidRPr="00C210AE">
        <w:rPr>
          <w:sz w:val="20"/>
          <w:szCs w:val="20"/>
        </w:rPr>
        <w:t>es</w:t>
      </w:r>
      <w:r w:rsidR="00897578" w:rsidRPr="00C210AE">
        <w:rPr>
          <w:sz w:val="20"/>
          <w:szCs w:val="20"/>
        </w:rPr>
        <w:t>ent in the database has effective</w:t>
      </w:r>
      <w:r w:rsidR="00640A6C" w:rsidRPr="00C210AE">
        <w:rPr>
          <w:sz w:val="20"/>
          <w:szCs w:val="20"/>
        </w:rPr>
        <w:t xml:space="preserve"> </w:t>
      </w:r>
      <w:r w:rsidR="00897578" w:rsidRPr="00C210AE">
        <w:rPr>
          <w:sz w:val="20"/>
          <w:szCs w:val="20"/>
        </w:rPr>
        <w:t>knuckle</w:t>
      </w:r>
      <w:r w:rsidR="007E5F2F" w:rsidRPr="00C210AE">
        <w:rPr>
          <w:sz w:val="20"/>
          <w:szCs w:val="20"/>
        </w:rPr>
        <w:t xml:space="preserve"> features, a feature-based approach may be considered</w:t>
      </w:r>
      <w:r w:rsidR="00897578" w:rsidRPr="00C210AE">
        <w:rPr>
          <w:sz w:val="20"/>
          <w:szCs w:val="20"/>
        </w:rPr>
        <w:t xml:space="preserve"> as one of the technique to improve this recognition process</w:t>
      </w:r>
      <w:r w:rsidR="007E5F2F" w:rsidRPr="00C210AE">
        <w:rPr>
          <w:sz w:val="20"/>
          <w:szCs w:val="20"/>
        </w:rPr>
        <w:t>; the approach may prove further useful if the match in the search image might be </w:t>
      </w:r>
      <w:hyperlink r:id="rId22" w:tooltip="Transformation (geometry)" w:history="1">
        <w:r w:rsidR="007E5F2F" w:rsidRPr="00C210AE">
          <w:rPr>
            <w:rStyle w:val="Hyperlink"/>
            <w:rFonts w:eastAsiaTheme="majorEastAsia"/>
            <w:color w:val="auto"/>
            <w:sz w:val="20"/>
            <w:szCs w:val="20"/>
            <w:u w:val="none"/>
          </w:rPr>
          <w:t>transformed</w:t>
        </w:r>
      </w:hyperlink>
      <w:r w:rsidR="007E5F2F" w:rsidRPr="00C210AE">
        <w:rPr>
          <w:sz w:val="20"/>
          <w:szCs w:val="20"/>
        </w:rPr>
        <w:t> in few fashion.</w:t>
      </w:r>
    </w:p>
    <w:p w:rsidR="003C54BA" w:rsidRPr="00FE1F08" w:rsidRDefault="00853093" w:rsidP="00D02EAD">
      <w:pPr>
        <w:pStyle w:val="NormalWeb"/>
        <w:shd w:val="clear" w:color="auto" w:fill="FFFFFF"/>
        <w:spacing w:before="20" w:after="20"/>
        <w:ind w:left="425" w:right="425" w:firstLine="720"/>
        <w:jc w:val="both"/>
        <w:rPr>
          <w:sz w:val="20"/>
          <w:szCs w:val="20"/>
        </w:rPr>
      </w:pPr>
      <w:r w:rsidRPr="00FE1F08">
        <w:rPr>
          <w:rFonts w:eastAsiaTheme="minorEastAsia"/>
          <w:color w:val="404040" w:themeColor="text1" w:themeTint="BF"/>
          <w:kern w:val="24"/>
          <w:sz w:val="20"/>
          <w:szCs w:val="20"/>
        </w:rPr>
        <w:t xml:space="preserve"> </w:t>
      </w:r>
      <w:r w:rsidR="00B96926" w:rsidRPr="00FE1F08">
        <w:rPr>
          <w:sz w:val="20"/>
          <w:szCs w:val="20"/>
        </w:rPr>
        <w:t>The match score is a measure of similarity between the input and template biometric feature vectors. When match scores output by different biometric matchers are consolidated in order to arrive at a final recognit</w:t>
      </w:r>
      <w:r w:rsidRPr="00FE1F08">
        <w:rPr>
          <w:sz w:val="20"/>
          <w:szCs w:val="20"/>
        </w:rPr>
        <w:t>ion decision</w:t>
      </w:r>
      <w:r w:rsidR="00B96926" w:rsidRPr="00FE1F08">
        <w:rPr>
          <w:sz w:val="20"/>
          <w:szCs w:val="20"/>
        </w:rPr>
        <w:t>.  The match scores contain the richest information about the input patterns.</w:t>
      </w:r>
    </w:p>
    <w:p w:rsidR="003C54BA" w:rsidRPr="00C27AE4" w:rsidRDefault="00587B8F" w:rsidP="00D02EAD">
      <w:pPr>
        <w:pStyle w:val="NormalWeb"/>
        <w:shd w:val="clear" w:color="auto" w:fill="FFFFFF"/>
        <w:spacing w:before="120" w:after="120"/>
        <w:ind w:left="425" w:right="425"/>
        <w:rPr>
          <w:sz w:val="18"/>
          <w:szCs w:val="18"/>
        </w:rPr>
      </w:pPr>
      <w:r w:rsidRPr="00C27AE4">
        <w:rPr>
          <w:sz w:val="18"/>
          <w:szCs w:val="18"/>
          <w:lang w:val="en-US"/>
        </w:rPr>
        <w:t>S (</w:t>
      </w:r>
      <w:r w:rsidR="00B96926" w:rsidRPr="00C27AE4">
        <w:rPr>
          <w:sz w:val="18"/>
          <w:szCs w:val="18"/>
          <w:lang w:val="en-US"/>
        </w:rPr>
        <w:t xml:space="preserve">A, B) = </w:t>
      </w:r>
      <w:r w:rsidRPr="00C27AE4">
        <w:rPr>
          <w:sz w:val="18"/>
          <w:szCs w:val="18"/>
          <w:lang w:val="en-US"/>
        </w:rPr>
        <w:t>sum (sum (A (</w:t>
      </w:r>
      <w:r w:rsidR="00B96926" w:rsidRPr="00C27AE4">
        <w:rPr>
          <w:sz w:val="18"/>
          <w:szCs w:val="18"/>
          <w:lang w:val="en-US"/>
        </w:rPr>
        <w:t xml:space="preserve">i, </w:t>
      </w:r>
      <w:r w:rsidRPr="00C27AE4">
        <w:rPr>
          <w:sz w:val="18"/>
          <w:szCs w:val="18"/>
          <w:lang w:val="en-US"/>
        </w:rPr>
        <w:t>j)</w:t>
      </w:r>
      <w:r w:rsidR="00B96926" w:rsidRPr="00C27AE4">
        <w:rPr>
          <w:sz w:val="18"/>
          <w:szCs w:val="18"/>
          <w:lang w:val="en-US"/>
        </w:rPr>
        <w:t xml:space="preserve"> &amp; ¯</w:t>
      </w:r>
      <w:r w:rsidRPr="00C27AE4">
        <w:rPr>
          <w:sz w:val="18"/>
          <w:szCs w:val="18"/>
          <w:lang w:val="en-US"/>
        </w:rPr>
        <w:t>B (</w:t>
      </w:r>
      <w:r w:rsidR="00B96926" w:rsidRPr="00C27AE4">
        <w:rPr>
          <w:sz w:val="18"/>
          <w:szCs w:val="18"/>
          <w:lang w:val="en-US"/>
        </w:rPr>
        <w:t xml:space="preserve">i, </w:t>
      </w:r>
      <w:r w:rsidR="00D02EAD">
        <w:rPr>
          <w:sz w:val="18"/>
          <w:szCs w:val="18"/>
          <w:lang w:val="en-US"/>
        </w:rPr>
        <w:t>j))</w:t>
      </w:r>
      <w:r w:rsidRPr="00C27AE4">
        <w:rPr>
          <w:sz w:val="18"/>
          <w:szCs w:val="18"/>
          <w:lang w:val="en-US"/>
        </w:rPr>
        <w:t>/</w:t>
      </w:r>
      <w:r w:rsidR="00B96926" w:rsidRPr="00C27AE4">
        <w:rPr>
          <w:sz w:val="18"/>
          <w:szCs w:val="18"/>
          <w:lang w:val="en-US"/>
        </w:rPr>
        <w:t>NA.</w:t>
      </w:r>
    </w:p>
    <w:p w:rsidR="00DC3C5E" w:rsidRPr="00A3491E" w:rsidRDefault="00B96926" w:rsidP="00D02EAD">
      <w:pPr>
        <w:spacing w:before="20" w:after="20"/>
        <w:ind w:left="425" w:right="425"/>
        <w:jc w:val="both"/>
        <w:rPr>
          <w:rFonts w:ascii="Times New Roman" w:eastAsia="Times New Roman" w:hAnsi="Times New Roman" w:cs="Times New Roman"/>
          <w:sz w:val="20"/>
          <w:szCs w:val="20"/>
          <w:lang w:val="en-US"/>
        </w:rPr>
      </w:pPr>
      <w:r w:rsidRPr="00A3491E">
        <w:rPr>
          <w:rFonts w:ascii="Times New Roman" w:hAnsi="Times New Roman" w:cs="Times New Roman"/>
          <w:sz w:val="20"/>
          <w:szCs w:val="20"/>
          <w:lang w:val="en-US"/>
        </w:rPr>
        <w:t xml:space="preserve">Where A and B are two lines images, “&amp;” represents the logical “AND” operation, </w:t>
      </w:r>
      <w:r w:rsidRPr="00A3491E">
        <w:rPr>
          <w:rFonts w:ascii="Times New Roman" w:hAnsi="Times New Roman" w:cs="Times New Roman"/>
          <w:sz w:val="20"/>
          <w:szCs w:val="20"/>
          <w:lang w:val="en-US"/>
        </w:rPr>
        <w:lastRenderedPageBreak/>
        <w:t xml:space="preserve">NA is the number of pixel points of A, and B¯(i, j ) represents a neighbor area of B(i, j ).For example, B¯(i, j ) can be defined as a set of five pixel points, B(i −1, j ), B(i +1, j ), B(i, j ), B(i, j −1), and B(i, j +1). The value of A(i, j ) &amp; B¯(i, j ) will be 1 if A(i, j ) and at least one of B¯(i, j ) are simultaneously principal lines points, otherwise, the value of A(i, j ) &amp; B¯(i, j ) is 0. S(A, B) is between 0 and 1. </w:t>
      </w:r>
      <w:r w:rsidR="00C27AE4" w:rsidRPr="00A3491E">
        <w:rPr>
          <w:rFonts w:ascii="Times New Roman" w:eastAsia="Times New Roman" w:hAnsi="Times New Roman" w:cs="Times New Roman"/>
          <w:sz w:val="20"/>
          <w:szCs w:val="20"/>
          <w:lang w:val="en-US"/>
        </w:rPr>
        <w:t xml:space="preserve">Thus, the query image can be classified into the class that produces the maximum matching </w:t>
      </w:r>
      <w:r w:rsidR="00CE15FC" w:rsidRPr="00A3491E">
        <w:rPr>
          <w:rFonts w:ascii="Times New Roman" w:eastAsia="Times New Roman" w:hAnsi="Times New Roman" w:cs="Times New Roman"/>
          <w:sz w:val="20"/>
          <w:szCs w:val="20"/>
          <w:lang w:val="en-US"/>
        </w:rPr>
        <w:t>score. Sometimes matching score may produce fake recognition such as unauthorized person is shown as authorized one. In order to overcome this drawback fusion and decision algorithm is carried out.</w:t>
      </w:r>
    </w:p>
    <w:p w:rsidR="00FE1F08" w:rsidRDefault="00FE1F08" w:rsidP="00F00812">
      <w:pPr>
        <w:spacing w:line="240" w:lineRule="auto"/>
        <w:rPr>
          <w:rFonts w:ascii="Times New Roman" w:eastAsia="Times New Roman" w:hAnsi="Times New Roman" w:cs="Times New Roman"/>
          <w:sz w:val="20"/>
          <w:szCs w:val="20"/>
          <w:lang w:val="en-US"/>
        </w:rPr>
      </w:pPr>
    </w:p>
    <w:p w:rsidR="00B723C0" w:rsidRPr="008844FC" w:rsidRDefault="008844FC" w:rsidP="008844FC">
      <w:pPr>
        <w:spacing w:line="240" w:lineRule="auto"/>
        <w:ind w:left="425" w:right="425"/>
        <w:rPr>
          <w:rFonts w:ascii="Times New Roman" w:eastAsia="Times New Roman" w:hAnsi="Times New Roman" w:cs="Times New Roman"/>
          <w:b/>
          <w:sz w:val="20"/>
          <w:szCs w:val="20"/>
          <w:lang w:val="en-US"/>
        </w:rPr>
      </w:pPr>
      <w:r w:rsidRPr="008844FC">
        <w:rPr>
          <w:rFonts w:ascii="Times New Roman" w:eastAsia="Times New Roman" w:hAnsi="Times New Roman" w:cs="Times New Roman"/>
          <w:b/>
          <w:sz w:val="20"/>
          <w:szCs w:val="20"/>
          <w:lang w:val="en-US"/>
        </w:rPr>
        <w:t>1.5. FUSION</w:t>
      </w:r>
      <w:r w:rsidR="00DC3C5E" w:rsidRPr="008844FC">
        <w:rPr>
          <w:rFonts w:ascii="Times New Roman" w:eastAsia="Times New Roman" w:hAnsi="Times New Roman" w:cs="Times New Roman"/>
          <w:b/>
          <w:sz w:val="20"/>
          <w:szCs w:val="20"/>
          <w:lang w:val="en-US"/>
        </w:rPr>
        <w:t xml:space="preserve"> AND DECISION ALGORITHM</w:t>
      </w:r>
    </w:p>
    <w:p w:rsidR="004053A7" w:rsidRDefault="00F9096C" w:rsidP="000F065B">
      <w:pPr>
        <w:spacing w:before="20" w:after="20"/>
        <w:ind w:left="425" w:right="425" w:firstLine="720"/>
        <w:jc w:val="both"/>
        <w:rPr>
          <w:rFonts w:ascii="Times New Roman" w:eastAsia="Times New Roman" w:hAnsi="Times New Roman" w:cs="Times New Roman"/>
          <w:sz w:val="20"/>
          <w:szCs w:val="20"/>
        </w:rPr>
      </w:pPr>
      <w:r w:rsidRPr="00640A6C">
        <w:rPr>
          <w:rFonts w:ascii="Times New Roman" w:eastAsia="Times New Roman" w:hAnsi="Times New Roman" w:cs="Times New Roman"/>
          <w:sz w:val="20"/>
          <w:szCs w:val="20"/>
        </w:rPr>
        <w:t>Fusion process can be defined as the process of combining matching scores obtained from each fing</w:t>
      </w:r>
      <w:r w:rsidR="008360A2" w:rsidRPr="00640A6C">
        <w:rPr>
          <w:rFonts w:ascii="Times New Roman" w:eastAsia="Times New Roman" w:hAnsi="Times New Roman" w:cs="Times New Roman"/>
          <w:sz w:val="20"/>
          <w:szCs w:val="20"/>
        </w:rPr>
        <w:t xml:space="preserve">er </w:t>
      </w:r>
      <w:r w:rsidRPr="00640A6C">
        <w:rPr>
          <w:rFonts w:ascii="Times New Roman" w:eastAsia="Times New Roman" w:hAnsi="Times New Roman" w:cs="Times New Roman"/>
          <w:sz w:val="20"/>
          <w:szCs w:val="20"/>
        </w:rPr>
        <w:t xml:space="preserve">knuckle regions using different fusion rules in order to obtain better performance in terms of accuracy. </w:t>
      </w:r>
      <w:r w:rsidR="00B96926" w:rsidRPr="00640A6C">
        <w:rPr>
          <w:rFonts w:ascii="Times New Roman" w:eastAsia="Times New Roman" w:hAnsi="Times New Roman" w:cs="Times New Roman"/>
          <w:sz w:val="20"/>
          <w:szCs w:val="20"/>
        </w:rPr>
        <w:t xml:space="preserve">The goal of this fusion process is to integrate the matching </w:t>
      </w:r>
      <w:r w:rsidR="00495F1F" w:rsidRPr="00640A6C">
        <w:rPr>
          <w:rFonts w:ascii="Times New Roman" w:eastAsia="Times New Roman" w:hAnsi="Times New Roman" w:cs="Times New Roman"/>
          <w:sz w:val="20"/>
          <w:szCs w:val="20"/>
        </w:rPr>
        <w:t>scores obtained</w:t>
      </w:r>
      <w:r w:rsidR="00B96926" w:rsidRPr="00640A6C">
        <w:rPr>
          <w:rFonts w:ascii="Times New Roman" w:eastAsia="Times New Roman" w:hAnsi="Times New Roman" w:cs="Times New Roman"/>
          <w:sz w:val="20"/>
          <w:szCs w:val="20"/>
        </w:rPr>
        <w:t xml:space="preserve"> through geometric and texture analysis methods from different finger knuckle </w:t>
      </w:r>
      <w:r w:rsidRPr="00640A6C">
        <w:rPr>
          <w:rFonts w:ascii="Times New Roman" w:eastAsia="Times New Roman" w:hAnsi="Times New Roman" w:cs="Times New Roman"/>
          <w:sz w:val="20"/>
          <w:szCs w:val="20"/>
        </w:rPr>
        <w:t>regions. It</w:t>
      </w:r>
      <w:r w:rsidR="00495F1F" w:rsidRPr="00640A6C">
        <w:rPr>
          <w:rFonts w:ascii="Times New Roman" w:eastAsia="Times New Roman" w:hAnsi="Times New Roman" w:cs="Times New Roman"/>
          <w:sz w:val="20"/>
          <w:szCs w:val="20"/>
        </w:rPr>
        <w:t xml:space="preserve"> is</w:t>
      </w:r>
      <w:r w:rsidR="00B96926" w:rsidRPr="00640A6C">
        <w:rPr>
          <w:rFonts w:ascii="Times New Roman" w:eastAsia="Times New Roman" w:hAnsi="Times New Roman" w:cs="Times New Roman"/>
          <w:sz w:val="20"/>
          <w:szCs w:val="20"/>
        </w:rPr>
        <w:t xml:space="preserve"> to investigate the integrated performance of the proposed personal authentication system. All the four finger knuckle regions exhibit different dermal patterns which can be treated as different </w:t>
      </w:r>
      <w:r w:rsidR="00495F1F" w:rsidRPr="00640A6C">
        <w:rPr>
          <w:rFonts w:ascii="Times New Roman" w:eastAsia="Times New Roman" w:hAnsi="Times New Roman" w:cs="Times New Roman"/>
          <w:sz w:val="20"/>
          <w:szCs w:val="20"/>
        </w:rPr>
        <w:t>modality. Hence</w:t>
      </w:r>
      <w:r w:rsidR="00B96926" w:rsidRPr="00640A6C">
        <w:rPr>
          <w:rFonts w:ascii="Times New Roman" w:eastAsia="Times New Roman" w:hAnsi="Times New Roman" w:cs="Times New Roman"/>
          <w:sz w:val="20"/>
          <w:szCs w:val="20"/>
        </w:rPr>
        <w:t xml:space="preserve">, it is meaningful to combine the formation obtained from different finger knuckle regions using fusion </w:t>
      </w:r>
      <w:r w:rsidR="00495F1F" w:rsidRPr="00640A6C">
        <w:rPr>
          <w:rFonts w:ascii="Times New Roman" w:eastAsia="Times New Roman" w:hAnsi="Times New Roman" w:cs="Times New Roman"/>
          <w:sz w:val="20"/>
          <w:szCs w:val="20"/>
        </w:rPr>
        <w:t>process Fusion</w:t>
      </w:r>
      <w:r w:rsidR="00B96926" w:rsidRPr="00640A6C">
        <w:rPr>
          <w:rFonts w:ascii="Times New Roman" w:eastAsia="Times New Roman" w:hAnsi="Times New Roman" w:cs="Times New Roman"/>
          <w:sz w:val="20"/>
          <w:szCs w:val="20"/>
        </w:rPr>
        <w:t xml:space="preserve"> process can be defined as the process of combining matching scores obtained from each finger back knuckle regions using different fusion rules in order to obtain better performance in terms </w:t>
      </w:r>
      <w:r w:rsidR="00EB4CB9">
        <w:rPr>
          <w:rFonts w:ascii="Times New Roman" w:eastAsia="Times New Roman" w:hAnsi="Times New Roman" w:cs="Times New Roman"/>
          <w:sz w:val="20"/>
          <w:szCs w:val="20"/>
        </w:rPr>
        <w:t xml:space="preserve">of accuracy. </w:t>
      </w:r>
    </w:p>
    <w:p w:rsidR="00A33C6A" w:rsidRDefault="00EB4CB9" w:rsidP="001D3B87">
      <w:pPr>
        <w:spacing w:before="20" w:after="20"/>
        <w:ind w:left="425" w:right="425"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data</w:t>
      </w:r>
      <w:r w:rsidR="00B96926" w:rsidRPr="00640A6C">
        <w:rPr>
          <w:rFonts w:ascii="Times New Roman" w:eastAsia="Times New Roman" w:hAnsi="Times New Roman" w:cs="Times New Roman"/>
          <w:sz w:val="20"/>
          <w:szCs w:val="20"/>
        </w:rPr>
        <w:t xml:space="preserve"> concerning a certain phenomenon </w:t>
      </w:r>
      <w:r>
        <w:rPr>
          <w:rFonts w:ascii="Times New Roman" w:eastAsia="Times New Roman" w:hAnsi="Times New Roman" w:cs="Times New Roman"/>
          <w:sz w:val="20"/>
          <w:szCs w:val="20"/>
        </w:rPr>
        <w:t xml:space="preserve">in the recognition </w:t>
      </w:r>
      <w:r w:rsidR="00B96926" w:rsidRPr="00640A6C">
        <w:rPr>
          <w:rFonts w:ascii="Times New Roman" w:eastAsia="Times New Roman" w:hAnsi="Times New Roman" w:cs="Times New Roman"/>
          <w:sz w:val="20"/>
          <w:szCs w:val="20"/>
        </w:rPr>
        <w:t xml:space="preserve">are often summarized in a few bits. When inferring on a binary </w:t>
      </w:r>
      <w:r w:rsidR="00F9096C" w:rsidRPr="00640A6C">
        <w:rPr>
          <w:rFonts w:ascii="Times New Roman" w:eastAsia="Times New Roman" w:hAnsi="Times New Roman" w:cs="Times New Roman"/>
          <w:sz w:val="20"/>
          <w:szCs w:val="20"/>
        </w:rPr>
        <w:t>event,</w:t>
      </w:r>
      <w:r w:rsidR="00B96926" w:rsidRPr="00640A6C">
        <w:rPr>
          <w:rFonts w:ascii="Times New Roman" w:eastAsia="Times New Roman" w:hAnsi="Times New Roman" w:cs="Times New Roman"/>
          <w:sz w:val="20"/>
          <w:szCs w:val="20"/>
        </w:rPr>
        <w:t xml:space="preserve"> in the extreme case only binary decisions are </w:t>
      </w:r>
      <w:r w:rsidR="008360A2" w:rsidRPr="00640A6C">
        <w:rPr>
          <w:rFonts w:ascii="Times New Roman" w:eastAsia="Times New Roman" w:hAnsi="Times New Roman" w:cs="Times New Roman"/>
          <w:sz w:val="20"/>
          <w:szCs w:val="20"/>
        </w:rPr>
        <w:t>sent to</w:t>
      </w:r>
      <w:r w:rsidR="00B96926" w:rsidRPr="00640A6C">
        <w:rPr>
          <w:rFonts w:ascii="Times New Roman" w:eastAsia="Times New Roman" w:hAnsi="Times New Roman" w:cs="Times New Roman"/>
          <w:sz w:val="20"/>
          <w:szCs w:val="20"/>
        </w:rPr>
        <w:t xml:space="preserve"> a Decision Fusion Centre (DFC) and combined in order to obtain improved classification </w:t>
      </w:r>
      <w:r w:rsidR="00A33C6A" w:rsidRPr="00640A6C">
        <w:rPr>
          <w:rFonts w:ascii="Times New Roman" w:eastAsia="Times New Roman" w:hAnsi="Times New Roman" w:cs="Times New Roman"/>
          <w:sz w:val="20"/>
          <w:szCs w:val="20"/>
        </w:rPr>
        <w:t>performance. From this recognition process the output is obtained.</w:t>
      </w:r>
    </w:p>
    <w:p w:rsidR="00AE4E98" w:rsidRPr="00C210AE" w:rsidRDefault="00AE4E98" w:rsidP="000F065B">
      <w:pPr>
        <w:spacing w:before="20" w:after="20" w:line="240" w:lineRule="auto"/>
        <w:ind w:left="425" w:right="425" w:firstLine="567"/>
        <w:jc w:val="both"/>
        <w:rPr>
          <w:sz w:val="20"/>
          <w:szCs w:val="20"/>
        </w:rPr>
      </w:pPr>
      <w:r w:rsidRPr="00C210AE">
        <w:rPr>
          <w:rFonts w:ascii="Times New Roman" w:hAnsi="Times New Roman" w:cs="Times New Roman"/>
          <w:sz w:val="20"/>
          <w:szCs w:val="20"/>
        </w:rPr>
        <w:t>Decision level fusion was chosen against data f</w:t>
      </w:r>
      <w:r w:rsidR="00675B4C" w:rsidRPr="00C210AE">
        <w:rPr>
          <w:rFonts w:ascii="Times New Roman" w:hAnsi="Times New Roman" w:cs="Times New Roman"/>
          <w:sz w:val="20"/>
          <w:szCs w:val="20"/>
        </w:rPr>
        <w:t>usion and feature fusion in the</w:t>
      </w:r>
      <w:r w:rsidRPr="00C210AE">
        <w:rPr>
          <w:rFonts w:ascii="Times New Roman" w:hAnsi="Times New Roman" w:cs="Times New Roman"/>
          <w:sz w:val="20"/>
          <w:szCs w:val="20"/>
        </w:rPr>
        <w:t xml:space="preserve"> fusion hierarchy. Because of its feasibility, lower computational complexity and </w:t>
      </w:r>
      <w:r w:rsidR="00675B4C" w:rsidRPr="00C210AE">
        <w:rPr>
          <w:rFonts w:ascii="Times New Roman" w:hAnsi="Times New Roman" w:cs="Times New Roman"/>
          <w:sz w:val="20"/>
          <w:szCs w:val="20"/>
        </w:rPr>
        <w:t xml:space="preserve">robustness to the </w:t>
      </w:r>
      <w:r w:rsidR="00A510CA" w:rsidRPr="00C210AE">
        <w:rPr>
          <w:rFonts w:ascii="Times New Roman" w:hAnsi="Times New Roman" w:cs="Times New Roman"/>
          <w:sz w:val="20"/>
          <w:szCs w:val="20"/>
        </w:rPr>
        <w:t>removal,</w:t>
      </w:r>
      <w:r w:rsidRPr="00C210AE">
        <w:rPr>
          <w:rFonts w:ascii="Times New Roman" w:hAnsi="Times New Roman" w:cs="Times New Roman"/>
          <w:sz w:val="20"/>
          <w:szCs w:val="20"/>
        </w:rPr>
        <w:t xml:space="preserve"> it has been us</w:t>
      </w:r>
      <w:r w:rsidR="00A510CA" w:rsidRPr="00C210AE">
        <w:rPr>
          <w:rFonts w:ascii="Times New Roman" w:hAnsi="Times New Roman" w:cs="Times New Roman"/>
          <w:sz w:val="20"/>
          <w:szCs w:val="20"/>
        </w:rPr>
        <w:t>ed in many processes. It has the power</w:t>
      </w:r>
      <w:r w:rsidRPr="00C210AE">
        <w:rPr>
          <w:rFonts w:ascii="Times New Roman" w:hAnsi="Times New Roman" w:cs="Times New Roman"/>
          <w:sz w:val="20"/>
          <w:szCs w:val="20"/>
        </w:rPr>
        <w:t xml:space="preserve"> to automatically generate a solution given a library of features, data-mining algorithms and fusi</w:t>
      </w:r>
      <w:r w:rsidR="00507DB8" w:rsidRPr="00C210AE">
        <w:rPr>
          <w:rFonts w:ascii="Times New Roman" w:hAnsi="Times New Roman" w:cs="Times New Roman"/>
          <w:sz w:val="20"/>
          <w:szCs w:val="20"/>
        </w:rPr>
        <w:t xml:space="preserve">on </w:t>
      </w:r>
      <w:r w:rsidR="00E92095" w:rsidRPr="00C210AE">
        <w:rPr>
          <w:rFonts w:ascii="Times New Roman" w:hAnsi="Times New Roman" w:cs="Times New Roman"/>
          <w:sz w:val="20"/>
          <w:szCs w:val="20"/>
        </w:rPr>
        <w:t>techniques. This</w:t>
      </w:r>
      <w:r w:rsidR="00507DB8" w:rsidRPr="00C210AE">
        <w:rPr>
          <w:rFonts w:ascii="Times New Roman" w:hAnsi="Times New Roman" w:cs="Times New Roman"/>
          <w:sz w:val="20"/>
          <w:szCs w:val="20"/>
        </w:rPr>
        <w:t xml:space="preserve"> process are comparable.</w:t>
      </w:r>
    </w:p>
    <w:p w:rsidR="00AE4E98" w:rsidRPr="00640A6C" w:rsidRDefault="00AE4E98" w:rsidP="00F00812">
      <w:pPr>
        <w:ind w:firstLine="720"/>
        <w:jc w:val="both"/>
        <w:rPr>
          <w:rFonts w:ascii="Times New Roman" w:eastAsia="Times New Roman" w:hAnsi="Times New Roman" w:cs="Times New Roman"/>
          <w:sz w:val="20"/>
          <w:szCs w:val="20"/>
          <w:lang w:val="en-US"/>
        </w:rPr>
      </w:pPr>
    </w:p>
    <w:p w:rsidR="00A801E7" w:rsidRDefault="00A801E7" w:rsidP="00E01BA1">
      <w:pPr>
        <w:spacing w:before="20" w:after="20"/>
        <w:ind w:left="425" w:right="425"/>
        <w:jc w:val="both"/>
        <w:rPr>
          <w:rFonts w:ascii="Times New Roman" w:eastAsia="Times New Roman" w:hAnsi="Times New Roman" w:cs="Times New Roman"/>
          <w:sz w:val="18"/>
          <w:szCs w:val="18"/>
        </w:rPr>
      </w:pPr>
      <w:r>
        <w:rPr>
          <w:noProof/>
          <w:lang w:eastAsia="en-IN"/>
        </w:rPr>
        <w:drawing>
          <wp:inline distT="0" distB="0" distL="0" distR="0">
            <wp:extent cx="2238375" cy="1498600"/>
            <wp:effectExtent l="0" t="0" r="952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38862" cy="1498926"/>
                    </a:xfrm>
                    <a:prstGeom prst="rect">
                      <a:avLst/>
                    </a:prstGeom>
                    <a:solidFill>
                      <a:srgbClr val="FFFFFF"/>
                    </a:solidFill>
                    <a:ln>
                      <a:noFill/>
                    </a:ln>
                  </pic:spPr>
                </pic:pic>
              </a:graphicData>
            </a:graphic>
          </wp:inline>
        </w:drawing>
      </w:r>
    </w:p>
    <w:p w:rsidR="00A801E7" w:rsidRDefault="00A801E7" w:rsidP="004F6B01">
      <w:pPr>
        <w:spacing w:before="20" w:after="20" w:line="240" w:lineRule="auto"/>
        <w:ind w:left="425" w:right="425"/>
        <w:jc w:val="center"/>
        <w:rPr>
          <w:rFonts w:ascii="Times New Roman" w:hAnsi="Times New Roman" w:cs="Times New Roman"/>
          <w:b/>
          <w:sz w:val="16"/>
          <w:szCs w:val="16"/>
        </w:rPr>
      </w:pPr>
      <w:r w:rsidRPr="00A801E7">
        <w:rPr>
          <w:rFonts w:ascii="Times New Roman" w:hAnsi="Times New Roman" w:cs="Times New Roman"/>
          <w:b/>
          <w:sz w:val="16"/>
          <w:szCs w:val="16"/>
        </w:rPr>
        <w:t>Fig 3. Block diagram for Fusion and Decision Algorithm</w:t>
      </w:r>
    </w:p>
    <w:p w:rsidR="00A33C6A" w:rsidRPr="00B66757" w:rsidRDefault="00E01BA1" w:rsidP="00B66757">
      <w:pPr>
        <w:spacing w:before="20" w:after="20"/>
        <w:ind w:left="425" w:right="425"/>
        <w:rPr>
          <w:rFonts w:ascii="Times New Roman" w:eastAsia="Times New Roman" w:hAnsi="Times New Roman" w:cs="Times New Roman"/>
          <w:b/>
        </w:rPr>
      </w:pPr>
      <w:r w:rsidRPr="00B66757">
        <w:rPr>
          <w:rFonts w:ascii="Times New Roman" w:eastAsia="Times New Roman" w:hAnsi="Times New Roman" w:cs="Times New Roman"/>
          <w:b/>
        </w:rPr>
        <w:t>2.</w:t>
      </w:r>
      <w:r w:rsidR="00A33C6A" w:rsidRPr="00B66757">
        <w:rPr>
          <w:rFonts w:ascii="Times New Roman" w:eastAsia="Times New Roman" w:hAnsi="Times New Roman" w:cs="Times New Roman"/>
          <w:b/>
        </w:rPr>
        <w:t>EXPERIMENTAL ANALYSIS</w:t>
      </w:r>
    </w:p>
    <w:p w:rsidR="002C63F5" w:rsidRPr="003C2B6B" w:rsidRDefault="00D53CD7" w:rsidP="004F6B01">
      <w:pPr>
        <w:suppressAutoHyphens/>
        <w:spacing w:before="20" w:after="20" w:line="240" w:lineRule="auto"/>
        <w:ind w:left="425" w:right="425" w:firstLine="720"/>
        <w:jc w:val="both"/>
        <w:rPr>
          <w:rFonts w:ascii="Times New Roman" w:hAnsi="Times New Roman" w:cs="Times New Roman"/>
          <w:sz w:val="20"/>
          <w:szCs w:val="20"/>
        </w:rPr>
      </w:pPr>
      <w:r w:rsidRPr="003C2B6B">
        <w:rPr>
          <w:rFonts w:ascii="Times New Roman" w:hAnsi="Times New Roman" w:cs="Times New Roman"/>
          <w:sz w:val="20"/>
          <w:szCs w:val="20"/>
          <w:lang w:val="en-US"/>
        </w:rPr>
        <w:t>From the input image the RGB is converted in to gray scale image. Then it is converted into binary images.</w:t>
      </w:r>
      <w:r w:rsidRPr="003C2B6B">
        <w:rPr>
          <w:rFonts w:ascii="Times New Roman" w:hAnsi="Times New Roman" w:cs="Times New Roman"/>
          <w:sz w:val="20"/>
          <w:szCs w:val="20"/>
        </w:rPr>
        <w:t xml:space="preserve"> Histogram Equalisation is used to enhance the image.</w:t>
      </w:r>
      <w:r w:rsidR="002C63F5" w:rsidRPr="003C2B6B">
        <w:rPr>
          <w:rFonts w:ascii="Times New Roman" w:hAnsi="Times New Roman" w:cs="Times New Roman"/>
          <w:sz w:val="20"/>
          <w:szCs w:val="20"/>
          <w:shd w:val="clear" w:color="auto" w:fill="FFFFFF"/>
        </w:rPr>
        <w:t xml:space="preserve"> Decision-level fusion is most convenient for such data, but it is suboptimal in principle, since targets not detected by all sensors will not obtain the full benefits of fusion. </w:t>
      </w:r>
    </w:p>
    <w:p w:rsidR="00D53CD7" w:rsidRPr="00D53CD7" w:rsidRDefault="00D53CD7" w:rsidP="00D53CD7">
      <w:pPr>
        <w:suppressAutoHyphens/>
        <w:spacing w:before="20" w:after="20" w:line="240" w:lineRule="auto"/>
        <w:jc w:val="both"/>
        <w:rPr>
          <w:rFonts w:ascii="Times New Roman" w:hAnsi="Times New Roman" w:cs="Times New Roman"/>
          <w:sz w:val="18"/>
          <w:szCs w:val="18"/>
        </w:rPr>
      </w:pPr>
    </w:p>
    <w:p w:rsidR="002C63F5" w:rsidRDefault="002C63F5" w:rsidP="00584B7A">
      <w:pPr>
        <w:spacing w:before="20" w:after="20" w:line="240" w:lineRule="auto"/>
        <w:ind w:left="425" w:right="425"/>
        <w:jc w:val="center"/>
        <w:rPr>
          <w:rFonts w:ascii="Times New Roman" w:hAnsi="Times New Roman" w:cs="Times New Roman"/>
          <w:b/>
          <w:sz w:val="28"/>
          <w:szCs w:val="28"/>
        </w:rPr>
      </w:pPr>
      <w:r w:rsidRPr="002C63F5">
        <w:rPr>
          <w:rFonts w:ascii="Times New Roman" w:hAnsi="Times New Roman" w:cs="Times New Roman"/>
          <w:noProof/>
          <w:sz w:val="18"/>
          <w:szCs w:val="18"/>
          <w:lang w:eastAsia="en-IN"/>
        </w:rPr>
        <w:drawing>
          <wp:inline distT="0" distB="0" distL="0" distR="0">
            <wp:extent cx="2513658" cy="221932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b="53290"/>
                    <a:stretch>
                      <a:fillRect/>
                    </a:stretch>
                  </pic:blipFill>
                  <pic:spPr bwMode="auto">
                    <a:xfrm>
                      <a:off x="0" y="0"/>
                      <a:ext cx="2562947" cy="2262843"/>
                    </a:xfrm>
                    <a:prstGeom prst="rect">
                      <a:avLst/>
                    </a:prstGeom>
                    <a:solidFill>
                      <a:srgbClr val="FFFFFF"/>
                    </a:solidFill>
                    <a:ln>
                      <a:noFill/>
                    </a:ln>
                  </pic:spPr>
                </pic:pic>
              </a:graphicData>
            </a:graphic>
          </wp:inline>
        </w:drawing>
      </w:r>
    </w:p>
    <w:p w:rsidR="00EA7733" w:rsidRDefault="00EA7733" w:rsidP="00C916B3">
      <w:pPr>
        <w:pStyle w:val="Heading1"/>
        <w:jc w:val="center"/>
        <w:rPr>
          <w:rFonts w:ascii="Times New Roman" w:hAnsi="Times New Roman" w:cs="Times New Roman"/>
          <w:color w:val="auto"/>
          <w:sz w:val="18"/>
          <w:szCs w:val="18"/>
        </w:rPr>
      </w:pPr>
      <w:r w:rsidRPr="00C916B3">
        <w:rPr>
          <w:rFonts w:ascii="Times New Roman" w:hAnsi="Times New Roman" w:cs="Times New Roman"/>
          <w:color w:val="auto"/>
          <w:sz w:val="18"/>
          <w:szCs w:val="18"/>
        </w:rPr>
        <w:t>Fig 4. Output Image</w:t>
      </w:r>
    </w:p>
    <w:p w:rsidR="00C916B3" w:rsidRPr="00584B7A" w:rsidRDefault="00584B7A" w:rsidP="00584B7A">
      <w:pPr>
        <w:pStyle w:val="Heading1"/>
        <w:spacing w:before="20" w:after="20"/>
        <w:ind w:left="425" w:right="425"/>
        <w:rPr>
          <w:rFonts w:ascii="Times New Roman" w:hAnsi="Times New Roman" w:cs="Times New Roman"/>
          <w:b/>
          <w:color w:val="auto"/>
          <w:sz w:val="20"/>
          <w:szCs w:val="20"/>
        </w:rPr>
      </w:pPr>
      <w:r w:rsidRPr="00584B7A">
        <w:rPr>
          <w:rFonts w:ascii="Times New Roman" w:hAnsi="Times New Roman" w:cs="Times New Roman"/>
          <w:b/>
          <w:color w:val="auto"/>
          <w:sz w:val="20"/>
          <w:szCs w:val="20"/>
        </w:rPr>
        <w:t>3</w:t>
      </w:r>
      <w:r w:rsidR="00C916B3" w:rsidRPr="00584B7A">
        <w:rPr>
          <w:rFonts w:ascii="Times New Roman" w:hAnsi="Times New Roman" w:cs="Times New Roman"/>
          <w:b/>
          <w:color w:val="auto"/>
          <w:sz w:val="20"/>
          <w:szCs w:val="20"/>
        </w:rPr>
        <w:t>.CONCLUSION AND DISCUSSION</w:t>
      </w:r>
    </w:p>
    <w:p w:rsidR="00B723C0" w:rsidRPr="00803240" w:rsidRDefault="00B723C0" w:rsidP="00584B7A">
      <w:pPr>
        <w:spacing w:before="20" w:after="20" w:line="240" w:lineRule="auto"/>
        <w:ind w:left="425" w:right="425" w:firstLine="720"/>
        <w:jc w:val="both"/>
        <w:rPr>
          <w:rFonts w:ascii="Times New Roman" w:hAnsi="Times New Roman" w:cs="Times New Roman"/>
          <w:sz w:val="20"/>
          <w:szCs w:val="20"/>
        </w:rPr>
      </w:pPr>
      <w:r w:rsidRPr="00803240">
        <w:rPr>
          <w:rFonts w:ascii="Times New Roman" w:hAnsi="Times New Roman" w:cs="Times New Roman"/>
          <w:sz w:val="20"/>
          <w:szCs w:val="20"/>
        </w:rPr>
        <w:t xml:space="preserve">The proposed results are also compared with some well-known existing systems which reveal the significance of proposed multi-feature fusion strategy. In addition to this, there is no standard </w:t>
      </w:r>
      <w:r w:rsidRPr="00803240">
        <w:rPr>
          <w:rFonts w:ascii="Times New Roman" w:hAnsi="Times New Roman" w:cs="Times New Roman"/>
          <w:sz w:val="20"/>
          <w:szCs w:val="20"/>
        </w:rPr>
        <w:lastRenderedPageBreak/>
        <w:t>benchmark dataset is available for IKP feature analysis. Our dataset lacks uniform results due to uncontrolled illuminations using contactless acquisition sensor. It has been observed that measuring interfinger cross knuckle distance for IKP recognition is a novel and unique mechanism, but it needs further amendments.</w:t>
      </w:r>
      <w:r w:rsidRPr="00803240">
        <w:rPr>
          <w:rFonts w:ascii="Times New Roman" w:hAnsi="Times New Roman" w:cs="Times New Roman"/>
          <w:sz w:val="20"/>
          <w:szCs w:val="20"/>
          <w:lang w:val="en-US" w:eastAsia="en-IN"/>
        </w:rPr>
        <w:t xml:space="preserve"> </w:t>
      </w:r>
      <w:r w:rsidRPr="00803240">
        <w:rPr>
          <w:rFonts w:ascii="Times New Roman" w:hAnsi="Times New Roman" w:cs="Times New Roman"/>
          <w:sz w:val="20"/>
          <w:szCs w:val="20"/>
          <w:lang w:val="en-US"/>
        </w:rPr>
        <w:t>Finally, we get a line images. the principal line based method is able to provide stable performance for verification.</w:t>
      </w:r>
    </w:p>
    <w:p w:rsidR="00696FA8" w:rsidRPr="00584B7A" w:rsidRDefault="00696FA8" w:rsidP="00696FA8">
      <w:pPr>
        <w:pStyle w:val="Heading1"/>
        <w:rPr>
          <w:rFonts w:ascii="Times New Roman" w:hAnsi="Times New Roman" w:cs="Times New Roman"/>
          <w:b/>
          <w:color w:val="auto"/>
          <w:sz w:val="22"/>
          <w:szCs w:val="22"/>
        </w:rPr>
      </w:pPr>
      <w:r w:rsidRPr="00584B7A">
        <w:rPr>
          <w:rFonts w:ascii="Times New Roman" w:hAnsi="Times New Roman" w:cs="Times New Roman"/>
          <w:b/>
          <w:color w:val="auto"/>
          <w:sz w:val="22"/>
          <w:szCs w:val="22"/>
        </w:rPr>
        <w:t>REFERENCES</w:t>
      </w:r>
    </w:p>
    <w:p w:rsidR="00696FA8" w:rsidRPr="001C01FB" w:rsidRDefault="00696FA8" w:rsidP="00093E78">
      <w:pPr>
        <w:pStyle w:val="Heading1"/>
        <w:spacing w:before="20" w:after="20" w:line="240" w:lineRule="auto"/>
        <w:ind w:left="425" w:right="425"/>
        <w:jc w:val="both"/>
        <w:rPr>
          <w:rFonts w:ascii="Times New Roman" w:eastAsiaTheme="minorHAnsi" w:hAnsi="Times New Roman" w:cs="Times New Roman"/>
          <w:color w:val="auto"/>
          <w:sz w:val="20"/>
          <w:szCs w:val="20"/>
        </w:rPr>
      </w:pPr>
      <w:r w:rsidRPr="001C01FB">
        <w:rPr>
          <w:rFonts w:ascii="Times New Roman" w:eastAsia="Times New Roman" w:hAnsi="Times New Roman" w:cs="Times New Roman"/>
          <w:color w:val="auto"/>
          <w:sz w:val="20"/>
          <w:szCs w:val="20"/>
        </w:rPr>
        <w:t>[1] A. Jain, A. Ross, and S. Prabhakar, “An introduction to biometric recognition,” IEEE Transactions on Circuits and Systems for Video Technology, pp. 4-20, 2004.J. Clerk Maxwell, A Treatise on Electricity and Magnetism, 3rd ed., vol. 2. Oxford: Clarendon, 1892, pp.68-73.</w:t>
      </w:r>
    </w:p>
    <w:p w:rsidR="00696FA8" w:rsidRPr="001C01FB" w:rsidRDefault="00696FA8" w:rsidP="00093E78">
      <w:pPr>
        <w:spacing w:before="20" w:after="20" w:line="240" w:lineRule="auto"/>
        <w:ind w:left="425" w:right="425"/>
        <w:jc w:val="both"/>
        <w:rPr>
          <w:rFonts w:ascii="Calibri" w:eastAsia="Calibri" w:hAnsi="Calibri" w:cs="Calibri"/>
          <w:sz w:val="20"/>
          <w:szCs w:val="20"/>
        </w:rPr>
      </w:pPr>
      <w:r w:rsidRPr="001C01FB">
        <w:rPr>
          <w:rFonts w:ascii="Times New Roman" w:eastAsia="Times New Roman" w:hAnsi="Times New Roman" w:cs="Times New Roman"/>
          <w:sz w:val="20"/>
          <w:szCs w:val="20"/>
        </w:rPr>
        <w:t>[2] Gaurav Jaswal, Amit Kaul, and Ravinder Nath. "Knuckle Print Biometrics and Fusion Schemes--Overview, Challenges, and Solutions." ACM Computing Surveys (CSUR) 49.2, 2016.</w:t>
      </w:r>
    </w:p>
    <w:p w:rsidR="00696FA8" w:rsidRPr="001C01FB" w:rsidRDefault="00696FA8" w:rsidP="00093E78">
      <w:pPr>
        <w:spacing w:before="20" w:after="20" w:line="240" w:lineRule="auto"/>
        <w:ind w:left="425" w:right="425"/>
        <w:jc w:val="both"/>
        <w:rPr>
          <w:rFonts w:ascii="Calibri" w:eastAsia="Calibri" w:hAnsi="Calibri" w:cs="Calibri"/>
          <w:sz w:val="20"/>
          <w:szCs w:val="20"/>
        </w:rPr>
      </w:pPr>
      <w:r w:rsidRPr="001C01FB">
        <w:rPr>
          <w:rFonts w:ascii="Times New Roman" w:eastAsia="Times New Roman" w:hAnsi="Times New Roman" w:cs="Times New Roman"/>
          <w:sz w:val="20"/>
          <w:szCs w:val="20"/>
        </w:rPr>
        <w:t xml:space="preserve">[3] Domenico Ciuonzo, and Pierluigi Salvo Rossi. "Decision fusion with unknown sensor detection probability." </w:t>
      </w:r>
      <w:r w:rsidRPr="001C01FB">
        <w:rPr>
          <w:rFonts w:ascii="Times New Roman" w:eastAsia="Times New Roman" w:hAnsi="Times New Roman" w:cs="Times New Roman"/>
          <w:i/>
          <w:iCs/>
          <w:sz w:val="20"/>
          <w:szCs w:val="20"/>
        </w:rPr>
        <w:t>arXiv preprint arXiv:1312.2227</w:t>
      </w:r>
      <w:r w:rsidRPr="001C01FB">
        <w:rPr>
          <w:rFonts w:ascii="Times New Roman" w:eastAsia="Times New Roman" w:hAnsi="Times New Roman" w:cs="Times New Roman"/>
          <w:sz w:val="20"/>
          <w:szCs w:val="20"/>
        </w:rPr>
        <w:t>, 2013.</w:t>
      </w:r>
    </w:p>
    <w:p w:rsidR="00696FA8" w:rsidRPr="001C01FB" w:rsidRDefault="00696FA8" w:rsidP="00093E78">
      <w:pPr>
        <w:spacing w:before="20" w:after="20" w:line="240" w:lineRule="auto"/>
        <w:ind w:left="425" w:right="425"/>
        <w:jc w:val="both"/>
        <w:rPr>
          <w:rFonts w:ascii="Calibri" w:eastAsia="Calibri" w:hAnsi="Calibri" w:cs="Calibri"/>
          <w:sz w:val="20"/>
          <w:szCs w:val="20"/>
        </w:rPr>
      </w:pPr>
      <w:r w:rsidRPr="001C01FB">
        <w:rPr>
          <w:rFonts w:ascii="Times New Roman" w:eastAsia="Times New Roman" w:hAnsi="Times New Roman" w:cs="Times New Roman"/>
          <w:sz w:val="20"/>
          <w:szCs w:val="20"/>
        </w:rPr>
        <w:t>[4] Ajay Kumar, and K. Venkata Prathyusha, “Personal authentication using hand vein triangulation and knuckle shape”, IEEE Transactions on Image processing 18, no. 9, pp. 2127-2136, 2009.</w:t>
      </w:r>
    </w:p>
    <w:p w:rsidR="00696FA8" w:rsidRPr="001C01FB" w:rsidRDefault="00696FA8" w:rsidP="00093E78">
      <w:pPr>
        <w:spacing w:before="20" w:after="20" w:line="240" w:lineRule="auto"/>
        <w:ind w:left="425" w:right="425"/>
        <w:jc w:val="both"/>
        <w:rPr>
          <w:rFonts w:ascii="Calibri" w:eastAsia="Calibri" w:hAnsi="Calibri" w:cs="Calibri"/>
          <w:sz w:val="20"/>
          <w:szCs w:val="20"/>
        </w:rPr>
      </w:pPr>
      <w:r w:rsidRPr="001C01FB">
        <w:rPr>
          <w:rFonts w:ascii="Times New Roman" w:eastAsia="Times New Roman" w:hAnsi="Times New Roman" w:cs="Times New Roman"/>
          <w:sz w:val="20"/>
          <w:szCs w:val="20"/>
        </w:rPr>
        <w:t>[5] Adams Kong, David Zhang, and Mohamed Kamel, “A survey of palm print recognition Pattern Recognition,” 42.7, pp. 1408-1418, 2009.</w:t>
      </w:r>
    </w:p>
    <w:p w:rsidR="00696FA8" w:rsidRPr="001C01FB" w:rsidRDefault="00696FA8" w:rsidP="00093E78">
      <w:pPr>
        <w:spacing w:before="20" w:after="20" w:line="240" w:lineRule="auto"/>
        <w:ind w:left="425" w:right="425"/>
        <w:jc w:val="both"/>
        <w:rPr>
          <w:rFonts w:ascii="Calibri" w:eastAsia="Calibri" w:hAnsi="Calibri" w:cs="Calibri"/>
          <w:sz w:val="20"/>
          <w:szCs w:val="20"/>
        </w:rPr>
      </w:pPr>
      <w:r w:rsidRPr="001C01FB">
        <w:rPr>
          <w:rFonts w:ascii="Times New Roman" w:eastAsia="Times New Roman" w:hAnsi="Times New Roman" w:cs="Times New Roman"/>
          <w:sz w:val="20"/>
          <w:szCs w:val="20"/>
        </w:rPr>
        <w:t xml:space="preserve">[6] Charles Colbert, "Knuckle profile </w:t>
      </w:r>
      <w:r w:rsidR="007050F9" w:rsidRPr="001C01FB">
        <w:rPr>
          <w:rFonts w:ascii="Times New Roman" w:eastAsia="Times New Roman" w:hAnsi="Times New Roman" w:cs="Times New Roman"/>
          <w:sz w:val="20"/>
          <w:szCs w:val="20"/>
        </w:rPr>
        <w:t>identity</w:t>
      </w:r>
      <w:r w:rsidRPr="001C01FB">
        <w:rPr>
          <w:rFonts w:ascii="Times New Roman" w:eastAsia="Times New Roman" w:hAnsi="Times New Roman" w:cs="Times New Roman"/>
          <w:sz w:val="20"/>
          <w:szCs w:val="20"/>
        </w:rPr>
        <w:t xml:space="preserve"> verification system", U.S. Patent No. 5,594,806, 1997.</w:t>
      </w:r>
    </w:p>
    <w:p w:rsidR="00696FA8" w:rsidRPr="001C01FB" w:rsidRDefault="00696FA8" w:rsidP="00093E78">
      <w:pPr>
        <w:spacing w:before="20" w:after="20" w:line="240" w:lineRule="auto"/>
        <w:ind w:left="425" w:right="425"/>
        <w:jc w:val="both"/>
        <w:rPr>
          <w:rFonts w:ascii="Calibri" w:eastAsia="Calibri" w:hAnsi="Calibri" w:cs="Calibri"/>
          <w:sz w:val="20"/>
          <w:szCs w:val="20"/>
        </w:rPr>
      </w:pPr>
      <w:r w:rsidRPr="001C01FB">
        <w:rPr>
          <w:rFonts w:ascii="Times New Roman" w:eastAsia="Times New Roman" w:hAnsi="Times New Roman" w:cs="Times New Roman"/>
          <w:sz w:val="20"/>
          <w:szCs w:val="20"/>
        </w:rPr>
        <w:t>[7] Lin Zhang, Lei Zhang and David Zhang and H. Zhu, “Online Finger Knuckle Print Verification for Personal Authentication”, Pattern Recognition7, 43, pp. 2560–2571, 2010.</w:t>
      </w:r>
    </w:p>
    <w:p w:rsidR="00696FA8" w:rsidRDefault="00696FA8" w:rsidP="00696FA8">
      <w:pPr>
        <w:spacing w:before="20" w:after="20" w:line="360" w:lineRule="auto"/>
        <w:ind w:left="567" w:right="567"/>
        <w:jc w:val="both"/>
        <w:rPr>
          <w:rFonts w:ascii="Times New Roman" w:eastAsia="Times New Roman" w:hAnsi="Times New Roman" w:cs="Times New Roman"/>
          <w:sz w:val="28"/>
          <w:szCs w:val="28"/>
        </w:rPr>
      </w:pPr>
    </w:p>
    <w:p w:rsidR="00696FA8" w:rsidRDefault="00696FA8" w:rsidP="00696FA8">
      <w:pPr>
        <w:spacing w:before="20" w:after="20" w:line="360" w:lineRule="auto"/>
        <w:ind w:left="567" w:right="567"/>
        <w:jc w:val="both"/>
        <w:rPr>
          <w:rFonts w:ascii="Times New Roman" w:eastAsia="Times New Roman" w:hAnsi="Times New Roman" w:cs="Times New Roman"/>
          <w:sz w:val="28"/>
          <w:szCs w:val="28"/>
        </w:rPr>
      </w:pPr>
    </w:p>
    <w:p w:rsidR="00696FA8" w:rsidRDefault="00696FA8" w:rsidP="00696FA8">
      <w:pPr>
        <w:spacing w:before="20" w:after="20" w:line="360" w:lineRule="auto"/>
        <w:ind w:left="567" w:right="567"/>
        <w:jc w:val="both"/>
        <w:rPr>
          <w:rFonts w:ascii="Times New Roman" w:eastAsia="Times New Roman" w:hAnsi="Times New Roman" w:cs="Times New Roman"/>
          <w:sz w:val="28"/>
          <w:szCs w:val="28"/>
        </w:rPr>
      </w:pPr>
    </w:p>
    <w:p w:rsidR="00696FA8" w:rsidRDefault="00696FA8" w:rsidP="00696FA8">
      <w:pPr>
        <w:spacing w:before="20" w:after="20" w:line="360" w:lineRule="auto"/>
        <w:ind w:left="567" w:right="567"/>
        <w:jc w:val="both"/>
        <w:rPr>
          <w:rFonts w:ascii="Times New Roman" w:eastAsia="Times New Roman" w:hAnsi="Times New Roman" w:cs="Times New Roman"/>
          <w:sz w:val="28"/>
          <w:szCs w:val="28"/>
        </w:rPr>
      </w:pPr>
    </w:p>
    <w:p w:rsidR="00696FA8" w:rsidRDefault="00696FA8" w:rsidP="00696FA8">
      <w:pPr>
        <w:tabs>
          <w:tab w:val="left" w:pos="2100"/>
        </w:tabs>
        <w:spacing w:before="20" w:after="20" w:line="360" w:lineRule="auto"/>
        <w:ind w:left="567" w:right="567"/>
        <w:jc w:val="both"/>
        <w:rPr>
          <w:rFonts w:ascii="Times New Roman" w:eastAsia="Calibri" w:hAnsi="Times New Roman" w:cs="Times New Roman"/>
          <w:b/>
          <w:sz w:val="28"/>
          <w:szCs w:val="28"/>
        </w:rPr>
      </w:pPr>
    </w:p>
    <w:p w:rsidR="00696FA8" w:rsidRDefault="00696FA8" w:rsidP="007E5F2F">
      <w:pPr>
        <w:pStyle w:val="NormalWeb"/>
        <w:shd w:val="clear" w:color="auto" w:fill="FFFFFF"/>
        <w:spacing w:before="120" w:after="120"/>
        <w:jc w:val="both"/>
        <w:rPr>
          <w:sz w:val="18"/>
          <w:szCs w:val="18"/>
        </w:rPr>
      </w:pPr>
    </w:p>
    <w:p w:rsidR="007E5F2F" w:rsidRPr="007E5F2F" w:rsidRDefault="007E5F2F" w:rsidP="007E5F2F">
      <w:pPr>
        <w:pStyle w:val="NormalWeb"/>
        <w:shd w:val="clear" w:color="auto" w:fill="FFFFFF"/>
        <w:spacing w:before="120" w:after="120"/>
        <w:jc w:val="both"/>
        <w:rPr>
          <w:sz w:val="18"/>
          <w:szCs w:val="18"/>
        </w:rPr>
      </w:pPr>
      <w:r w:rsidRPr="007E5F2F">
        <w:rPr>
          <w:sz w:val="18"/>
          <w:szCs w:val="18"/>
        </w:rPr>
        <w:t xml:space="preserve"> </w:t>
      </w:r>
    </w:p>
    <w:p w:rsidR="009F2D01" w:rsidRPr="009F2D01" w:rsidRDefault="009F2D01" w:rsidP="009F2D01">
      <w:pPr>
        <w:pStyle w:val="NormalWeb"/>
        <w:shd w:val="clear" w:color="auto" w:fill="FFFFFF"/>
        <w:spacing w:before="120" w:after="120"/>
        <w:jc w:val="both"/>
        <w:rPr>
          <w:sz w:val="18"/>
          <w:szCs w:val="18"/>
        </w:rPr>
      </w:pPr>
    </w:p>
    <w:p w:rsidR="00AC2028" w:rsidRPr="00D04481" w:rsidRDefault="00AC2028" w:rsidP="00BA09D4">
      <w:pPr>
        <w:pStyle w:val="NormalWeb"/>
        <w:shd w:val="clear" w:color="auto" w:fill="FFFFFF"/>
        <w:spacing w:before="20" w:after="20"/>
        <w:jc w:val="both"/>
        <w:rPr>
          <w:spacing w:val="5"/>
          <w:kern w:val="0"/>
          <w:sz w:val="18"/>
          <w:szCs w:val="18"/>
        </w:rPr>
      </w:pPr>
    </w:p>
    <w:p w:rsidR="00C1625A" w:rsidRPr="00D04481" w:rsidRDefault="00C1625A" w:rsidP="00C1625A">
      <w:pPr>
        <w:shd w:val="clear" w:color="auto" w:fill="FFFFFF"/>
        <w:spacing w:before="20" w:after="20" w:line="240" w:lineRule="auto"/>
        <w:ind w:right="567"/>
        <w:jc w:val="both"/>
        <w:rPr>
          <w:rFonts w:ascii="Times New Roman" w:eastAsia="Times New Roman" w:hAnsi="Times New Roman" w:cs="Times New Roman"/>
          <w:spacing w:val="5"/>
          <w:sz w:val="18"/>
          <w:szCs w:val="18"/>
          <w:lang w:eastAsia="en-IN"/>
        </w:rPr>
      </w:pPr>
    </w:p>
    <w:p w:rsidR="00AC4F05" w:rsidRPr="00D04481" w:rsidRDefault="00AC4F05" w:rsidP="00AC4F05"/>
    <w:p w:rsidR="007524C7" w:rsidRPr="00D04481" w:rsidRDefault="007524C7" w:rsidP="002536D1">
      <w:pPr>
        <w:spacing w:before="20" w:after="20" w:line="240" w:lineRule="auto"/>
        <w:ind w:right="567"/>
        <w:jc w:val="both"/>
        <w:rPr>
          <w:rFonts w:ascii="Times New Roman" w:hAnsi="Times New Roman" w:cs="Times New Roman"/>
          <w:sz w:val="18"/>
          <w:szCs w:val="18"/>
        </w:rPr>
      </w:pPr>
    </w:p>
    <w:p w:rsidR="00B42B0B" w:rsidRPr="00D04481" w:rsidRDefault="00232274">
      <w:pPr>
        <w:rPr>
          <w:rFonts w:ascii="Times New Roman" w:hAnsi="Times New Roman" w:cs="Times New Roman"/>
          <w:i/>
          <w:sz w:val="18"/>
          <w:szCs w:val="18"/>
        </w:rPr>
      </w:pPr>
      <w:r w:rsidRPr="00D04481">
        <w:rPr>
          <w:rFonts w:ascii="Times New Roman" w:hAnsi="Times New Roman" w:cs="Times New Roman"/>
          <w:sz w:val="18"/>
          <w:szCs w:val="18"/>
        </w:rPr>
        <w:t xml:space="preserve">. </w:t>
      </w:r>
    </w:p>
    <w:p w:rsidR="004E511F" w:rsidRPr="00D04481" w:rsidRDefault="004E511F" w:rsidP="00C97FBF">
      <w:pPr>
        <w:spacing w:before="20" w:after="20" w:line="240" w:lineRule="auto"/>
        <w:ind w:right="567"/>
        <w:rPr>
          <w:rFonts w:ascii="Times New Roman" w:hAnsi="Times New Roman" w:cs="Times New Roman"/>
          <w:b/>
          <w:sz w:val="18"/>
          <w:szCs w:val="18"/>
        </w:rPr>
      </w:pPr>
    </w:p>
    <w:sectPr w:rsidR="004E511F" w:rsidRPr="00D04481" w:rsidSect="00E57BF1">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C14" w:rsidRDefault="00F77C14" w:rsidP="001418E4">
      <w:pPr>
        <w:spacing w:after="0" w:line="240" w:lineRule="auto"/>
      </w:pPr>
      <w:r>
        <w:separator/>
      </w:r>
    </w:p>
  </w:endnote>
  <w:endnote w:type="continuationSeparator" w:id="0">
    <w:p w:rsidR="00F77C14" w:rsidRDefault="00F77C14" w:rsidP="00141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C14" w:rsidRDefault="00F77C14" w:rsidP="001418E4">
      <w:pPr>
        <w:spacing w:after="0" w:line="240" w:lineRule="auto"/>
      </w:pPr>
      <w:r>
        <w:separator/>
      </w:r>
    </w:p>
  </w:footnote>
  <w:footnote w:type="continuationSeparator" w:id="0">
    <w:p w:rsidR="00F77C14" w:rsidRDefault="00F77C14" w:rsidP="001418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3"/>
    <w:name w:val="WWNum29"/>
    <w:lvl w:ilvl="0">
      <w:start w:val="1"/>
      <w:numFmt w:val="bullet"/>
      <w:lvlText w:val=""/>
      <w:lvlJc w:val="left"/>
      <w:pPr>
        <w:tabs>
          <w:tab w:val="num" w:pos="720"/>
        </w:tabs>
        <w:ind w:left="720" w:hanging="360"/>
      </w:pPr>
      <w:rPr>
        <w:rFonts w:ascii="Wingdings 2" w:hAnsi="Wingdings 2"/>
        <w:b/>
        <w:sz w:val="28"/>
      </w:rPr>
    </w:lvl>
    <w:lvl w:ilvl="1">
      <w:start w:val="1"/>
      <w:numFmt w:val="bullet"/>
      <w:lvlText w:val=""/>
      <w:lvlJc w:val="left"/>
      <w:pPr>
        <w:tabs>
          <w:tab w:val="num" w:pos="1440"/>
        </w:tabs>
        <w:ind w:left="1440" w:hanging="360"/>
      </w:pPr>
      <w:rPr>
        <w:rFonts w:ascii="Wingdings 2" w:hAnsi="Wingdings 2"/>
      </w:rPr>
    </w:lvl>
    <w:lvl w:ilvl="2">
      <w:start w:val="1"/>
      <w:numFmt w:val="bullet"/>
      <w:lvlText w:val=""/>
      <w:lvlJc w:val="left"/>
      <w:pPr>
        <w:tabs>
          <w:tab w:val="num" w:pos="2160"/>
        </w:tabs>
        <w:ind w:left="2160" w:hanging="360"/>
      </w:pPr>
      <w:rPr>
        <w:rFonts w:ascii="Wingdings 2" w:hAnsi="Wingdings 2"/>
      </w:rPr>
    </w:lvl>
    <w:lvl w:ilvl="3">
      <w:start w:val="1"/>
      <w:numFmt w:val="bullet"/>
      <w:lvlText w:val=""/>
      <w:lvlJc w:val="left"/>
      <w:pPr>
        <w:tabs>
          <w:tab w:val="num" w:pos="2880"/>
        </w:tabs>
        <w:ind w:left="2880" w:hanging="360"/>
      </w:pPr>
      <w:rPr>
        <w:rFonts w:ascii="Wingdings 2" w:hAnsi="Wingdings 2"/>
      </w:rPr>
    </w:lvl>
    <w:lvl w:ilvl="4">
      <w:start w:val="1"/>
      <w:numFmt w:val="bullet"/>
      <w:lvlText w:val=""/>
      <w:lvlJc w:val="left"/>
      <w:pPr>
        <w:tabs>
          <w:tab w:val="num" w:pos="3600"/>
        </w:tabs>
        <w:ind w:left="3600" w:hanging="360"/>
      </w:pPr>
      <w:rPr>
        <w:rFonts w:ascii="Wingdings 2" w:hAnsi="Wingdings 2"/>
      </w:rPr>
    </w:lvl>
    <w:lvl w:ilvl="5">
      <w:start w:val="1"/>
      <w:numFmt w:val="bullet"/>
      <w:lvlText w:val=""/>
      <w:lvlJc w:val="left"/>
      <w:pPr>
        <w:tabs>
          <w:tab w:val="num" w:pos="4320"/>
        </w:tabs>
        <w:ind w:left="4320" w:hanging="360"/>
      </w:pPr>
      <w:rPr>
        <w:rFonts w:ascii="Wingdings 2" w:hAnsi="Wingdings 2"/>
      </w:rPr>
    </w:lvl>
    <w:lvl w:ilvl="6">
      <w:start w:val="1"/>
      <w:numFmt w:val="bullet"/>
      <w:lvlText w:val=""/>
      <w:lvlJc w:val="left"/>
      <w:pPr>
        <w:tabs>
          <w:tab w:val="num" w:pos="5040"/>
        </w:tabs>
        <w:ind w:left="5040" w:hanging="360"/>
      </w:pPr>
      <w:rPr>
        <w:rFonts w:ascii="Wingdings 2" w:hAnsi="Wingdings 2"/>
      </w:rPr>
    </w:lvl>
    <w:lvl w:ilvl="7">
      <w:start w:val="1"/>
      <w:numFmt w:val="bullet"/>
      <w:lvlText w:val=""/>
      <w:lvlJc w:val="left"/>
      <w:pPr>
        <w:tabs>
          <w:tab w:val="num" w:pos="5760"/>
        </w:tabs>
        <w:ind w:left="5760" w:hanging="360"/>
      </w:pPr>
      <w:rPr>
        <w:rFonts w:ascii="Wingdings 2" w:hAnsi="Wingdings 2"/>
      </w:rPr>
    </w:lvl>
    <w:lvl w:ilvl="8">
      <w:start w:val="1"/>
      <w:numFmt w:val="bullet"/>
      <w:lvlText w:val=""/>
      <w:lvlJc w:val="left"/>
      <w:pPr>
        <w:tabs>
          <w:tab w:val="num" w:pos="6480"/>
        </w:tabs>
        <w:ind w:left="6480" w:hanging="360"/>
      </w:pPr>
      <w:rPr>
        <w:rFonts w:ascii="Wingdings 2" w:hAnsi="Wingdings 2"/>
      </w:rPr>
    </w:lvl>
  </w:abstractNum>
  <w:abstractNum w:abstractNumId="1" w15:restartNumberingAfterBreak="0">
    <w:nsid w:val="00000017"/>
    <w:multiLevelType w:val="multilevel"/>
    <w:tmpl w:val="00000017"/>
    <w:name w:val="WWNum35"/>
    <w:lvl w:ilvl="0">
      <w:start w:val="1"/>
      <w:numFmt w:val="bullet"/>
      <w:lvlText w:val=""/>
      <w:lvlJc w:val="left"/>
      <w:pPr>
        <w:tabs>
          <w:tab w:val="num" w:pos="0"/>
        </w:tabs>
        <w:ind w:left="990" w:hanging="360"/>
      </w:pPr>
      <w:rPr>
        <w:rFonts w:ascii="Symbol" w:hAnsi="Symbol"/>
      </w:rPr>
    </w:lvl>
    <w:lvl w:ilvl="1">
      <w:start w:val="1"/>
      <w:numFmt w:val="bullet"/>
      <w:lvlText w:val="o"/>
      <w:lvlJc w:val="left"/>
      <w:pPr>
        <w:tabs>
          <w:tab w:val="num" w:pos="0"/>
        </w:tabs>
        <w:ind w:left="1710" w:hanging="360"/>
      </w:pPr>
      <w:rPr>
        <w:rFonts w:ascii="Courier New" w:hAnsi="Courier New" w:cs="Courier New"/>
      </w:rPr>
    </w:lvl>
    <w:lvl w:ilvl="2">
      <w:start w:val="1"/>
      <w:numFmt w:val="bullet"/>
      <w:lvlText w:val=""/>
      <w:lvlJc w:val="left"/>
      <w:pPr>
        <w:tabs>
          <w:tab w:val="num" w:pos="0"/>
        </w:tabs>
        <w:ind w:left="2430" w:hanging="360"/>
      </w:pPr>
      <w:rPr>
        <w:rFonts w:ascii="Wingdings" w:hAnsi="Wingdings"/>
      </w:rPr>
    </w:lvl>
    <w:lvl w:ilvl="3">
      <w:start w:val="1"/>
      <w:numFmt w:val="bullet"/>
      <w:lvlText w:val=""/>
      <w:lvlJc w:val="left"/>
      <w:pPr>
        <w:tabs>
          <w:tab w:val="num" w:pos="0"/>
        </w:tabs>
        <w:ind w:left="3150" w:hanging="360"/>
      </w:pPr>
      <w:rPr>
        <w:rFonts w:ascii="Symbol" w:hAnsi="Symbol"/>
      </w:rPr>
    </w:lvl>
    <w:lvl w:ilvl="4">
      <w:start w:val="1"/>
      <w:numFmt w:val="bullet"/>
      <w:lvlText w:val="o"/>
      <w:lvlJc w:val="left"/>
      <w:pPr>
        <w:tabs>
          <w:tab w:val="num" w:pos="0"/>
        </w:tabs>
        <w:ind w:left="3870" w:hanging="360"/>
      </w:pPr>
      <w:rPr>
        <w:rFonts w:ascii="Courier New" w:hAnsi="Courier New" w:cs="Courier New"/>
      </w:rPr>
    </w:lvl>
    <w:lvl w:ilvl="5">
      <w:start w:val="1"/>
      <w:numFmt w:val="bullet"/>
      <w:lvlText w:val=""/>
      <w:lvlJc w:val="left"/>
      <w:pPr>
        <w:tabs>
          <w:tab w:val="num" w:pos="0"/>
        </w:tabs>
        <w:ind w:left="4590" w:hanging="360"/>
      </w:pPr>
      <w:rPr>
        <w:rFonts w:ascii="Wingdings" w:hAnsi="Wingdings"/>
      </w:rPr>
    </w:lvl>
    <w:lvl w:ilvl="6">
      <w:start w:val="1"/>
      <w:numFmt w:val="bullet"/>
      <w:lvlText w:val=""/>
      <w:lvlJc w:val="left"/>
      <w:pPr>
        <w:tabs>
          <w:tab w:val="num" w:pos="0"/>
        </w:tabs>
        <w:ind w:left="5310" w:hanging="360"/>
      </w:pPr>
      <w:rPr>
        <w:rFonts w:ascii="Symbol" w:hAnsi="Symbol"/>
      </w:rPr>
    </w:lvl>
    <w:lvl w:ilvl="7">
      <w:start w:val="1"/>
      <w:numFmt w:val="bullet"/>
      <w:lvlText w:val="o"/>
      <w:lvlJc w:val="left"/>
      <w:pPr>
        <w:tabs>
          <w:tab w:val="num" w:pos="0"/>
        </w:tabs>
        <w:ind w:left="6030" w:hanging="360"/>
      </w:pPr>
      <w:rPr>
        <w:rFonts w:ascii="Courier New" w:hAnsi="Courier New" w:cs="Courier New"/>
      </w:rPr>
    </w:lvl>
    <w:lvl w:ilvl="8">
      <w:start w:val="1"/>
      <w:numFmt w:val="bullet"/>
      <w:lvlText w:val=""/>
      <w:lvlJc w:val="left"/>
      <w:pPr>
        <w:tabs>
          <w:tab w:val="num" w:pos="0"/>
        </w:tabs>
        <w:ind w:left="6750" w:hanging="360"/>
      </w:pPr>
      <w:rPr>
        <w:rFonts w:ascii="Wingdings" w:hAnsi="Wingdings"/>
      </w:rPr>
    </w:lvl>
  </w:abstractNum>
  <w:abstractNum w:abstractNumId="2" w15:restartNumberingAfterBreak="0">
    <w:nsid w:val="101E7160"/>
    <w:multiLevelType w:val="hybridMultilevel"/>
    <w:tmpl w:val="83164BFE"/>
    <w:lvl w:ilvl="0" w:tplc="A058F134">
      <w:start w:val="1"/>
      <w:numFmt w:val="bullet"/>
      <w:lvlText w:val=""/>
      <w:lvlJc w:val="left"/>
      <w:pPr>
        <w:tabs>
          <w:tab w:val="num" w:pos="720"/>
        </w:tabs>
        <w:ind w:left="720" w:hanging="360"/>
      </w:pPr>
      <w:rPr>
        <w:rFonts w:ascii="Wingdings 3" w:hAnsi="Wingdings 3" w:hint="default"/>
      </w:rPr>
    </w:lvl>
    <w:lvl w:ilvl="1" w:tplc="22F8EEF4" w:tentative="1">
      <w:start w:val="1"/>
      <w:numFmt w:val="bullet"/>
      <w:lvlText w:val=""/>
      <w:lvlJc w:val="left"/>
      <w:pPr>
        <w:tabs>
          <w:tab w:val="num" w:pos="1440"/>
        </w:tabs>
        <w:ind w:left="1440" w:hanging="360"/>
      </w:pPr>
      <w:rPr>
        <w:rFonts w:ascii="Wingdings 3" w:hAnsi="Wingdings 3" w:hint="default"/>
      </w:rPr>
    </w:lvl>
    <w:lvl w:ilvl="2" w:tplc="8D0EBACC" w:tentative="1">
      <w:start w:val="1"/>
      <w:numFmt w:val="bullet"/>
      <w:lvlText w:val=""/>
      <w:lvlJc w:val="left"/>
      <w:pPr>
        <w:tabs>
          <w:tab w:val="num" w:pos="2160"/>
        </w:tabs>
        <w:ind w:left="2160" w:hanging="360"/>
      </w:pPr>
      <w:rPr>
        <w:rFonts w:ascii="Wingdings 3" w:hAnsi="Wingdings 3" w:hint="default"/>
      </w:rPr>
    </w:lvl>
    <w:lvl w:ilvl="3" w:tplc="C3286BDC" w:tentative="1">
      <w:start w:val="1"/>
      <w:numFmt w:val="bullet"/>
      <w:lvlText w:val=""/>
      <w:lvlJc w:val="left"/>
      <w:pPr>
        <w:tabs>
          <w:tab w:val="num" w:pos="2880"/>
        </w:tabs>
        <w:ind w:left="2880" w:hanging="360"/>
      </w:pPr>
      <w:rPr>
        <w:rFonts w:ascii="Wingdings 3" w:hAnsi="Wingdings 3" w:hint="default"/>
      </w:rPr>
    </w:lvl>
    <w:lvl w:ilvl="4" w:tplc="48B6EC00" w:tentative="1">
      <w:start w:val="1"/>
      <w:numFmt w:val="bullet"/>
      <w:lvlText w:val=""/>
      <w:lvlJc w:val="left"/>
      <w:pPr>
        <w:tabs>
          <w:tab w:val="num" w:pos="3600"/>
        </w:tabs>
        <w:ind w:left="3600" w:hanging="360"/>
      </w:pPr>
      <w:rPr>
        <w:rFonts w:ascii="Wingdings 3" w:hAnsi="Wingdings 3" w:hint="default"/>
      </w:rPr>
    </w:lvl>
    <w:lvl w:ilvl="5" w:tplc="79CCEC68" w:tentative="1">
      <w:start w:val="1"/>
      <w:numFmt w:val="bullet"/>
      <w:lvlText w:val=""/>
      <w:lvlJc w:val="left"/>
      <w:pPr>
        <w:tabs>
          <w:tab w:val="num" w:pos="4320"/>
        </w:tabs>
        <w:ind w:left="4320" w:hanging="360"/>
      </w:pPr>
      <w:rPr>
        <w:rFonts w:ascii="Wingdings 3" w:hAnsi="Wingdings 3" w:hint="default"/>
      </w:rPr>
    </w:lvl>
    <w:lvl w:ilvl="6" w:tplc="16E244B4" w:tentative="1">
      <w:start w:val="1"/>
      <w:numFmt w:val="bullet"/>
      <w:lvlText w:val=""/>
      <w:lvlJc w:val="left"/>
      <w:pPr>
        <w:tabs>
          <w:tab w:val="num" w:pos="5040"/>
        </w:tabs>
        <w:ind w:left="5040" w:hanging="360"/>
      </w:pPr>
      <w:rPr>
        <w:rFonts w:ascii="Wingdings 3" w:hAnsi="Wingdings 3" w:hint="default"/>
      </w:rPr>
    </w:lvl>
    <w:lvl w:ilvl="7" w:tplc="08A286FC" w:tentative="1">
      <w:start w:val="1"/>
      <w:numFmt w:val="bullet"/>
      <w:lvlText w:val=""/>
      <w:lvlJc w:val="left"/>
      <w:pPr>
        <w:tabs>
          <w:tab w:val="num" w:pos="5760"/>
        </w:tabs>
        <w:ind w:left="5760" w:hanging="360"/>
      </w:pPr>
      <w:rPr>
        <w:rFonts w:ascii="Wingdings 3" w:hAnsi="Wingdings 3" w:hint="default"/>
      </w:rPr>
    </w:lvl>
    <w:lvl w:ilvl="8" w:tplc="D4F2EA0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18F520EC"/>
    <w:multiLevelType w:val="hybridMultilevel"/>
    <w:tmpl w:val="6344A254"/>
    <w:lvl w:ilvl="0" w:tplc="1ADA7360">
      <w:start w:val="1"/>
      <w:numFmt w:val="bullet"/>
      <w:lvlText w:val=""/>
      <w:lvlJc w:val="left"/>
      <w:pPr>
        <w:tabs>
          <w:tab w:val="num" w:pos="720"/>
        </w:tabs>
        <w:ind w:left="720" w:hanging="360"/>
      </w:pPr>
      <w:rPr>
        <w:rFonts w:ascii="Wingdings 2" w:hAnsi="Wingdings 2" w:hint="default"/>
      </w:rPr>
    </w:lvl>
    <w:lvl w:ilvl="1" w:tplc="9C087112" w:tentative="1">
      <w:start w:val="1"/>
      <w:numFmt w:val="bullet"/>
      <w:lvlText w:val=""/>
      <w:lvlJc w:val="left"/>
      <w:pPr>
        <w:tabs>
          <w:tab w:val="num" w:pos="1440"/>
        </w:tabs>
        <w:ind w:left="1440" w:hanging="360"/>
      </w:pPr>
      <w:rPr>
        <w:rFonts w:ascii="Wingdings 2" w:hAnsi="Wingdings 2" w:hint="default"/>
      </w:rPr>
    </w:lvl>
    <w:lvl w:ilvl="2" w:tplc="343A00F6" w:tentative="1">
      <w:start w:val="1"/>
      <w:numFmt w:val="bullet"/>
      <w:lvlText w:val=""/>
      <w:lvlJc w:val="left"/>
      <w:pPr>
        <w:tabs>
          <w:tab w:val="num" w:pos="2160"/>
        </w:tabs>
        <w:ind w:left="2160" w:hanging="360"/>
      </w:pPr>
      <w:rPr>
        <w:rFonts w:ascii="Wingdings 2" w:hAnsi="Wingdings 2" w:hint="default"/>
      </w:rPr>
    </w:lvl>
    <w:lvl w:ilvl="3" w:tplc="2326AAFA" w:tentative="1">
      <w:start w:val="1"/>
      <w:numFmt w:val="bullet"/>
      <w:lvlText w:val=""/>
      <w:lvlJc w:val="left"/>
      <w:pPr>
        <w:tabs>
          <w:tab w:val="num" w:pos="2880"/>
        </w:tabs>
        <w:ind w:left="2880" w:hanging="360"/>
      </w:pPr>
      <w:rPr>
        <w:rFonts w:ascii="Wingdings 2" w:hAnsi="Wingdings 2" w:hint="default"/>
      </w:rPr>
    </w:lvl>
    <w:lvl w:ilvl="4" w:tplc="A9E402CC" w:tentative="1">
      <w:start w:val="1"/>
      <w:numFmt w:val="bullet"/>
      <w:lvlText w:val=""/>
      <w:lvlJc w:val="left"/>
      <w:pPr>
        <w:tabs>
          <w:tab w:val="num" w:pos="3600"/>
        </w:tabs>
        <w:ind w:left="3600" w:hanging="360"/>
      </w:pPr>
      <w:rPr>
        <w:rFonts w:ascii="Wingdings 2" w:hAnsi="Wingdings 2" w:hint="default"/>
      </w:rPr>
    </w:lvl>
    <w:lvl w:ilvl="5" w:tplc="CE6ED820" w:tentative="1">
      <w:start w:val="1"/>
      <w:numFmt w:val="bullet"/>
      <w:lvlText w:val=""/>
      <w:lvlJc w:val="left"/>
      <w:pPr>
        <w:tabs>
          <w:tab w:val="num" w:pos="4320"/>
        </w:tabs>
        <w:ind w:left="4320" w:hanging="360"/>
      </w:pPr>
      <w:rPr>
        <w:rFonts w:ascii="Wingdings 2" w:hAnsi="Wingdings 2" w:hint="default"/>
      </w:rPr>
    </w:lvl>
    <w:lvl w:ilvl="6" w:tplc="ECE811CC" w:tentative="1">
      <w:start w:val="1"/>
      <w:numFmt w:val="bullet"/>
      <w:lvlText w:val=""/>
      <w:lvlJc w:val="left"/>
      <w:pPr>
        <w:tabs>
          <w:tab w:val="num" w:pos="5040"/>
        </w:tabs>
        <w:ind w:left="5040" w:hanging="360"/>
      </w:pPr>
      <w:rPr>
        <w:rFonts w:ascii="Wingdings 2" w:hAnsi="Wingdings 2" w:hint="default"/>
      </w:rPr>
    </w:lvl>
    <w:lvl w:ilvl="7" w:tplc="0EC4B81E" w:tentative="1">
      <w:start w:val="1"/>
      <w:numFmt w:val="bullet"/>
      <w:lvlText w:val=""/>
      <w:lvlJc w:val="left"/>
      <w:pPr>
        <w:tabs>
          <w:tab w:val="num" w:pos="5760"/>
        </w:tabs>
        <w:ind w:left="5760" w:hanging="360"/>
      </w:pPr>
      <w:rPr>
        <w:rFonts w:ascii="Wingdings 2" w:hAnsi="Wingdings 2" w:hint="default"/>
      </w:rPr>
    </w:lvl>
    <w:lvl w:ilvl="8" w:tplc="E0EA0488"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D7663EF"/>
    <w:multiLevelType w:val="hybridMultilevel"/>
    <w:tmpl w:val="0CE652AA"/>
    <w:lvl w:ilvl="0" w:tplc="B99E5BCE">
      <w:start w:val="1"/>
      <w:numFmt w:val="bullet"/>
      <w:lvlText w:val=""/>
      <w:lvlJc w:val="left"/>
      <w:pPr>
        <w:tabs>
          <w:tab w:val="num" w:pos="720"/>
        </w:tabs>
        <w:ind w:left="720" w:hanging="360"/>
      </w:pPr>
      <w:rPr>
        <w:rFonts w:ascii="Wingdings 3" w:hAnsi="Wingdings 3" w:hint="default"/>
      </w:rPr>
    </w:lvl>
    <w:lvl w:ilvl="1" w:tplc="4A5E8848" w:tentative="1">
      <w:start w:val="1"/>
      <w:numFmt w:val="bullet"/>
      <w:lvlText w:val=""/>
      <w:lvlJc w:val="left"/>
      <w:pPr>
        <w:tabs>
          <w:tab w:val="num" w:pos="1440"/>
        </w:tabs>
        <w:ind w:left="1440" w:hanging="360"/>
      </w:pPr>
      <w:rPr>
        <w:rFonts w:ascii="Wingdings 3" w:hAnsi="Wingdings 3" w:hint="default"/>
      </w:rPr>
    </w:lvl>
    <w:lvl w:ilvl="2" w:tplc="D4EC0508" w:tentative="1">
      <w:start w:val="1"/>
      <w:numFmt w:val="bullet"/>
      <w:lvlText w:val=""/>
      <w:lvlJc w:val="left"/>
      <w:pPr>
        <w:tabs>
          <w:tab w:val="num" w:pos="2160"/>
        </w:tabs>
        <w:ind w:left="2160" w:hanging="360"/>
      </w:pPr>
      <w:rPr>
        <w:rFonts w:ascii="Wingdings 3" w:hAnsi="Wingdings 3" w:hint="default"/>
      </w:rPr>
    </w:lvl>
    <w:lvl w:ilvl="3" w:tplc="3CE46196" w:tentative="1">
      <w:start w:val="1"/>
      <w:numFmt w:val="bullet"/>
      <w:lvlText w:val=""/>
      <w:lvlJc w:val="left"/>
      <w:pPr>
        <w:tabs>
          <w:tab w:val="num" w:pos="2880"/>
        </w:tabs>
        <w:ind w:left="2880" w:hanging="360"/>
      </w:pPr>
      <w:rPr>
        <w:rFonts w:ascii="Wingdings 3" w:hAnsi="Wingdings 3" w:hint="default"/>
      </w:rPr>
    </w:lvl>
    <w:lvl w:ilvl="4" w:tplc="3D12516C" w:tentative="1">
      <w:start w:val="1"/>
      <w:numFmt w:val="bullet"/>
      <w:lvlText w:val=""/>
      <w:lvlJc w:val="left"/>
      <w:pPr>
        <w:tabs>
          <w:tab w:val="num" w:pos="3600"/>
        </w:tabs>
        <w:ind w:left="3600" w:hanging="360"/>
      </w:pPr>
      <w:rPr>
        <w:rFonts w:ascii="Wingdings 3" w:hAnsi="Wingdings 3" w:hint="default"/>
      </w:rPr>
    </w:lvl>
    <w:lvl w:ilvl="5" w:tplc="F8E4FCDA" w:tentative="1">
      <w:start w:val="1"/>
      <w:numFmt w:val="bullet"/>
      <w:lvlText w:val=""/>
      <w:lvlJc w:val="left"/>
      <w:pPr>
        <w:tabs>
          <w:tab w:val="num" w:pos="4320"/>
        </w:tabs>
        <w:ind w:left="4320" w:hanging="360"/>
      </w:pPr>
      <w:rPr>
        <w:rFonts w:ascii="Wingdings 3" w:hAnsi="Wingdings 3" w:hint="default"/>
      </w:rPr>
    </w:lvl>
    <w:lvl w:ilvl="6" w:tplc="DF14B6AE" w:tentative="1">
      <w:start w:val="1"/>
      <w:numFmt w:val="bullet"/>
      <w:lvlText w:val=""/>
      <w:lvlJc w:val="left"/>
      <w:pPr>
        <w:tabs>
          <w:tab w:val="num" w:pos="5040"/>
        </w:tabs>
        <w:ind w:left="5040" w:hanging="360"/>
      </w:pPr>
      <w:rPr>
        <w:rFonts w:ascii="Wingdings 3" w:hAnsi="Wingdings 3" w:hint="default"/>
      </w:rPr>
    </w:lvl>
    <w:lvl w:ilvl="7" w:tplc="E408BCC0" w:tentative="1">
      <w:start w:val="1"/>
      <w:numFmt w:val="bullet"/>
      <w:lvlText w:val=""/>
      <w:lvlJc w:val="left"/>
      <w:pPr>
        <w:tabs>
          <w:tab w:val="num" w:pos="5760"/>
        </w:tabs>
        <w:ind w:left="5760" w:hanging="360"/>
      </w:pPr>
      <w:rPr>
        <w:rFonts w:ascii="Wingdings 3" w:hAnsi="Wingdings 3" w:hint="default"/>
      </w:rPr>
    </w:lvl>
    <w:lvl w:ilvl="8" w:tplc="A3E86498"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1F8200A6"/>
    <w:multiLevelType w:val="hybridMultilevel"/>
    <w:tmpl w:val="279C0B1E"/>
    <w:lvl w:ilvl="0" w:tplc="CD908B6C">
      <w:start w:val="1"/>
      <w:numFmt w:val="bullet"/>
      <w:lvlText w:val=""/>
      <w:lvlJc w:val="left"/>
      <w:pPr>
        <w:tabs>
          <w:tab w:val="num" w:pos="720"/>
        </w:tabs>
        <w:ind w:left="720" w:hanging="360"/>
      </w:pPr>
      <w:rPr>
        <w:rFonts w:ascii="Wingdings 3" w:hAnsi="Wingdings 3" w:hint="default"/>
      </w:rPr>
    </w:lvl>
    <w:lvl w:ilvl="1" w:tplc="2F0A01FA" w:tentative="1">
      <w:start w:val="1"/>
      <w:numFmt w:val="bullet"/>
      <w:lvlText w:val=""/>
      <w:lvlJc w:val="left"/>
      <w:pPr>
        <w:tabs>
          <w:tab w:val="num" w:pos="1440"/>
        </w:tabs>
        <w:ind w:left="1440" w:hanging="360"/>
      </w:pPr>
      <w:rPr>
        <w:rFonts w:ascii="Wingdings 3" w:hAnsi="Wingdings 3" w:hint="default"/>
      </w:rPr>
    </w:lvl>
    <w:lvl w:ilvl="2" w:tplc="2EF848F6" w:tentative="1">
      <w:start w:val="1"/>
      <w:numFmt w:val="bullet"/>
      <w:lvlText w:val=""/>
      <w:lvlJc w:val="left"/>
      <w:pPr>
        <w:tabs>
          <w:tab w:val="num" w:pos="2160"/>
        </w:tabs>
        <w:ind w:left="2160" w:hanging="360"/>
      </w:pPr>
      <w:rPr>
        <w:rFonts w:ascii="Wingdings 3" w:hAnsi="Wingdings 3" w:hint="default"/>
      </w:rPr>
    </w:lvl>
    <w:lvl w:ilvl="3" w:tplc="6F546A4E" w:tentative="1">
      <w:start w:val="1"/>
      <w:numFmt w:val="bullet"/>
      <w:lvlText w:val=""/>
      <w:lvlJc w:val="left"/>
      <w:pPr>
        <w:tabs>
          <w:tab w:val="num" w:pos="2880"/>
        </w:tabs>
        <w:ind w:left="2880" w:hanging="360"/>
      </w:pPr>
      <w:rPr>
        <w:rFonts w:ascii="Wingdings 3" w:hAnsi="Wingdings 3" w:hint="default"/>
      </w:rPr>
    </w:lvl>
    <w:lvl w:ilvl="4" w:tplc="9F282BC0" w:tentative="1">
      <w:start w:val="1"/>
      <w:numFmt w:val="bullet"/>
      <w:lvlText w:val=""/>
      <w:lvlJc w:val="left"/>
      <w:pPr>
        <w:tabs>
          <w:tab w:val="num" w:pos="3600"/>
        </w:tabs>
        <w:ind w:left="3600" w:hanging="360"/>
      </w:pPr>
      <w:rPr>
        <w:rFonts w:ascii="Wingdings 3" w:hAnsi="Wingdings 3" w:hint="default"/>
      </w:rPr>
    </w:lvl>
    <w:lvl w:ilvl="5" w:tplc="A9C0A6E2" w:tentative="1">
      <w:start w:val="1"/>
      <w:numFmt w:val="bullet"/>
      <w:lvlText w:val=""/>
      <w:lvlJc w:val="left"/>
      <w:pPr>
        <w:tabs>
          <w:tab w:val="num" w:pos="4320"/>
        </w:tabs>
        <w:ind w:left="4320" w:hanging="360"/>
      </w:pPr>
      <w:rPr>
        <w:rFonts w:ascii="Wingdings 3" w:hAnsi="Wingdings 3" w:hint="default"/>
      </w:rPr>
    </w:lvl>
    <w:lvl w:ilvl="6" w:tplc="AA445C2E" w:tentative="1">
      <w:start w:val="1"/>
      <w:numFmt w:val="bullet"/>
      <w:lvlText w:val=""/>
      <w:lvlJc w:val="left"/>
      <w:pPr>
        <w:tabs>
          <w:tab w:val="num" w:pos="5040"/>
        </w:tabs>
        <w:ind w:left="5040" w:hanging="360"/>
      </w:pPr>
      <w:rPr>
        <w:rFonts w:ascii="Wingdings 3" w:hAnsi="Wingdings 3" w:hint="default"/>
      </w:rPr>
    </w:lvl>
    <w:lvl w:ilvl="7" w:tplc="D3A02326" w:tentative="1">
      <w:start w:val="1"/>
      <w:numFmt w:val="bullet"/>
      <w:lvlText w:val=""/>
      <w:lvlJc w:val="left"/>
      <w:pPr>
        <w:tabs>
          <w:tab w:val="num" w:pos="5760"/>
        </w:tabs>
        <w:ind w:left="5760" w:hanging="360"/>
      </w:pPr>
      <w:rPr>
        <w:rFonts w:ascii="Wingdings 3" w:hAnsi="Wingdings 3" w:hint="default"/>
      </w:rPr>
    </w:lvl>
    <w:lvl w:ilvl="8" w:tplc="DBD03EEE"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27842A6B"/>
    <w:multiLevelType w:val="hybridMultilevel"/>
    <w:tmpl w:val="0694D708"/>
    <w:lvl w:ilvl="0" w:tplc="DC289EB2">
      <w:start w:val="1"/>
      <w:numFmt w:val="bullet"/>
      <w:lvlText w:val=""/>
      <w:lvlJc w:val="left"/>
      <w:pPr>
        <w:tabs>
          <w:tab w:val="num" w:pos="720"/>
        </w:tabs>
        <w:ind w:left="720" w:hanging="360"/>
      </w:pPr>
      <w:rPr>
        <w:rFonts w:ascii="Wingdings 3" w:hAnsi="Wingdings 3" w:hint="default"/>
      </w:rPr>
    </w:lvl>
    <w:lvl w:ilvl="1" w:tplc="AF54B77E" w:tentative="1">
      <w:start w:val="1"/>
      <w:numFmt w:val="bullet"/>
      <w:lvlText w:val=""/>
      <w:lvlJc w:val="left"/>
      <w:pPr>
        <w:tabs>
          <w:tab w:val="num" w:pos="1440"/>
        </w:tabs>
        <w:ind w:left="1440" w:hanging="360"/>
      </w:pPr>
      <w:rPr>
        <w:rFonts w:ascii="Wingdings 3" w:hAnsi="Wingdings 3" w:hint="default"/>
      </w:rPr>
    </w:lvl>
    <w:lvl w:ilvl="2" w:tplc="CDE8B98A" w:tentative="1">
      <w:start w:val="1"/>
      <w:numFmt w:val="bullet"/>
      <w:lvlText w:val=""/>
      <w:lvlJc w:val="left"/>
      <w:pPr>
        <w:tabs>
          <w:tab w:val="num" w:pos="2160"/>
        </w:tabs>
        <w:ind w:left="2160" w:hanging="360"/>
      </w:pPr>
      <w:rPr>
        <w:rFonts w:ascii="Wingdings 3" w:hAnsi="Wingdings 3" w:hint="default"/>
      </w:rPr>
    </w:lvl>
    <w:lvl w:ilvl="3" w:tplc="72882B04" w:tentative="1">
      <w:start w:val="1"/>
      <w:numFmt w:val="bullet"/>
      <w:lvlText w:val=""/>
      <w:lvlJc w:val="left"/>
      <w:pPr>
        <w:tabs>
          <w:tab w:val="num" w:pos="2880"/>
        </w:tabs>
        <w:ind w:left="2880" w:hanging="360"/>
      </w:pPr>
      <w:rPr>
        <w:rFonts w:ascii="Wingdings 3" w:hAnsi="Wingdings 3" w:hint="default"/>
      </w:rPr>
    </w:lvl>
    <w:lvl w:ilvl="4" w:tplc="BF4C7FC4" w:tentative="1">
      <w:start w:val="1"/>
      <w:numFmt w:val="bullet"/>
      <w:lvlText w:val=""/>
      <w:lvlJc w:val="left"/>
      <w:pPr>
        <w:tabs>
          <w:tab w:val="num" w:pos="3600"/>
        </w:tabs>
        <w:ind w:left="3600" w:hanging="360"/>
      </w:pPr>
      <w:rPr>
        <w:rFonts w:ascii="Wingdings 3" w:hAnsi="Wingdings 3" w:hint="default"/>
      </w:rPr>
    </w:lvl>
    <w:lvl w:ilvl="5" w:tplc="F2124EAE" w:tentative="1">
      <w:start w:val="1"/>
      <w:numFmt w:val="bullet"/>
      <w:lvlText w:val=""/>
      <w:lvlJc w:val="left"/>
      <w:pPr>
        <w:tabs>
          <w:tab w:val="num" w:pos="4320"/>
        </w:tabs>
        <w:ind w:left="4320" w:hanging="360"/>
      </w:pPr>
      <w:rPr>
        <w:rFonts w:ascii="Wingdings 3" w:hAnsi="Wingdings 3" w:hint="default"/>
      </w:rPr>
    </w:lvl>
    <w:lvl w:ilvl="6" w:tplc="DDB03BAE" w:tentative="1">
      <w:start w:val="1"/>
      <w:numFmt w:val="bullet"/>
      <w:lvlText w:val=""/>
      <w:lvlJc w:val="left"/>
      <w:pPr>
        <w:tabs>
          <w:tab w:val="num" w:pos="5040"/>
        </w:tabs>
        <w:ind w:left="5040" w:hanging="360"/>
      </w:pPr>
      <w:rPr>
        <w:rFonts w:ascii="Wingdings 3" w:hAnsi="Wingdings 3" w:hint="default"/>
      </w:rPr>
    </w:lvl>
    <w:lvl w:ilvl="7" w:tplc="ECA408C4" w:tentative="1">
      <w:start w:val="1"/>
      <w:numFmt w:val="bullet"/>
      <w:lvlText w:val=""/>
      <w:lvlJc w:val="left"/>
      <w:pPr>
        <w:tabs>
          <w:tab w:val="num" w:pos="5760"/>
        </w:tabs>
        <w:ind w:left="5760" w:hanging="360"/>
      </w:pPr>
      <w:rPr>
        <w:rFonts w:ascii="Wingdings 3" w:hAnsi="Wingdings 3" w:hint="default"/>
      </w:rPr>
    </w:lvl>
    <w:lvl w:ilvl="8" w:tplc="C5FA9478"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46C95A86"/>
    <w:multiLevelType w:val="hybridMultilevel"/>
    <w:tmpl w:val="1188E6B6"/>
    <w:lvl w:ilvl="0" w:tplc="54CCA4A2">
      <w:start w:val="1"/>
      <w:numFmt w:val="bullet"/>
      <w:lvlText w:val=""/>
      <w:lvlJc w:val="left"/>
      <w:pPr>
        <w:tabs>
          <w:tab w:val="num" w:pos="720"/>
        </w:tabs>
        <w:ind w:left="720" w:hanging="360"/>
      </w:pPr>
      <w:rPr>
        <w:rFonts w:ascii="Wingdings 3" w:hAnsi="Wingdings 3" w:hint="default"/>
      </w:rPr>
    </w:lvl>
    <w:lvl w:ilvl="1" w:tplc="5F68B14E" w:tentative="1">
      <w:start w:val="1"/>
      <w:numFmt w:val="bullet"/>
      <w:lvlText w:val=""/>
      <w:lvlJc w:val="left"/>
      <w:pPr>
        <w:tabs>
          <w:tab w:val="num" w:pos="1440"/>
        </w:tabs>
        <w:ind w:left="1440" w:hanging="360"/>
      </w:pPr>
      <w:rPr>
        <w:rFonts w:ascii="Wingdings 3" w:hAnsi="Wingdings 3" w:hint="default"/>
      </w:rPr>
    </w:lvl>
    <w:lvl w:ilvl="2" w:tplc="7304EA72" w:tentative="1">
      <w:start w:val="1"/>
      <w:numFmt w:val="bullet"/>
      <w:lvlText w:val=""/>
      <w:lvlJc w:val="left"/>
      <w:pPr>
        <w:tabs>
          <w:tab w:val="num" w:pos="2160"/>
        </w:tabs>
        <w:ind w:left="2160" w:hanging="360"/>
      </w:pPr>
      <w:rPr>
        <w:rFonts w:ascii="Wingdings 3" w:hAnsi="Wingdings 3" w:hint="default"/>
      </w:rPr>
    </w:lvl>
    <w:lvl w:ilvl="3" w:tplc="A9A00C5E" w:tentative="1">
      <w:start w:val="1"/>
      <w:numFmt w:val="bullet"/>
      <w:lvlText w:val=""/>
      <w:lvlJc w:val="left"/>
      <w:pPr>
        <w:tabs>
          <w:tab w:val="num" w:pos="2880"/>
        </w:tabs>
        <w:ind w:left="2880" w:hanging="360"/>
      </w:pPr>
      <w:rPr>
        <w:rFonts w:ascii="Wingdings 3" w:hAnsi="Wingdings 3" w:hint="default"/>
      </w:rPr>
    </w:lvl>
    <w:lvl w:ilvl="4" w:tplc="E760E4F4" w:tentative="1">
      <w:start w:val="1"/>
      <w:numFmt w:val="bullet"/>
      <w:lvlText w:val=""/>
      <w:lvlJc w:val="left"/>
      <w:pPr>
        <w:tabs>
          <w:tab w:val="num" w:pos="3600"/>
        </w:tabs>
        <w:ind w:left="3600" w:hanging="360"/>
      </w:pPr>
      <w:rPr>
        <w:rFonts w:ascii="Wingdings 3" w:hAnsi="Wingdings 3" w:hint="default"/>
      </w:rPr>
    </w:lvl>
    <w:lvl w:ilvl="5" w:tplc="0EE6E7BA" w:tentative="1">
      <w:start w:val="1"/>
      <w:numFmt w:val="bullet"/>
      <w:lvlText w:val=""/>
      <w:lvlJc w:val="left"/>
      <w:pPr>
        <w:tabs>
          <w:tab w:val="num" w:pos="4320"/>
        </w:tabs>
        <w:ind w:left="4320" w:hanging="360"/>
      </w:pPr>
      <w:rPr>
        <w:rFonts w:ascii="Wingdings 3" w:hAnsi="Wingdings 3" w:hint="default"/>
      </w:rPr>
    </w:lvl>
    <w:lvl w:ilvl="6" w:tplc="702852AE" w:tentative="1">
      <w:start w:val="1"/>
      <w:numFmt w:val="bullet"/>
      <w:lvlText w:val=""/>
      <w:lvlJc w:val="left"/>
      <w:pPr>
        <w:tabs>
          <w:tab w:val="num" w:pos="5040"/>
        </w:tabs>
        <w:ind w:left="5040" w:hanging="360"/>
      </w:pPr>
      <w:rPr>
        <w:rFonts w:ascii="Wingdings 3" w:hAnsi="Wingdings 3" w:hint="default"/>
      </w:rPr>
    </w:lvl>
    <w:lvl w:ilvl="7" w:tplc="64903E40" w:tentative="1">
      <w:start w:val="1"/>
      <w:numFmt w:val="bullet"/>
      <w:lvlText w:val=""/>
      <w:lvlJc w:val="left"/>
      <w:pPr>
        <w:tabs>
          <w:tab w:val="num" w:pos="5760"/>
        </w:tabs>
        <w:ind w:left="5760" w:hanging="360"/>
      </w:pPr>
      <w:rPr>
        <w:rFonts w:ascii="Wingdings 3" w:hAnsi="Wingdings 3" w:hint="default"/>
      </w:rPr>
    </w:lvl>
    <w:lvl w:ilvl="8" w:tplc="AD226D6E"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FD56F86"/>
    <w:multiLevelType w:val="hybridMultilevel"/>
    <w:tmpl w:val="63DE9A7A"/>
    <w:lvl w:ilvl="0" w:tplc="E4FC4A78">
      <w:start w:val="1"/>
      <w:numFmt w:val="bullet"/>
      <w:lvlText w:val=""/>
      <w:lvlJc w:val="left"/>
      <w:pPr>
        <w:tabs>
          <w:tab w:val="num" w:pos="720"/>
        </w:tabs>
        <w:ind w:left="720" w:hanging="360"/>
      </w:pPr>
      <w:rPr>
        <w:rFonts w:ascii="Wingdings 3" w:hAnsi="Wingdings 3" w:hint="default"/>
      </w:rPr>
    </w:lvl>
    <w:lvl w:ilvl="1" w:tplc="535A22FA" w:tentative="1">
      <w:start w:val="1"/>
      <w:numFmt w:val="bullet"/>
      <w:lvlText w:val=""/>
      <w:lvlJc w:val="left"/>
      <w:pPr>
        <w:tabs>
          <w:tab w:val="num" w:pos="1440"/>
        </w:tabs>
        <w:ind w:left="1440" w:hanging="360"/>
      </w:pPr>
      <w:rPr>
        <w:rFonts w:ascii="Wingdings 3" w:hAnsi="Wingdings 3" w:hint="default"/>
      </w:rPr>
    </w:lvl>
    <w:lvl w:ilvl="2" w:tplc="57FE08F6" w:tentative="1">
      <w:start w:val="1"/>
      <w:numFmt w:val="bullet"/>
      <w:lvlText w:val=""/>
      <w:lvlJc w:val="left"/>
      <w:pPr>
        <w:tabs>
          <w:tab w:val="num" w:pos="2160"/>
        </w:tabs>
        <w:ind w:left="2160" w:hanging="360"/>
      </w:pPr>
      <w:rPr>
        <w:rFonts w:ascii="Wingdings 3" w:hAnsi="Wingdings 3" w:hint="default"/>
      </w:rPr>
    </w:lvl>
    <w:lvl w:ilvl="3" w:tplc="13F02CC6" w:tentative="1">
      <w:start w:val="1"/>
      <w:numFmt w:val="bullet"/>
      <w:lvlText w:val=""/>
      <w:lvlJc w:val="left"/>
      <w:pPr>
        <w:tabs>
          <w:tab w:val="num" w:pos="2880"/>
        </w:tabs>
        <w:ind w:left="2880" w:hanging="360"/>
      </w:pPr>
      <w:rPr>
        <w:rFonts w:ascii="Wingdings 3" w:hAnsi="Wingdings 3" w:hint="default"/>
      </w:rPr>
    </w:lvl>
    <w:lvl w:ilvl="4" w:tplc="F0CC6ED6" w:tentative="1">
      <w:start w:val="1"/>
      <w:numFmt w:val="bullet"/>
      <w:lvlText w:val=""/>
      <w:lvlJc w:val="left"/>
      <w:pPr>
        <w:tabs>
          <w:tab w:val="num" w:pos="3600"/>
        </w:tabs>
        <w:ind w:left="3600" w:hanging="360"/>
      </w:pPr>
      <w:rPr>
        <w:rFonts w:ascii="Wingdings 3" w:hAnsi="Wingdings 3" w:hint="default"/>
      </w:rPr>
    </w:lvl>
    <w:lvl w:ilvl="5" w:tplc="7F52EFC0" w:tentative="1">
      <w:start w:val="1"/>
      <w:numFmt w:val="bullet"/>
      <w:lvlText w:val=""/>
      <w:lvlJc w:val="left"/>
      <w:pPr>
        <w:tabs>
          <w:tab w:val="num" w:pos="4320"/>
        </w:tabs>
        <w:ind w:left="4320" w:hanging="360"/>
      </w:pPr>
      <w:rPr>
        <w:rFonts w:ascii="Wingdings 3" w:hAnsi="Wingdings 3" w:hint="default"/>
      </w:rPr>
    </w:lvl>
    <w:lvl w:ilvl="6" w:tplc="5A3E934C" w:tentative="1">
      <w:start w:val="1"/>
      <w:numFmt w:val="bullet"/>
      <w:lvlText w:val=""/>
      <w:lvlJc w:val="left"/>
      <w:pPr>
        <w:tabs>
          <w:tab w:val="num" w:pos="5040"/>
        </w:tabs>
        <w:ind w:left="5040" w:hanging="360"/>
      </w:pPr>
      <w:rPr>
        <w:rFonts w:ascii="Wingdings 3" w:hAnsi="Wingdings 3" w:hint="default"/>
      </w:rPr>
    </w:lvl>
    <w:lvl w:ilvl="7" w:tplc="723E51A4" w:tentative="1">
      <w:start w:val="1"/>
      <w:numFmt w:val="bullet"/>
      <w:lvlText w:val=""/>
      <w:lvlJc w:val="left"/>
      <w:pPr>
        <w:tabs>
          <w:tab w:val="num" w:pos="5760"/>
        </w:tabs>
        <w:ind w:left="5760" w:hanging="360"/>
      </w:pPr>
      <w:rPr>
        <w:rFonts w:ascii="Wingdings 3" w:hAnsi="Wingdings 3" w:hint="default"/>
      </w:rPr>
    </w:lvl>
    <w:lvl w:ilvl="8" w:tplc="5D88C184"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79AE5225"/>
    <w:multiLevelType w:val="hybridMultilevel"/>
    <w:tmpl w:val="4558C0B0"/>
    <w:lvl w:ilvl="0" w:tplc="BB5EA6FE">
      <w:start w:val="1"/>
      <w:numFmt w:val="bullet"/>
      <w:lvlText w:val=""/>
      <w:lvlJc w:val="left"/>
      <w:pPr>
        <w:tabs>
          <w:tab w:val="num" w:pos="2880"/>
        </w:tabs>
        <w:ind w:left="2880" w:hanging="360"/>
      </w:pPr>
      <w:rPr>
        <w:rFonts w:ascii="Wingdings 3" w:hAnsi="Wingdings 3" w:hint="default"/>
      </w:rPr>
    </w:lvl>
    <w:lvl w:ilvl="1" w:tplc="F68E2E5E" w:tentative="1">
      <w:start w:val="1"/>
      <w:numFmt w:val="bullet"/>
      <w:lvlText w:val=""/>
      <w:lvlJc w:val="left"/>
      <w:pPr>
        <w:tabs>
          <w:tab w:val="num" w:pos="3600"/>
        </w:tabs>
        <w:ind w:left="3600" w:hanging="360"/>
      </w:pPr>
      <w:rPr>
        <w:rFonts w:ascii="Wingdings 3" w:hAnsi="Wingdings 3" w:hint="default"/>
      </w:rPr>
    </w:lvl>
    <w:lvl w:ilvl="2" w:tplc="5BFC563C" w:tentative="1">
      <w:start w:val="1"/>
      <w:numFmt w:val="bullet"/>
      <w:lvlText w:val=""/>
      <w:lvlJc w:val="left"/>
      <w:pPr>
        <w:tabs>
          <w:tab w:val="num" w:pos="4320"/>
        </w:tabs>
        <w:ind w:left="4320" w:hanging="360"/>
      </w:pPr>
      <w:rPr>
        <w:rFonts w:ascii="Wingdings 3" w:hAnsi="Wingdings 3" w:hint="default"/>
      </w:rPr>
    </w:lvl>
    <w:lvl w:ilvl="3" w:tplc="9ECC70D2" w:tentative="1">
      <w:start w:val="1"/>
      <w:numFmt w:val="bullet"/>
      <w:lvlText w:val=""/>
      <w:lvlJc w:val="left"/>
      <w:pPr>
        <w:tabs>
          <w:tab w:val="num" w:pos="5040"/>
        </w:tabs>
        <w:ind w:left="5040" w:hanging="360"/>
      </w:pPr>
      <w:rPr>
        <w:rFonts w:ascii="Wingdings 3" w:hAnsi="Wingdings 3" w:hint="default"/>
      </w:rPr>
    </w:lvl>
    <w:lvl w:ilvl="4" w:tplc="B06C9332" w:tentative="1">
      <w:start w:val="1"/>
      <w:numFmt w:val="bullet"/>
      <w:lvlText w:val=""/>
      <w:lvlJc w:val="left"/>
      <w:pPr>
        <w:tabs>
          <w:tab w:val="num" w:pos="5760"/>
        </w:tabs>
        <w:ind w:left="5760" w:hanging="360"/>
      </w:pPr>
      <w:rPr>
        <w:rFonts w:ascii="Wingdings 3" w:hAnsi="Wingdings 3" w:hint="default"/>
      </w:rPr>
    </w:lvl>
    <w:lvl w:ilvl="5" w:tplc="7CBA50D0" w:tentative="1">
      <w:start w:val="1"/>
      <w:numFmt w:val="bullet"/>
      <w:lvlText w:val=""/>
      <w:lvlJc w:val="left"/>
      <w:pPr>
        <w:tabs>
          <w:tab w:val="num" w:pos="6480"/>
        </w:tabs>
        <w:ind w:left="6480" w:hanging="360"/>
      </w:pPr>
      <w:rPr>
        <w:rFonts w:ascii="Wingdings 3" w:hAnsi="Wingdings 3" w:hint="default"/>
      </w:rPr>
    </w:lvl>
    <w:lvl w:ilvl="6" w:tplc="98D83BDC" w:tentative="1">
      <w:start w:val="1"/>
      <w:numFmt w:val="bullet"/>
      <w:lvlText w:val=""/>
      <w:lvlJc w:val="left"/>
      <w:pPr>
        <w:tabs>
          <w:tab w:val="num" w:pos="7200"/>
        </w:tabs>
        <w:ind w:left="7200" w:hanging="360"/>
      </w:pPr>
      <w:rPr>
        <w:rFonts w:ascii="Wingdings 3" w:hAnsi="Wingdings 3" w:hint="default"/>
      </w:rPr>
    </w:lvl>
    <w:lvl w:ilvl="7" w:tplc="D60072E4" w:tentative="1">
      <w:start w:val="1"/>
      <w:numFmt w:val="bullet"/>
      <w:lvlText w:val=""/>
      <w:lvlJc w:val="left"/>
      <w:pPr>
        <w:tabs>
          <w:tab w:val="num" w:pos="7920"/>
        </w:tabs>
        <w:ind w:left="7920" w:hanging="360"/>
      </w:pPr>
      <w:rPr>
        <w:rFonts w:ascii="Wingdings 3" w:hAnsi="Wingdings 3" w:hint="default"/>
      </w:rPr>
    </w:lvl>
    <w:lvl w:ilvl="8" w:tplc="30B63A7C" w:tentative="1">
      <w:start w:val="1"/>
      <w:numFmt w:val="bullet"/>
      <w:lvlText w:val=""/>
      <w:lvlJc w:val="left"/>
      <w:pPr>
        <w:tabs>
          <w:tab w:val="num" w:pos="8640"/>
        </w:tabs>
        <w:ind w:left="8640" w:hanging="360"/>
      </w:pPr>
      <w:rPr>
        <w:rFonts w:ascii="Wingdings 3" w:hAnsi="Wingdings 3" w:hint="default"/>
      </w:rPr>
    </w:lvl>
  </w:abstractNum>
  <w:abstractNum w:abstractNumId="10" w15:restartNumberingAfterBreak="0">
    <w:nsid w:val="7C50624F"/>
    <w:multiLevelType w:val="hybridMultilevel"/>
    <w:tmpl w:val="63CC26BA"/>
    <w:lvl w:ilvl="0" w:tplc="074404EC">
      <w:start w:val="1"/>
      <w:numFmt w:val="bullet"/>
      <w:lvlText w:val=""/>
      <w:lvlJc w:val="left"/>
      <w:pPr>
        <w:tabs>
          <w:tab w:val="num" w:pos="720"/>
        </w:tabs>
        <w:ind w:left="720" w:hanging="360"/>
      </w:pPr>
      <w:rPr>
        <w:rFonts w:ascii="Wingdings 3" w:hAnsi="Wingdings 3" w:hint="default"/>
      </w:rPr>
    </w:lvl>
    <w:lvl w:ilvl="1" w:tplc="31E21D26" w:tentative="1">
      <w:start w:val="1"/>
      <w:numFmt w:val="bullet"/>
      <w:lvlText w:val=""/>
      <w:lvlJc w:val="left"/>
      <w:pPr>
        <w:tabs>
          <w:tab w:val="num" w:pos="1440"/>
        </w:tabs>
        <w:ind w:left="1440" w:hanging="360"/>
      </w:pPr>
      <w:rPr>
        <w:rFonts w:ascii="Wingdings 3" w:hAnsi="Wingdings 3" w:hint="default"/>
      </w:rPr>
    </w:lvl>
    <w:lvl w:ilvl="2" w:tplc="A72E2922" w:tentative="1">
      <w:start w:val="1"/>
      <w:numFmt w:val="bullet"/>
      <w:lvlText w:val=""/>
      <w:lvlJc w:val="left"/>
      <w:pPr>
        <w:tabs>
          <w:tab w:val="num" w:pos="2160"/>
        </w:tabs>
        <w:ind w:left="2160" w:hanging="360"/>
      </w:pPr>
      <w:rPr>
        <w:rFonts w:ascii="Wingdings 3" w:hAnsi="Wingdings 3" w:hint="default"/>
      </w:rPr>
    </w:lvl>
    <w:lvl w:ilvl="3" w:tplc="8140D356" w:tentative="1">
      <w:start w:val="1"/>
      <w:numFmt w:val="bullet"/>
      <w:lvlText w:val=""/>
      <w:lvlJc w:val="left"/>
      <w:pPr>
        <w:tabs>
          <w:tab w:val="num" w:pos="2880"/>
        </w:tabs>
        <w:ind w:left="2880" w:hanging="360"/>
      </w:pPr>
      <w:rPr>
        <w:rFonts w:ascii="Wingdings 3" w:hAnsi="Wingdings 3" w:hint="default"/>
      </w:rPr>
    </w:lvl>
    <w:lvl w:ilvl="4" w:tplc="1514E0BC" w:tentative="1">
      <w:start w:val="1"/>
      <w:numFmt w:val="bullet"/>
      <w:lvlText w:val=""/>
      <w:lvlJc w:val="left"/>
      <w:pPr>
        <w:tabs>
          <w:tab w:val="num" w:pos="3600"/>
        </w:tabs>
        <w:ind w:left="3600" w:hanging="360"/>
      </w:pPr>
      <w:rPr>
        <w:rFonts w:ascii="Wingdings 3" w:hAnsi="Wingdings 3" w:hint="default"/>
      </w:rPr>
    </w:lvl>
    <w:lvl w:ilvl="5" w:tplc="510A5CE8" w:tentative="1">
      <w:start w:val="1"/>
      <w:numFmt w:val="bullet"/>
      <w:lvlText w:val=""/>
      <w:lvlJc w:val="left"/>
      <w:pPr>
        <w:tabs>
          <w:tab w:val="num" w:pos="4320"/>
        </w:tabs>
        <w:ind w:left="4320" w:hanging="360"/>
      </w:pPr>
      <w:rPr>
        <w:rFonts w:ascii="Wingdings 3" w:hAnsi="Wingdings 3" w:hint="default"/>
      </w:rPr>
    </w:lvl>
    <w:lvl w:ilvl="6" w:tplc="896C5590" w:tentative="1">
      <w:start w:val="1"/>
      <w:numFmt w:val="bullet"/>
      <w:lvlText w:val=""/>
      <w:lvlJc w:val="left"/>
      <w:pPr>
        <w:tabs>
          <w:tab w:val="num" w:pos="5040"/>
        </w:tabs>
        <w:ind w:left="5040" w:hanging="360"/>
      </w:pPr>
      <w:rPr>
        <w:rFonts w:ascii="Wingdings 3" w:hAnsi="Wingdings 3" w:hint="default"/>
      </w:rPr>
    </w:lvl>
    <w:lvl w:ilvl="7" w:tplc="DF4C2400" w:tentative="1">
      <w:start w:val="1"/>
      <w:numFmt w:val="bullet"/>
      <w:lvlText w:val=""/>
      <w:lvlJc w:val="left"/>
      <w:pPr>
        <w:tabs>
          <w:tab w:val="num" w:pos="5760"/>
        </w:tabs>
        <w:ind w:left="5760" w:hanging="360"/>
      </w:pPr>
      <w:rPr>
        <w:rFonts w:ascii="Wingdings 3" w:hAnsi="Wingdings 3" w:hint="default"/>
      </w:rPr>
    </w:lvl>
    <w:lvl w:ilvl="8" w:tplc="9F388E58"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4"/>
  </w:num>
  <w:num w:numId="3">
    <w:abstractNumId w:val="5"/>
  </w:num>
  <w:num w:numId="4">
    <w:abstractNumId w:val="6"/>
  </w:num>
  <w:num w:numId="5">
    <w:abstractNumId w:val="9"/>
  </w:num>
  <w:num w:numId="6">
    <w:abstractNumId w:val="8"/>
  </w:num>
  <w:num w:numId="7">
    <w:abstractNumId w:val="10"/>
  </w:num>
  <w:num w:numId="8">
    <w:abstractNumId w:val="2"/>
  </w:num>
  <w:num w:numId="9">
    <w:abstractNumId w:val="7"/>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11F"/>
    <w:rsid w:val="00043C0D"/>
    <w:rsid w:val="00052B2D"/>
    <w:rsid w:val="00053EB9"/>
    <w:rsid w:val="000657DC"/>
    <w:rsid w:val="0007194C"/>
    <w:rsid w:val="00077B54"/>
    <w:rsid w:val="00091302"/>
    <w:rsid w:val="00093E78"/>
    <w:rsid w:val="000C440B"/>
    <w:rsid w:val="000D408B"/>
    <w:rsid w:val="000E085E"/>
    <w:rsid w:val="000E454A"/>
    <w:rsid w:val="000F0241"/>
    <w:rsid w:val="000F065B"/>
    <w:rsid w:val="00105170"/>
    <w:rsid w:val="001177A8"/>
    <w:rsid w:val="001418E4"/>
    <w:rsid w:val="00141EF2"/>
    <w:rsid w:val="0014430D"/>
    <w:rsid w:val="00162718"/>
    <w:rsid w:val="00162987"/>
    <w:rsid w:val="001672D4"/>
    <w:rsid w:val="001B3D9E"/>
    <w:rsid w:val="001C01FB"/>
    <w:rsid w:val="001D3B87"/>
    <w:rsid w:val="001E4A8F"/>
    <w:rsid w:val="0020653C"/>
    <w:rsid w:val="00210523"/>
    <w:rsid w:val="00214B0C"/>
    <w:rsid w:val="00215D54"/>
    <w:rsid w:val="002276F8"/>
    <w:rsid w:val="00232274"/>
    <w:rsid w:val="00243F7D"/>
    <w:rsid w:val="002501AC"/>
    <w:rsid w:val="002536D1"/>
    <w:rsid w:val="00264884"/>
    <w:rsid w:val="00273EFC"/>
    <w:rsid w:val="002A2827"/>
    <w:rsid w:val="002A474B"/>
    <w:rsid w:val="002A656D"/>
    <w:rsid w:val="002B072B"/>
    <w:rsid w:val="002B421D"/>
    <w:rsid w:val="002C31D9"/>
    <w:rsid w:val="002C394B"/>
    <w:rsid w:val="002C63F5"/>
    <w:rsid w:val="002E130E"/>
    <w:rsid w:val="002E4DDB"/>
    <w:rsid w:val="002F0263"/>
    <w:rsid w:val="00321F92"/>
    <w:rsid w:val="00330088"/>
    <w:rsid w:val="003344CC"/>
    <w:rsid w:val="00335863"/>
    <w:rsid w:val="00336D22"/>
    <w:rsid w:val="00361D13"/>
    <w:rsid w:val="00365FB2"/>
    <w:rsid w:val="00367F56"/>
    <w:rsid w:val="00376A36"/>
    <w:rsid w:val="00377438"/>
    <w:rsid w:val="003B78B1"/>
    <w:rsid w:val="003C2550"/>
    <w:rsid w:val="003C2B6B"/>
    <w:rsid w:val="003C54BA"/>
    <w:rsid w:val="003D4AAA"/>
    <w:rsid w:val="003D6DB8"/>
    <w:rsid w:val="003E1844"/>
    <w:rsid w:val="003F6B47"/>
    <w:rsid w:val="004053A7"/>
    <w:rsid w:val="00405A9B"/>
    <w:rsid w:val="00413420"/>
    <w:rsid w:val="00413650"/>
    <w:rsid w:val="00441CB8"/>
    <w:rsid w:val="00453126"/>
    <w:rsid w:val="00473671"/>
    <w:rsid w:val="004738AF"/>
    <w:rsid w:val="004863C0"/>
    <w:rsid w:val="00491F39"/>
    <w:rsid w:val="00495F1F"/>
    <w:rsid w:val="004971E6"/>
    <w:rsid w:val="004D3AF5"/>
    <w:rsid w:val="004E511F"/>
    <w:rsid w:val="004E70AB"/>
    <w:rsid w:val="004F68CF"/>
    <w:rsid w:val="004F6B01"/>
    <w:rsid w:val="005043F6"/>
    <w:rsid w:val="00504982"/>
    <w:rsid w:val="00507DB8"/>
    <w:rsid w:val="00514416"/>
    <w:rsid w:val="00516A29"/>
    <w:rsid w:val="00527DF3"/>
    <w:rsid w:val="00530B81"/>
    <w:rsid w:val="005316B2"/>
    <w:rsid w:val="005324B8"/>
    <w:rsid w:val="005738A6"/>
    <w:rsid w:val="00584B7A"/>
    <w:rsid w:val="00587B8F"/>
    <w:rsid w:val="00596D23"/>
    <w:rsid w:val="005C7170"/>
    <w:rsid w:val="005D7BA3"/>
    <w:rsid w:val="005E1115"/>
    <w:rsid w:val="005F2B31"/>
    <w:rsid w:val="005F3EE3"/>
    <w:rsid w:val="00602296"/>
    <w:rsid w:val="006138B6"/>
    <w:rsid w:val="00640A6C"/>
    <w:rsid w:val="0067142C"/>
    <w:rsid w:val="00675514"/>
    <w:rsid w:val="00675B4C"/>
    <w:rsid w:val="00677B5A"/>
    <w:rsid w:val="00696FA8"/>
    <w:rsid w:val="006C1B0B"/>
    <w:rsid w:val="007050F9"/>
    <w:rsid w:val="00712E2B"/>
    <w:rsid w:val="00727DF2"/>
    <w:rsid w:val="007328DA"/>
    <w:rsid w:val="0074202F"/>
    <w:rsid w:val="007524C7"/>
    <w:rsid w:val="00761884"/>
    <w:rsid w:val="00763D17"/>
    <w:rsid w:val="00767CE3"/>
    <w:rsid w:val="00781A87"/>
    <w:rsid w:val="0078539A"/>
    <w:rsid w:val="0078609E"/>
    <w:rsid w:val="007945EA"/>
    <w:rsid w:val="007C5110"/>
    <w:rsid w:val="007E5F2F"/>
    <w:rsid w:val="00802804"/>
    <w:rsid w:val="00803240"/>
    <w:rsid w:val="00831518"/>
    <w:rsid w:val="00831F87"/>
    <w:rsid w:val="0083201F"/>
    <w:rsid w:val="00832167"/>
    <w:rsid w:val="008323F1"/>
    <w:rsid w:val="0083420B"/>
    <w:rsid w:val="00835064"/>
    <w:rsid w:val="008360A2"/>
    <w:rsid w:val="00840E56"/>
    <w:rsid w:val="00842481"/>
    <w:rsid w:val="00852509"/>
    <w:rsid w:val="00853093"/>
    <w:rsid w:val="008577BD"/>
    <w:rsid w:val="00864165"/>
    <w:rsid w:val="00867251"/>
    <w:rsid w:val="00883458"/>
    <w:rsid w:val="008844FC"/>
    <w:rsid w:val="008964CF"/>
    <w:rsid w:val="00897578"/>
    <w:rsid w:val="008A2837"/>
    <w:rsid w:val="008D542F"/>
    <w:rsid w:val="008D5BFB"/>
    <w:rsid w:val="008E0AFA"/>
    <w:rsid w:val="008E23C5"/>
    <w:rsid w:val="0092405B"/>
    <w:rsid w:val="00925E25"/>
    <w:rsid w:val="00937D73"/>
    <w:rsid w:val="009412E1"/>
    <w:rsid w:val="00976231"/>
    <w:rsid w:val="009901DE"/>
    <w:rsid w:val="00992866"/>
    <w:rsid w:val="009B21E6"/>
    <w:rsid w:val="009C02BC"/>
    <w:rsid w:val="009E34A9"/>
    <w:rsid w:val="009E3833"/>
    <w:rsid w:val="009F0FFC"/>
    <w:rsid w:val="009F2D01"/>
    <w:rsid w:val="00A1087B"/>
    <w:rsid w:val="00A24B4B"/>
    <w:rsid w:val="00A33C6A"/>
    <w:rsid w:val="00A3491E"/>
    <w:rsid w:val="00A510CA"/>
    <w:rsid w:val="00A63BCE"/>
    <w:rsid w:val="00A703A7"/>
    <w:rsid w:val="00A801E7"/>
    <w:rsid w:val="00A8157A"/>
    <w:rsid w:val="00A87B9E"/>
    <w:rsid w:val="00A924DE"/>
    <w:rsid w:val="00AA21EA"/>
    <w:rsid w:val="00AB6BC6"/>
    <w:rsid w:val="00AC2028"/>
    <w:rsid w:val="00AC4F05"/>
    <w:rsid w:val="00AC5231"/>
    <w:rsid w:val="00AD05FD"/>
    <w:rsid w:val="00AD1966"/>
    <w:rsid w:val="00AD1CE8"/>
    <w:rsid w:val="00AE36F2"/>
    <w:rsid w:val="00AE4E98"/>
    <w:rsid w:val="00AF4A81"/>
    <w:rsid w:val="00AF6562"/>
    <w:rsid w:val="00B0736D"/>
    <w:rsid w:val="00B1086F"/>
    <w:rsid w:val="00B1460A"/>
    <w:rsid w:val="00B149E2"/>
    <w:rsid w:val="00B206FB"/>
    <w:rsid w:val="00B220A5"/>
    <w:rsid w:val="00B271A1"/>
    <w:rsid w:val="00B41690"/>
    <w:rsid w:val="00B42B0B"/>
    <w:rsid w:val="00B42B6A"/>
    <w:rsid w:val="00B545E8"/>
    <w:rsid w:val="00B66757"/>
    <w:rsid w:val="00B7211D"/>
    <w:rsid w:val="00B723C0"/>
    <w:rsid w:val="00B76189"/>
    <w:rsid w:val="00B85738"/>
    <w:rsid w:val="00B96926"/>
    <w:rsid w:val="00BA09D4"/>
    <w:rsid w:val="00BB121E"/>
    <w:rsid w:val="00BD02AF"/>
    <w:rsid w:val="00BD26F8"/>
    <w:rsid w:val="00BE0271"/>
    <w:rsid w:val="00C130DC"/>
    <w:rsid w:val="00C137EA"/>
    <w:rsid w:val="00C1625A"/>
    <w:rsid w:val="00C17730"/>
    <w:rsid w:val="00C210AE"/>
    <w:rsid w:val="00C228E5"/>
    <w:rsid w:val="00C23599"/>
    <w:rsid w:val="00C27AE4"/>
    <w:rsid w:val="00C5074A"/>
    <w:rsid w:val="00C51C46"/>
    <w:rsid w:val="00C5234E"/>
    <w:rsid w:val="00C60497"/>
    <w:rsid w:val="00C636F0"/>
    <w:rsid w:val="00C70D26"/>
    <w:rsid w:val="00C80F3C"/>
    <w:rsid w:val="00C82856"/>
    <w:rsid w:val="00C875C5"/>
    <w:rsid w:val="00C916B3"/>
    <w:rsid w:val="00C97FBF"/>
    <w:rsid w:val="00CA74CE"/>
    <w:rsid w:val="00CB1C9C"/>
    <w:rsid w:val="00CD395F"/>
    <w:rsid w:val="00CD3DA1"/>
    <w:rsid w:val="00CE15FC"/>
    <w:rsid w:val="00CE5307"/>
    <w:rsid w:val="00CE7AE6"/>
    <w:rsid w:val="00CF01FC"/>
    <w:rsid w:val="00D02EAD"/>
    <w:rsid w:val="00D04481"/>
    <w:rsid w:val="00D11398"/>
    <w:rsid w:val="00D17F13"/>
    <w:rsid w:val="00D308AF"/>
    <w:rsid w:val="00D53CD7"/>
    <w:rsid w:val="00D63326"/>
    <w:rsid w:val="00D809CF"/>
    <w:rsid w:val="00DA3723"/>
    <w:rsid w:val="00DB137D"/>
    <w:rsid w:val="00DB4D7E"/>
    <w:rsid w:val="00DB6500"/>
    <w:rsid w:val="00DB7E2E"/>
    <w:rsid w:val="00DC3C5E"/>
    <w:rsid w:val="00E01BA1"/>
    <w:rsid w:val="00E11975"/>
    <w:rsid w:val="00E154FC"/>
    <w:rsid w:val="00E17525"/>
    <w:rsid w:val="00E254AF"/>
    <w:rsid w:val="00E57BF1"/>
    <w:rsid w:val="00E57F41"/>
    <w:rsid w:val="00E648A1"/>
    <w:rsid w:val="00E64E0B"/>
    <w:rsid w:val="00E7462B"/>
    <w:rsid w:val="00E82965"/>
    <w:rsid w:val="00E92095"/>
    <w:rsid w:val="00E9518C"/>
    <w:rsid w:val="00EA2E04"/>
    <w:rsid w:val="00EA7733"/>
    <w:rsid w:val="00EB380E"/>
    <w:rsid w:val="00EB4CB9"/>
    <w:rsid w:val="00EC0025"/>
    <w:rsid w:val="00ED2813"/>
    <w:rsid w:val="00ED4101"/>
    <w:rsid w:val="00EE1446"/>
    <w:rsid w:val="00F00812"/>
    <w:rsid w:val="00F02B96"/>
    <w:rsid w:val="00F0308C"/>
    <w:rsid w:val="00F1219E"/>
    <w:rsid w:val="00F16B12"/>
    <w:rsid w:val="00F31BEB"/>
    <w:rsid w:val="00F50C80"/>
    <w:rsid w:val="00F54904"/>
    <w:rsid w:val="00F7670B"/>
    <w:rsid w:val="00F77C14"/>
    <w:rsid w:val="00F903C6"/>
    <w:rsid w:val="00F9096C"/>
    <w:rsid w:val="00F96F1D"/>
    <w:rsid w:val="00FA22CE"/>
    <w:rsid w:val="00FD460A"/>
    <w:rsid w:val="00FE0C26"/>
    <w:rsid w:val="00FE1F08"/>
    <w:rsid w:val="00FF26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E07EA-CF2F-4EB2-B12D-5C223A34C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E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0E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A28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7BF1"/>
    <w:rPr>
      <w:color w:val="0563C1" w:themeColor="hyperlink"/>
      <w:u w:val="single"/>
    </w:rPr>
  </w:style>
  <w:style w:type="character" w:customStyle="1" w:styleId="Heading1Char">
    <w:name w:val="Heading 1 Char"/>
    <w:basedOn w:val="DefaultParagraphFont"/>
    <w:link w:val="Heading1"/>
    <w:uiPriority w:val="9"/>
    <w:rsid w:val="00840E5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0E56"/>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rsid w:val="007945EA"/>
    <w:pPr>
      <w:suppressAutoHyphens/>
      <w:spacing w:before="280" w:after="280" w:line="240" w:lineRule="auto"/>
    </w:pPr>
    <w:rPr>
      <w:rFonts w:ascii="Times New Roman" w:eastAsia="Times New Roman" w:hAnsi="Times New Roman" w:cs="Times New Roman"/>
      <w:kern w:val="1"/>
      <w:sz w:val="24"/>
      <w:szCs w:val="24"/>
      <w:lang w:eastAsia="en-IN"/>
    </w:rPr>
  </w:style>
  <w:style w:type="paragraph" w:styleId="ListParagraph">
    <w:name w:val="List Paragraph"/>
    <w:basedOn w:val="Normal"/>
    <w:qFormat/>
    <w:rsid w:val="008A2837"/>
    <w:pPr>
      <w:spacing w:after="0" w:line="240" w:lineRule="auto"/>
      <w:ind w:left="720"/>
      <w:contextualSpacing/>
    </w:pPr>
    <w:rPr>
      <w:rFonts w:ascii="Times New Roman" w:eastAsia="Times New Roman" w:hAnsi="Times New Roman" w:cs="Times New Roman"/>
      <w:sz w:val="24"/>
      <w:szCs w:val="24"/>
      <w:lang w:eastAsia="en-IN"/>
    </w:rPr>
  </w:style>
  <w:style w:type="character" w:customStyle="1" w:styleId="Heading3Char">
    <w:name w:val="Heading 3 Char"/>
    <w:basedOn w:val="DefaultParagraphFont"/>
    <w:link w:val="Heading3"/>
    <w:uiPriority w:val="9"/>
    <w:rsid w:val="008A2837"/>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2C3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AC523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AC523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C523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C52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Typewriter">
    <w:name w:val="HTML Typewriter"/>
    <w:basedOn w:val="DefaultParagraphFont"/>
    <w:semiHidden/>
    <w:unhideWhenUsed/>
    <w:rsid w:val="00527DF3"/>
    <w:rPr>
      <w:rFonts w:ascii="Courier New" w:eastAsia="Batang" w:hAnsi="Courier New" w:cs="Courier New" w:hint="default"/>
      <w:sz w:val="20"/>
      <w:szCs w:val="20"/>
    </w:rPr>
  </w:style>
  <w:style w:type="character" w:styleId="HTMLCode">
    <w:name w:val="HTML Code"/>
    <w:basedOn w:val="DefaultParagraphFont"/>
    <w:uiPriority w:val="99"/>
    <w:semiHidden/>
    <w:unhideWhenUsed/>
    <w:rsid w:val="00AB6BC6"/>
    <w:rPr>
      <w:rFonts w:ascii="Courier New" w:eastAsia="Times New Roman" w:hAnsi="Courier New" w:cs="Courier New"/>
      <w:sz w:val="20"/>
      <w:szCs w:val="20"/>
    </w:rPr>
  </w:style>
  <w:style w:type="character" w:customStyle="1" w:styleId="pre">
    <w:name w:val="pre"/>
    <w:basedOn w:val="DefaultParagraphFont"/>
    <w:rsid w:val="00C1625A"/>
  </w:style>
  <w:style w:type="character" w:styleId="Emphasis">
    <w:name w:val="Emphasis"/>
    <w:basedOn w:val="DefaultParagraphFont"/>
    <w:uiPriority w:val="20"/>
    <w:qFormat/>
    <w:rsid w:val="00C1625A"/>
    <w:rPr>
      <w:i/>
      <w:iCs/>
    </w:rPr>
  </w:style>
  <w:style w:type="character" w:styleId="Strong">
    <w:name w:val="Strong"/>
    <w:basedOn w:val="DefaultParagraphFont"/>
    <w:uiPriority w:val="22"/>
    <w:qFormat/>
    <w:rsid w:val="00B76189"/>
    <w:rPr>
      <w:b/>
      <w:bCs/>
    </w:rPr>
  </w:style>
  <w:style w:type="paragraph" w:styleId="NoSpacing">
    <w:name w:val="No Spacing"/>
    <w:uiPriority w:val="1"/>
    <w:qFormat/>
    <w:rsid w:val="00853093"/>
    <w:pPr>
      <w:spacing w:after="0" w:line="240" w:lineRule="auto"/>
    </w:pPr>
  </w:style>
  <w:style w:type="paragraph" w:styleId="Header">
    <w:name w:val="header"/>
    <w:basedOn w:val="Normal"/>
    <w:link w:val="HeaderChar"/>
    <w:uiPriority w:val="99"/>
    <w:unhideWhenUsed/>
    <w:rsid w:val="001418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8E4"/>
  </w:style>
  <w:style w:type="paragraph" w:styleId="Footer">
    <w:name w:val="footer"/>
    <w:basedOn w:val="Normal"/>
    <w:link w:val="FooterChar"/>
    <w:uiPriority w:val="99"/>
    <w:unhideWhenUsed/>
    <w:rsid w:val="001418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72091">
      <w:bodyDiv w:val="1"/>
      <w:marLeft w:val="0"/>
      <w:marRight w:val="0"/>
      <w:marTop w:val="0"/>
      <w:marBottom w:val="0"/>
      <w:divBdr>
        <w:top w:val="none" w:sz="0" w:space="0" w:color="auto"/>
        <w:left w:val="none" w:sz="0" w:space="0" w:color="auto"/>
        <w:bottom w:val="none" w:sz="0" w:space="0" w:color="auto"/>
        <w:right w:val="none" w:sz="0" w:space="0" w:color="auto"/>
      </w:divBdr>
    </w:div>
    <w:div w:id="221332185">
      <w:bodyDiv w:val="1"/>
      <w:marLeft w:val="0"/>
      <w:marRight w:val="0"/>
      <w:marTop w:val="0"/>
      <w:marBottom w:val="0"/>
      <w:divBdr>
        <w:top w:val="none" w:sz="0" w:space="0" w:color="auto"/>
        <w:left w:val="none" w:sz="0" w:space="0" w:color="auto"/>
        <w:bottom w:val="none" w:sz="0" w:space="0" w:color="auto"/>
        <w:right w:val="none" w:sz="0" w:space="0" w:color="auto"/>
      </w:divBdr>
    </w:div>
    <w:div w:id="278873731">
      <w:bodyDiv w:val="1"/>
      <w:marLeft w:val="0"/>
      <w:marRight w:val="0"/>
      <w:marTop w:val="0"/>
      <w:marBottom w:val="0"/>
      <w:divBdr>
        <w:top w:val="none" w:sz="0" w:space="0" w:color="auto"/>
        <w:left w:val="none" w:sz="0" w:space="0" w:color="auto"/>
        <w:bottom w:val="none" w:sz="0" w:space="0" w:color="auto"/>
        <w:right w:val="none" w:sz="0" w:space="0" w:color="auto"/>
      </w:divBdr>
    </w:div>
    <w:div w:id="293295535">
      <w:bodyDiv w:val="1"/>
      <w:marLeft w:val="0"/>
      <w:marRight w:val="0"/>
      <w:marTop w:val="0"/>
      <w:marBottom w:val="0"/>
      <w:divBdr>
        <w:top w:val="none" w:sz="0" w:space="0" w:color="auto"/>
        <w:left w:val="none" w:sz="0" w:space="0" w:color="auto"/>
        <w:bottom w:val="none" w:sz="0" w:space="0" w:color="auto"/>
        <w:right w:val="none" w:sz="0" w:space="0" w:color="auto"/>
      </w:divBdr>
      <w:divsChild>
        <w:div w:id="496918867">
          <w:marLeft w:val="547"/>
          <w:marRight w:val="0"/>
          <w:marTop w:val="200"/>
          <w:marBottom w:val="0"/>
          <w:divBdr>
            <w:top w:val="none" w:sz="0" w:space="0" w:color="auto"/>
            <w:left w:val="none" w:sz="0" w:space="0" w:color="auto"/>
            <w:bottom w:val="none" w:sz="0" w:space="0" w:color="auto"/>
            <w:right w:val="none" w:sz="0" w:space="0" w:color="auto"/>
          </w:divBdr>
        </w:div>
        <w:div w:id="380322344">
          <w:marLeft w:val="547"/>
          <w:marRight w:val="0"/>
          <w:marTop w:val="200"/>
          <w:marBottom w:val="0"/>
          <w:divBdr>
            <w:top w:val="none" w:sz="0" w:space="0" w:color="auto"/>
            <w:left w:val="none" w:sz="0" w:space="0" w:color="auto"/>
            <w:bottom w:val="none" w:sz="0" w:space="0" w:color="auto"/>
            <w:right w:val="none" w:sz="0" w:space="0" w:color="auto"/>
          </w:divBdr>
        </w:div>
        <w:div w:id="2121531739">
          <w:marLeft w:val="547"/>
          <w:marRight w:val="0"/>
          <w:marTop w:val="200"/>
          <w:marBottom w:val="0"/>
          <w:divBdr>
            <w:top w:val="none" w:sz="0" w:space="0" w:color="auto"/>
            <w:left w:val="none" w:sz="0" w:space="0" w:color="auto"/>
            <w:bottom w:val="none" w:sz="0" w:space="0" w:color="auto"/>
            <w:right w:val="none" w:sz="0" w:space="0" w:color="auto"/>
          </w:divBdr>
        </w:div>
      </w:divsChild>
    </w:div>
    <w:div w:id="387608764">
      <w:bodyDiv w:val="1"/>
      <w:marLeft w:val="0"/>
      <w:marRight w:val="0"/>
      <w:marTop w:val="0"/>
      <w:marBottom w:val="0"/>
      <w:divBdr>
        <w:top w:val="none" w:sz="0" w:space="0" w:color="auto"/>
        <w:left w:val="none" w:sz="0" w:space="0" w:color="auto"/>
        <w:bottom w:val="none" w:sz="0" w:space="0" w:color="auto"/>
        <w:right w:val="none" w:sz="0" w:space="0" w:color="auto"/>
      </w:divBdr>
    </w:div>
    <w:div w:id="547033780">
      <w:bodyDiv w:val="1"/>
      <w:marLeft w:val="0"/>
      <w:marRight w:val="0"/>
      <w:marTop w:val="0"/>
      <w:marBottom w:val="0"/>
      <w:divBdr>
        <w:top w:val="none" w:sz="0" w:space="0" w:color="auto"/>
        <w:left w:val="none" w:sz="0" w:space="0" w:color="auto"/>
        <w:bottom w:val="none" w:sz="0" w:space="0" w:color="auto"/>
        <w:right w:val="none" w:sz="0" w:space="0" w:color="auto"/>
      </w:divBdr>
    </w:div>
    <w:div w:id="691305435">
      <w:bodyDiv w:val="1"/>
      <w:marLeft w:val="0"/>
      <w:marRight w:val="0"/>
      <w:marTop w:val="0"/>
      <w:marBottom w:val="0"/>
      <w:divBdr>
        <w:top w:val="none" w:sz="0" w:space="0" w:color="auto"/>
        <w:left w:val="none" w:sz="0" w:space="0" w:color="auto"/>
        <w:bottom w:val="none" w:sz="0" w:space="0" w:color="auto"/>
        <w:right w:val="none" w:sz="0" w:space="0" w:color="auto"/>
      </w:divBdr>
    </w:div>
    <w:div w:id="726807481">
      <w:bodyDiv w:val="1"/>
      <w:marLeft w:val="0"/>
      <w:marRight w:val="0"/>
      <w:marTop w:val="0"/>
      <w:marBottom w:val="0"/>
      <w:divBdr>
        <w:top w:val="none" w:sz="0" w:space="0" w:color="auto"/>
        <w:left w:val="none" w:sz="0" w:space="0" w:color="auto"/>
        <w:bottom w:val="none" w:sz="0" w:space="0" w:color="auto"/>
        <w:right w:val="none" w:sz="0" w:space="0" w:color="auto"/>
      </w:divBdr>
    </w:div>
    <w:div w:id="842553422">
      <w:bodyDiv w:val="1"/>
      <w:marLeft w:val="0"/>
      <w:marRight w:val="0"/>
      <w:marTop w:val="0"/>
      <w:marBottom w:val="0"/>
      <w:divBdr>
        <w:top w:val="none" w:sz="0" w:space="0" w:color="auto"/>
        <w:left w:val="none" w:sz="0" w:space="0" w:color="auto"/>
        <w:bottom w:val="none" w:sz="0" w:space="0" w:color="auto"/>
        <w:right w:val="none" w:sz="0" w:space="0" w:color="auto"/>
      </w:divBdr>
    </w:div>
    <w:div w:id="939220067">
      <w:bodyDiv w:val="1"/>
      <w:marLeft w:val="0"/>
      <w:marRight w:val="0"/>
      <w:marTop w:val="0"/>
      <w:marBottom w:val="0"/>
      <w:divBdr>
        <w:top w:val="none" w:sz="0" w:space="0" w:color="auto"/>
        <w:left w:val="none" w:sz="0" w:space="0" w:color="auto"/>
        <w:bottom w:val="none" w:sz="0" w:space="0" w:color="auto"/>
        <w:right w:val="none" w:sz="0" w:space="0" w:color="auto"/>
      </w:divBdr>
    </w:div>
    <w:div w:id="1056854681">
      <w:bodyDiv w:val="1"/>
      <w:marLeft w:val="0"/>
      <w:marRight w:val="0"/>
      <w:marTop w:val="0"/>
      <w:marBottom w:val="0"/>
      <w:divBdr>
        <w:top w:val="none" w:sz="0" w:space="0" w:color="auto"/>
        <w:left w:val="none" w:sz="0" w:space="0" w:color="auto"/>
        <w:bottom w:val="none" w:sz="0" w:space="0" w:color="auto"/>
        <w:right w:val="none" w:sz="0" w:space="0" w:color="auto"/>
      </w:divBdr>
    </w:div>
    <w:div w:id="1115365550">
      <w:bodyDiv w:val="1"/>
      <w:marLeft w:val="0"/>
      <w:marRight w:val="0"/>
      <w:marTop w:val="0"/>
      <w:marBottom w:val="0"/>
      <w:divBdr>
        <w:top w:val="none" w:sz="0" w:space="0" w:color="auto"/>
        <w:left w:val="none" w:sz="0" w:space="0" w:color="auto"/>
        <w:bottom w:val="none" w:sz="0" w:space="0" w:color="auto"/>
        <w:right w:val="none" w:sz="0" w:space="0" w:color="auto"/>
      </w:divBdr>
    </w:div>
    <w:div w:id="1233084044">
      <w:bodyDiv w:val="1"/>
      <w:marLeft w:val="0"/>
      <w:marRight w:val="0"/>
      <w:marTop w:val="0"/>
      <w:marBottom w:val="0"/>
      <w:divBdr>
        <w:top w:val="none" w:sz="0" w:space="0" w:color="auto"/>
        <w:left w:val="none" w:sz="0" w:space="0" w:color="auto"/>
        <w:bottom w:val="none" w:sz="0" w:space="0" w:color="auto"/>
        <w:right w:val="none" w:sz="0" w:space="0" w:color="auto"/>
      </w:divBdr>
    </w:div>
    <w:div w:id="1370883968">
      <w:bodyDiv w:val="1"/>
      <w:marLeft w:val="0"/>
      <w:marRight w:val="0"/>
      <w:marTop w:val="0"/>
      <w:marBottom w:val="0"/>
      <w:divBdr>
        <w:top w:val="none" w:sz="0" w:space="0" w:color="auto"/>
        <w:left w:val="none" w:sz="0" w:space="0" w:color="auto"/>
        <w:bottom w:val="none" w:sz="0" w:space="0" w:color="auto"/>
        <w:right w:val="none" w:sz="0" w:space="0" w:color="auto"/>
      </w:divBdr>
    </w:div>
    <w:div w:id="1412120086">
      <w:bodyDiv w:val="1"/>
      <w:marLeft w:val="0"/>
      <w:marRight w:val="0"/>
      <w:marTop w:val="0"/>
      <w:marBottom w:val="0"/>
      <w:divBdr>
        <w:top w:val="none" w:sz="0" w:space="0" w:color="auto"/>
        <w:left w:val="none" w:sz="0" w:space="0" w:color="auto"/>
        <w:bottom w:val="none" w:sz="0" w:space="0" w:color="auto"/>
        <w:right w:val="none" w:sz="0" w:space="0" w:color="auto"/>
      </w:divBdr>
      <w:divsChild>
        <w:div w:id="810056294">
          <w:marLeft w:val="432"/>
          <w:marRight w:val="0"/>
          <w:marTop w:val="116"/>
          <w:marBottom w:val="0"/>
          <w:divBdr>
            <w:top w:val="none" w:sz="0" w:space="0" w:color="auto"/>
            <w:left w:val="none" w:sz="0" w:space="0" w:color="auto"/>
            <w:bottom w:val="none" w:sz="0" w:space="0" w:color="auto"/>
            <w:right w:val="none" w:sz="0" w:space="0" w:color="auto"/>
          </w:divBdr>
        </w:div>
      </w:divsChild>
    </w:div>
    <w:div w:id="1428455211">
      <w:bodyDiv w:val="1"/>
      <w:marLeft w:val="0"/>
      <w:marRight w:val="0"/>
      <w:marTop w:val="0"/>
      <w:marBottom w:val="0"/>
      <w:divBdr>
        <w:top w:val="none" w:sz="0" w:space="0" w:color="auto"/>
        <w:left w:val="none" w:sz="0" w:space="0" w:color="auto"/>
        <w:bottom w:val="none" w:sz="0" w:space="0" w:color="auto"/>
        <w:right w:val="none" w:sz="0" w:space="0" w:color="auto"/>
      </w:divBdr>
      <w:divsChild>
        <w:div w:id="1519925200">
          <w:marLeft w:val="547"/>
          <w:marRight w:val="0"/>
          <w:marTop w:val="200"/>
          <w:marBottom w:val="0"/>
          <w:divBdr>
            <w:top w:val="none" w:sz="0" w:space="0" w:color="auto"/>
            <w:left w:val="none" w:sz="0" w:space="0" w:color="auto"/>
            <w:bottom w:val="none" w:sz="0" w:space="0" w:color="auto"/>
            <w:right w:val="none" w:sz="0" w:space="0" w:color="auto"/>
          </w:divBdr>
        </w:div>
        <w:div w:id="1913275174">
          <w:marLeft w:val="547"/>
          <w:marRight w:val="0"/>
          <w:marTop w:val="200"/>
          <w:marBottom w:val="0"/>
          <w:divBdr>
            <w:top w:val="none" w:sz="0" w:space="0" w:color="auto"/>
            <w:left w:val="none" w:sz="0" w:space="0" w:color="auto"/>
            <w:bottom w:val="none" w:sz="0" w:space="0" w:color="auto"/>
            <w:right w:val="none" w:sz="0" w:space="0" w:color="auto"/>
          </w:divBdr>
        </w:div>
        <w:div w:id="823593894">
          <w:marLeft w:val="547"/>
          <w:marRight w:val="0"/>
          <w:marTop w:val="200"/>
          <w:marBottom w:val="0"/>
          <w:divBdr>
            <w:top w:val="none" w:sz="0" w:space="0" w:color="auto"/>
            <w:left w:val="none" w:sz="0" w:space="0" w:color="auto"/>
            <w:bottom w:val="none" w:sz="0" w:space="0" w:color="auto"/>
            <w:right w:val="none" w:sz="0" w:space="0" w:color="auto"/>
          </w:divBdr>
        </w:div>
        <w:div w:id="1355694697">
          <w:marLeft w:val="547"/>
          <w:marRight w:val="0"/>
          <w:marTop w:val="200"/>
          <w:marBottom w:val="0"/>
          <w:divBdr>
            <w:top w:val="none" w:sz="0" w:space="0" w:color="auto"/>
            <w:left w:val="none" w:sz="0" w:space="0" w:color="auto"/>
            <w:bottom w:val="none" w:sz="0" w:space="0" w:color="auto"/>
            <w:right w:val="none" w:sz="0" w:space="0" w:color="auto"/>
          </w:divBdr>
        </w:div>
      </w:divsChild>
    </w:div>
    <w:div w:id="1431006482">
      <w:bodyDiv w:val="1"/>
      <w:marLeft w:val="0"/>
      <w:marRight w:val="0"/>
      <w:marTop w:val="0"/>
      <w:marBottom w:val="0"/>
      <w:divBdr>
        <w:top w:val="none" w:sz="0" w:space="0" w:color="auto"/>
        <w:left w:val="none" w:sz="0" w:space="0" w:color="auto"/>
        <w:bottom w:val="none" w:sz="0" w:space="0" w:color="auto"/>
        <w:right w:val="none" w:sz="0" w:space="0" w:color="auto"/>
      </w:divBdr>
      <w:divsChild>
        <w:div w:id="1130130774">
          <w:marLeft w:val="547"/>
          <w:marRight w:val="0"/>
          <w:marTop w:val="200"/>
          <w:marBottom w:val="0"/>
          <w:divBdr>
            <w:top w:val="none" w:sz="0" w:space="0" w:color="auto"/>
            <w:left w:val="none" w:sz="0" w:space="0" w:color="auto"/>
            <w:bottom w:val="none" w:sz="0" w:space="0" w:color="auto"/>
            <w:right w:val="none" w:sz="0" w:space="0" w:color="auto"/>
          </w:divBdr>
        </w:div>
        <w:div w:id="674649170">
          <w:marLeft w:val="547"/>
          <w:marRight w:val="0"/>
          <w:marTop w:val="200"/>
          <w:marBottom w:val="0"/>
          <w:divBdr>
            <w:top w:val="none" w:sz="0" w:space="0" w:color="auto"/>
            <w:left w:val="none" w:sz="0" w:space="0" w:color="auto"/>
            <w:bottom w:val="none" w:sz="0" w:space="0" w:color="auto"/>
            <w:right w:val="none" w:sz="0" w:space="0" w:color="auto"/>
          </w:divBdr>
        </w:div>
        <w:div w:id="1360937872">
          <w:marLeft w:val="547"/>
          <w:marRight w:val="0"/>
          <w:marTop w:val="200"/>
          <w:marBottom w:val="0"/>
          <w:divBdr>
            <w:top w:val="none" w:sz="0" w:space="0" w:color="auto"/>
            <w:left w:val="none" w:sz="0" w:space="0" w:color="auto"/>
            <w:bottom w:val="none" w:sz="0" w:space="0" w:color="auto"/>
            <w:right w:val="none" w:sz="0" w:space="0" w:color="auto"/>
          </w:divBdr>
        </w:div>
        <w:div w:id="805584609">
          <w:marLeft w:val="547"/>
          <w:marRight w:val="0"/>
          <w:marTop w:val="200"/>
          <w:marBottom w:val="0"/>
          <w:divBdr>
            <w:top w:val="none" w:sz="0" w:space="0" w:color="auto"/>
            <w:left w:val="none" w:sz="0" w:space="0" w:color="auto"/>
            <w:bottom w:val="none" w:sz="0" w:space="0" w:color="auto"/>
            <w:right w:val="none" w:sz="0" w:space="0" w:color="auto"/>
          </w:divBdr>
        </w:div>
      </w:divsChild>
    </w:div>
    <w:div w:id="1470781271">
      <w:bodyDiv w:val="1"/>
      <w:marLeft w:val="0"/>
      <w:marRight w:val="0"/>
      <w:marTop w:val="0"/>
      <w:marBottom w:val="0"/>
      <w:divBdr>
        <w:top w:val="none" w:sz="0" w:space="0" w:color="auto"/>
        <w:left w:val="none" w:sz="0" w:space="0" w:color="auto"/>
        <w:bottom w:val="none" w:sz="0" w:space="0" w:color="auto"/>
        <w:right w:val="none" w:sz="0" w:space="0" w:color="auto"/>
      </w:divBdr>
    </w:div>
    <w:div w:id="1526284247">
      <w:bodyDiv w:val="1"/>
      <w:marLeft w:val="0"/>
      <w:marRight w:val="0"/>
      <w:marTop w:val="0"/>
      <w:marBottom w:val="0"/>
      <w:divBdr>
        <w:top w:val="none" w:sz="0" w:space="0" w:color="auto"/>
        <w:left w:val="none" w:sz="0" w:space="0" w:color="auto"/>
        <w:bottom w:val="none" w:sz="0" w:space="0" w:color="auto"/>
        <w:right w:val="none" w:sz="0" w:space="0" w:color="auto"/>
      </w:divBdr>
    </w:div>
    <w:div w:id="1575237158">
      <w:bodyDiv w:val="1"/>
      <w:marLeft w:val="0"/>
      <w:marRight w:val="0"/>
      <w:marTop w:val="0"/>
      <w:marBottom w:val="0"/>
      <w:divBdr>
        <w:top w:val="none" w:sz="0" w:space="0" w:color="auto"/>
        <w:left w:val="none" w:sz="0" w:space="0" w:color="auto"/>
        <w:bottom w:val="none" w:sz="0" w:space="0" w:color="auto"/>
        <w:right w:val="none" w:sz="0" w:space="0" w:color="auto"/>
      </w:divBdr>
      <w:divsChild>
        <w:div w:id="454375866">
          <w:marLeft w:val="547"/>
          <w:marRight w:val="0"/>
          <w:marTop w:val="200"/>
          <w:marBottom w:val="0"/>
          <w:divBdr>
            <w:top w:val="none" w:sz="0" w:space="0" w:color="auto"/>
            <w:left w:val="none" w:sz="0" w:space="0" w:color="auto"/>
            <w:bottom w:val="none" w:sz="0" w:space="0" w:color="auto"/>
            <w:right w:val="none" w:sz="0" w:space="0" w:color="auto"/>
          </w:divBdr>
        </w:div>
        <w:div w:id="1460295715">
          <w:marLeft w:val="547"/>
          <w:marRight w:val="0"/>
          <w:marTop w:val="200"/>
          <w:marBottom w:val="0"/>
          <w:divBdr>
            <w:top w:val="none" w:sz="0" w:space="0" w:color="auto"/>
            <w:left w:val="none" w:sz="0" w:space="0" w:color="auto"/>
            <w:bottom w:val="none" w:sz="0" w:space="0" w:color="auto"/>
            <w:right w:val="none" w:sz="0" w:space="0" w:color="auto"/>
          </w:divBdr>
        </w:div>
        <w:div w:id="2130200206">
          <w:marLeft w:val="547"/>
          <w:marRight w:val="0"/>
          <w:marTop w:val="200"/>
          <w:marBottom w:val="0"/>
          <w:divBdr>
            <w:top w:val="none" w:sz="0" w:space="0" w:color="auto"/>
            <w:left w:val="none" w:sz="0" w:space="0" w:color="auto"/>
            <w:bottom w:val="none" w:sz="0" w:space="0" w:color="auto"/>
            <w:right w:val="none" w:sz="0" w:space="0" w:color="auto"/>
          </w:divBdr>
        </w:div>
        <w:div w:id="459880761">
          <w:marLeft w:val="547"/>
          <w:marRight w:val="0"/>
          <w:marTop w:val="200"/>
          <w:marBottom w:val="0"/>
          <w:divBdr>
            <w:top w:val="none" w:sz="0" w:space="0" w:color="auto"/>
            <w:left w:val="none" w:sz="0" w:space="0" w:color="auto"/>
            <w:bottom w:val="none" w:sz="0" w:space="0" w:color="auto"/>
            <w:right w:val="none" w:sz="0" w:space="0" w:color="auto"/>
          </w:divBdr>
        </w:div>
      </w:divsChild>
    </w:div>
    <w:div w:id="1606035573">
      <w:bodyDiv w:val="1"/>
      <w:marLeft w:val="0"/>
      <w:marRight w:val="0"/>
      <w:marTop w:val="0"/>
      <w:marBottom w:val="0"/>
      <w:divBdr>
        <w:top w:val="none" w:sz="0" w:space="0" w:color="auto"/>
        <w:left w:val="none" w:sz="0" w:space="0" w:color="auto"/>
        <w:bottom w:val="none" w:sz="0" w:space="0" w:color="auto"/>
        <w:right w:val="none" w:sz="0" w:space="0" w:color="auto"/>
      </w:divBdr>
    </w:div>
    <w:div w:id="1746150171">
      <w:bodyDiv w:val="1"/>
      <w:marLeft w:val="0"/>
      <w:marRight w:val="0"/>
      <w:marTop w:val="0"/>
      <w:marBottom w:val="0"/>
      <w:divBdr>
        <w:top w:val="none" w:sz="0" w:space="0" w:color="auto"/>
        <w:left w:val="none" w:sz="0" w:space="0" w:color="auto"/>
        <w:bottom w:val="none" w:sz="0" w:space="0" w:color="auto"/>
        <w:right w:val="none" w:sz="0" w:space="0" w:color="auto"/>
      </w:divBdr>
    </w:div>
    <w:div w:id="1767657062">
      <w:bodyDiv w:val="1"/>
      <w:marLeft w:val="0"/>
      <w:marRight w:val="0"/>
      <w:marTop w:val="0"/>
      <w:marBottom w:val="0"/>
      <w:divBdr>
        <w:top w:val="none" w:sz="0" w:space="0" w:color="auto"/>
        <w:left w:val="none" w:sz="0" w:space="0" w:color="auto"/>
        <w:bottom w:val="none" w:sz="0" w:space="0" w:color="auto"/>
        <w:right w:val="none" w:sz="0" w:space="0" w:color="auto"/>
      </w:divBdr>
      <w:divsChild>
        <w:div w:id="641236221">
          <w:marLeft w:val="547"/>
          <w:marRight w:val="0"/>
          <w:marTop w:val="200"/>
          <w:marBottom w:val="0"/>
          <w:divBdr>
            <w:top w:val="none" w:sz="0" w:space="0" w:color="auto"/>
            <w:left w:val="none" w:sz="0" w:space="0" w:color="auto"/>
            <w:bottom w:val="none" w:sz="0" w:space="0" w:color="auto"/>
            <w:right w:val="none" w:sz="0" w:space="0" w:color="auto"/>
          </w:divBdr>
        </w:div>
        <w:div w:id="1065638273">
          <w:marLeft w:val="547"/>
          <w:marRight w:val="0"/>
          <w:marTop w:val="200"/>
          <w:marBottom w:val="0"/>
          <w:divBdr>
            <w:top w:val="none" w:sz="0" w:space="0" w:color="auto"/>
            <w:left w:val="none" w:sz="0" w:space="0" w:color="auto"/>
            <w:bottom w:val="none" w:sz="0" w:space="0" w:color="auto"/>
            <w:right w:val="none" w:sz="0" w:space="0" w:color="auto"/>
          </w:divBdr>
        </w:div>
        <w:div w:id="221868660">
          <w:marLeft w:val="547"/>
          <w:marRight w:val="0"/>
          <w:marTop w:val="200"/>
          <w:marBottom w:val="0"/>
          <w:divBdr>
            <w:top w:val="none" w:sz="0" w:space="0" w:color="auto"/>
            <w:left w:val="none" w:sz="0" w:space="0" w:color="auto"/>
            <w:bottom w:val="none" w:sz="0" w:space="0" w:color="auto"/>
            <w:right w:val="none" w:sz="0" w:space="0" w:color="auto"/>
          </w:divBdr>
        </w:div>
      </w:divsChild>
    </w:div>
    <w:div w:id="1897156036">
      <w:bodyDiv w:val="1"/>
      <w:marLeft w:val="0"/>
      <w:marRight w:val="0"/>
      <w:marTop w:val="0"/>
      <w:marBottom w:val="0"/>
      <w:divBdr>
        <w:top w:val="none" w:sz="0" w:space="0" w:color="auto"/>
        <w:left w:val="none" w:sz="0" w:space="0" w:color="auto"/>
        <w:bottom w:val="none" w:sz="0" w:space="0" w:color="auto"/>
        <w:right w:val="none" w:sz="0" w:space="0" w:color="auto"/>
      </w:divBdr>
      <w:divsChild>
        <w:div w:id="939876880">
          <w:marLeft w:val="547"/>
          <w:marRight w:val="0"/>
          <w:marTop w:val="200"/>
          <w:marBottom w:val="0"/>
          <w:divBdr>
            <w:top w:val="none" w:sz="0" w:space="0" w:color="auto"/>
            <w:left w:val="none" w:sz="0" w:space="0" w:color="auto"/>
            <w:bottom w:val="none" w:sz="0" w:space="0" w:color="auto"/>
            <w:right w:val="none" w:sz="0" w:space="0" w:color="auto"/>
          </w:divBdr>
        </w:div>
        <w:div w:id="277108784">
          <w:marLeft w:val="547"/>
          <w:marRight w:val="0"/>
          <w:marTop w:val="200"/>
          <w:marBottom w:val="0"/>
          <w:divBdr>
            <w:top w:val="none" w:sz="0" w:space="0" w:color="auto"/>
            <w:left w:val="none" w:sz="0" w:space="0" w:color="auto"/>
            <w:bottom w:val="none" w:sz="0" w:space="0" w:color="auto"/>
            <w:right w:val="none" w:sz="0" w:space="0" w:color="auto"/>
          </w:divBdr>
        </w:div>
        <w:div w:id="814373124">
          <w:marLeft w:val="547"/>
          <w:marRight w:val="0"/>
          <w:marTop w:val="200"/>
          <w:marBottom w:val="0"/>
          <w:divBdr>
            <w:top w:val="none" w:sz="0" w:space="0" w:color="auto"/>
            <w:left w:val="none" w:sz="0" w:space="0" w:color="auto"/>
            <w:bottom w:val="none" w:sz="0" w:space="0" w:color="auto"/>
            <w:right w:val="none" w:sz="0" w:space="0" w:color="auto"/>
          </w:divBdr>
        </w:div>
        <w:div w:id="1546215167">
          <w:marLeft w:val="547"/>
          <w:marRight w:val="0"/>
          <w:marTop w:val="200"/>
          <w:marBottom w:val="0"/>
          <w:divBdr>
            <w:top w:val="none" w:sz="0" w:space="0" w:color="auto"/>
            <w:left w:val="none" w:sz="0" w:space="0" w:color="auto"/>
            <w:bottom w:val="none" w:sz="0" w:space="0" w:color="auto"/>
            <w:right w:val="none" w:sz="0" w:space="0" w:color="auto"/>
          </w:divBdr>
        </w:div>
      </w:divsChild>
    </w:div>
    <w:div w:id="2028828963">
      <w:bodyDiv w:val="1"/>
      <w:marLeft w:val="0"/>
      <w:marRight w:val="0"/>
      <w:marTop w:val="0"/>
      <w:marBottom w:val="0"/>
      <w:divBdr>
        <w:top w:val="none" w:sz="0" w:space="0" w:color="auto"/>
        <w:left w:val="none" w:sz="0" w:space="0" w:color="auto"/>
        <w:bottom w:val="none" w:sz="0" w:space="0" w:color="auto"/>
        <w:right w:val="none" w:sz="0" w:space="0" w:color="auto"/>
      </w:divBdr>
    </w:div>
    <w:div w:id="2063552372">
      <w:bodyDiv w:val="1"/>
      <w:marLeft w:val="0"/>
      <w:marRight w:val="0"/>
      <w:marTop w:val="0"/>
      <w:marBottom w:val="0"/>
      <w:divBdr>
        <w:top w:val="none" w:sz="0" w:space="0" w:color="auto"/>
        <w:left w:val="none" w:sz="0" w:space="0" w:color="auto"/>
        <w:bottom w:val="none" w:sz="0" w:space="0" w:color="auto"/>
        <w:right w:val="none" w:sz="0" w:space="0" w:color="auto"/>
      </w:divBdr>
      <w:divsChild>
        <w:div w:id="920329277">
          <w:marLeft w:val="547"/>
          <w:marRight w:val="0"/>
          <w:marTop w:val="200"/>
          <w:marBottom w:val="0"/>
          <w:divBdr>
            <w:top w:val="none" w:sz="0" w:space="0" w:color="auto"/>
            <w:left w:val="none" w:sz="0" w:space="0" w:color="auto"/>
            <w:bottom w:val="none" w:sz="0" w:space="0" w:color="auto"/>
            <w:right w:val="none" w:sz="0" w:space="0" w:color="auto"/>
          </w:divBdr>
        </w:div>
        <w:div w:id="1631520376">
          <w:marLeft w:val="547"/>
          <w:marRight w:val="0"/>
          <w:marTop w:val="200"/>
          <w:marBottom w:val="0"/>
          <w:divBdr>
            <w:top w:val="none" w:sz="0" w:space="0" w:color="auto"/>
            <w:left w:val="none" w:sz="0" w:space="0" w:color="auto"/>
            <w:bottom w:val="none" w:sz="0" w:space="0" w:color="auto"/>
            <w:right w:val="none" w:sz="0" w:space="0" w:color="auto"/>
          </w:divBdr>
        </w:div>
        <w:div w:id="1552572402">
          <w:marLeft w:val="547"/>
          <w:marRight w:val="0"/>
          <w:marTop w:val="200"/>
          <w:marBottom w:val="0"/>
          <w:divBdr>
            <w:top w:val="none" w:sz="0" w:space="0" w:color="auto"/>
            <w:left w:val="none" w:sz="0" w:space="0" w:color="auto"/>
            <w:bottom w:val="none" w:sz="0" w:space="0" w:color="auto"/>
            <w:right w:val="none" w:sz="0" w:space="0" w:color="auto"/>
          </w:divBdr>
        </w:div>
      </w:divsChild>
    </w:div>
    <w:div w:id="2120948540">
      <w:bodyDiv w:val="1"/>
      <w:marLeft w:val="0"/>
      <w:marRight w:val="0"/>
      <w:marTop w:val="0"/>
      <w:marBottom w:val="0"/>
      <w:divBdr>
        <w:top w:val="none" w:sz="0" w:space="0" w:color="auto"/>
        <w:left w:val="none" w:sz="0" w:space="0" w:color="auto"/>
        <w:bottom w:val="none" w:sz="0" w:space="0" w:color="auto"/>
        <w:right w:val="none" w:sz="0" w:space="0" w:color="auto"/>
      </w:divBdr>
      <w:divsChild>
        <w:div w:id="2020882874">
          <w:marLeft w:val="547"/>
          <w:marRight w:val="0"/>
          <w:marTop w:val="200"/>
          <w:marBottom w:val="0"/>
          <w:divBdr>
            <w:top w:val="none" w:sz="0" w:space="0" w:color="auto"/>
            <w:left w:val="none" w:sz="0" w:space="0" w:color="auto"/>
            <w:bottom w:val="none" w:sz="0" w:space="0" w:color="auto"/>
            <w:right w:val="none" w:sz="0" w:space="0" w:color="auto"/>
          </w:divBdr>
        </w:div>
        <w:div w:id="143663530">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chanagv@gmail.com" TargetMode="External"/><Relationship Id="rId13" Type="http://schemas.openxmlformats.org/officeDocument/2006/relationships/hyperlink" Target="https://en.wikipedia.org/wiki/Digital_image"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n.wikipedia.org/wiki/Digital_image_processing" TargetMode="External"/><Relationship Id="rId7" Type="http://schemas.openxmlformats.org/officeDocument/2006/relationships/endnotes" Target="endnotes.xml"/><Relationship Id="rId12" Type="http://schemas.openxmlformats.org/officeDocument/2006/relationships/hyperlink" Target="https://en.wikipedia.org/wiki/Image_processing" TargetMode="External"/><Relationship Id="rId17" Type="http://schemas.openxmlformats.org/officeDocument/2006/relationships/image" Target="media/image1.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Multidimensional_system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Algorithm" TargetMode="Externa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en.wikipedia.org/wiki/Analog_image_processing" TargetMode="External"/><Relationship Id="rId23" Type="http://schemas.openxmlformats.org/officeDocument/2006/relationships/image" Target="media/image4.jpeg"/><Relationship Id="rId10" Type="http://schemas.openxmlformats.org/officeDocument/2006/relationships/hyperlink" Target="mailto:gayathrijayakumar13@gmail.com" TargetMode="External"/><Relationship Id="rId19" Type="http://schemas.openxmlformats.org/officeDocument/2006/relationships/hyperlink" Target="https://en.wikipedia.org/wiki/Sinc" TargetMode="External"/><Relationship Id="rId4" Type="http://schemas.openxmlformats.org/officeDocument/2006/relationships/settings" Target="settings.xml"/><Relationship Id="rId9" Type="http://schemas.openxmlformats.org/officeDocument/2006/relationships/hyperlink" Target="mailto:Ajima091997@gmail.com" TargetMode="External"/><Relationship Id="rId14" Type="http://schemas.openxmlformats.org/officeDocument/2006/relationships/hyperlink" Target="https://en.wikipedia.org/wiki/Digital_signal_processing" TargetMode="External"/><Relationship Id="rId22" Type="http://schemas.openxmlformats.org/officeDocument/2006/relationships/hyperlink" Target="https://en.wikipedia.org/wiki/Transformation_(geome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B7203-A30C-40E3-A1AE-DA79FB166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5</Pages>
  <Words>2273</Words>
  <Characters>12959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Anchana Gopalakrishnan</dc:creator>
  <cp:keywords/>
  <dc:description/>
  <cp:lastModifiedBy>Anchana Gopalakrishnan</cp:lastModifiedBy>
  <cp:revision>284</cp:revision>
  <dcterms:created xsi:type="dcterms:W3CDTF">2018-03-03T11:33:00Z</dcterms:created>
  <dcterms:modified xsi:type="dcterms:W3CDTF">2018-03-10T17:31:00Z</dcterms:modified>
</cp:coreProperties>
</file>