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AC854A" w14:textId="665EA324" w:rsidR="00AF61EB" w:rsidRDefault="002F5448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289DAC" wp14:editId="0A5D9637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2700" t="12700" r="22225" b="2540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25229C1" w14:textId="6CFE1D1A" w:rsidR="00FF264C" w:rsidRPr="00FF264C" w:rsidRDefault="00FF264C" w:rsidP="00FF264C">
                            <w:pPr>
                              <w:jc w:val="center"/>
                              <w:rPr>
                                <w:rFonts w:eastAsia="Times New Roman"/>
                                <w:lang w:eastAsia="zh-CN"/>
                              </w:rPr>
                            </w:pPr>
                            <w:r w:rsidRPr="00FF264C">
                              <w:rPr>
                                <w:rFonts w:eastAsia="Times New Roman"/>
                                <w:lang w:eastAsia="zh-CN"/>
                              </w:rPr>
                              <w:fldChar w:fldCharType="begin"/>
                            </w:r>
                            <w:r w:rsidRPr="00FF264C">
                              <w:rPr>
                                <w:rFonts w:eastAsia="Times New Roman"/>
                                <w:lang w:eastAsia="zh-CN"/>
                              </w:rPr>
                              <w:instrText xml:space="preserve"> INCLUDEPICTURE "https://www.harvard.edu/sites/all/themes/hedu2015/assets/img/shields/harvard-college.png" \* MERGEFORMATINET </w:instrText>
                            </w:r>
                            <w:r w:rsidRPr="00FF264C">
                              <w:rPr>
                                <w:rFonts w:eastAsia="Times New Roman"/>
                                <w:lang w:eastAsia="zh-CN"/>
                              </w:rPr>
                              <w:fldChar w:fldCharType="separate"/>
                            </w:r>
                            <w:r w:rsidRPr="00FF264C">
                              <w:rPr>
                                <w:rFonts w:eastAsia="Times New Roman"/>
                                <w:noProof/>
                                <w:lang w:eastAsia="zh-CN"/>
                              </w:rPr>
                              <w:drawing>
                                <wp:inline distT="0" distB="0" distL="0" distR="0" wp14:anchorId="6BAF5385" wp14:editId="402416DE">
                                  <wp:extent cx="863600" cy="1045210"/>
                                  <wp:effectExtent l="0" t="0" r="0" b="0"/>
                                  <wp:docPr id="4" name="Picture 4" descr="Harvard College Shiel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arvard College Shiel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3600" cy="10452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F264C">
                              <w:rPr>
                                <w:rFonts w:eastAsia="Times New Roman"/>
                                <w:lang w:eastAsia="zh-CN"/>
                              </w:rPr>
                              <w:fldChar w:fldCharType="end"/>
                            </w:r>
                          </w:p>
                          <w:p w14:paraId="4420096B" w14:textId="43587021"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289DAC"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" strokecolor="#9bbb59" strokeweight="2.5pt">
                <v:shadow color="#868686"/>
                <v:path arrowok="t"/>
                <v:textbox>
                  <w:txbxContent>
                    <w:p w14:paraId="525229C1" w14:textId="6CFE1D1A" w:rsidR="00FF264C" w:rsidRPr="00FF264C" w:rsidRDefault="00FF264C" w:rsidP="00FF264C">
                      <w:pPr>
                        <w:jc w:val="center"/>
                        <w:rPr>
                          <w:rFonts w:eastAsia="Times New Roman"/>
                          <w:lang w:eastAsia="zh-CN"/>
                        </w:rPr>
                      </w:pPr>
                      <w:r w:rsidRPr="00FF264C">
                        <w:rPr>
                          <w:rFonts w:eastAsia="Times New Roman"/>
                          <w:lang w:eastAsia="zh-CN"/>
                        </w:rPr>
                        <w:fldChar w:fldCharType="begin"/>
                      </w:r>
                      <w:r w:rsidRPr="00FF264C">
                        <w:rPr>
                          <w:rFonts w:eastAsia="Times New Roman"/>
                          <w:lang w:eastAsia="zh-CN"/>
                        </w:rPr>
                        <w:instrText xml:space="preserve"> INCLUDEPICTURE "https://www.harvard.edu/sites/all/themes/hedu2015/assets/img/shields/harvard-college.png" \* MERGEFORMATINET </w:instrText>
                      </w:r>
                      <w:r w:rsidRPr="00FF264C">
                        <w:rPr>
                          <w:rFonts w:eastAsia="Times New Roman"/>
                          <w:lang w:eastAsia="zh-CN"/>
                        </w:rPr>
                        <w:fldChar w:fldCharType="separate"/>
                      </w:r>
                      <w:r w:rsidRPr="00FF264C">
                        <w:rPr>
                          <w:rFonts w:eastAsia="Times New Roman"/>
                          <w:noProof/>
                          <w:lang w:eastAsia="zh-CN"/>
                        </w:rPr>
                        <w:drawing>
                          <wp:inline distT="0" distB="0" distL="0" distR="0" wp14:anchorId="6BAF5385" wp14:editId="402416DE">
                            <wp:extent cx="863600" cy="1045210"/>
                            <wp:effectExtent l="0" t="0" r="0" b="0"/>
                            <wp:docPr id="4" name="Picture 4" descr="Harvard College Shiel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arvard College Shiel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3600" cy="10452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F264C">
                        <w:rPr>
                          <w:rFonts w:eastAsia="Times New Roman"/>
                          <w:lang w:eastAsia="zh-CN"/>
                        </w:rPr>
                        <w:fldChar w:fldCharType="end"/>
                      </w:r>
                    </w:p>
                    <w:p w14:paraId="4420096B" w14:textId="43587021"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F27C5">
        <w:rPr>
          <w:noProof/>
        </w:rPr>
        <w:drawing>
          <wp:inline distT="0" distB="0" distL="0" distR="0" wp14:anchorId="15D2F723" wp14:editId="57A592D7">
            <wp:extent cx="1714500" cy="1714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41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798D3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439E8C87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3481E186" w14:textId="69F49CBC"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FF264C" w:rsidRPr="00FF264C">
        <w:rPr>
          <w:rFonts w:asciiTheme="majorBidi" w:hAnsiTheme="majorBidi" w:cstheme="majorBidi"/>
          <w:sz w:val="28"/>
          <w:szCs w:val="28"/>
        </w:rPr>
        <w:t>A Biomimetic Passive Airflow System for Carbon Capture and Sequestration</w:t>
      </w:r>
    </w:p>
    <w:p w14:paraId="75B59A48" w14:textId="472083BD"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FF264C">
        <w:rPr>
          <w:rFonts w:eastAsia="MS PGothic" w:hAnsi="Arial"/>
          <w:color w:val="000000"/>
        </w:rPr>
        <w:t>James Salvador Niffenegger</w:t>
      </w:r>
    </w:p>
    <w:p w14:paraId="52ECBCBB" w14:textId="77777777" w:rsidR="008E2F78" w:rsidRDefault="008E2F78" w:rsidP="003A3C5A">
      <w:pPr>
        <w:rPr>
          <w:rFonts w:eastAsia="MS PGothic" w:hAnsi="Arial"/>
          <w:color w:val="000000"/>
        </w:rPr>
      </w:pPr>
    </w:p>
    <w:p w14:paraId="5F114672" w14:textId="49AB4E07" w:rsidR="00DC433A" w:rsidRPr="00327F9B" w:rsidRDefault="00FF264C" w:rsidP="00FF264C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Harvard College</w:t>
      </w:r>
      <w:r w:rsidR="00DC433A" w:rsidRPr="00327F9B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MA</w:t>
      </w:r>
      <w:r w:rsidR="00DC433A" w:rsidRPr="00327F9B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02138</w:t>
      </w:r>
      <w:r w:rsidR="00DC433A" w:rsidRPr="00327F9B">
        <w:rPr>
          <w:rFonts w:eastAsia="MS PGothic" w:hAnsi="Arial"/>
          <w:color w:val="000000"/>
        </w:rPr>
        <w:t>, USA</w:t>
      </w:r>
    </w:p>
    <w:p w14:paraId="34C86E90" w14:textId="77777777"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14:paraId="2EC3D78A" w14:textId="77777777" w:rsidR="00FF264C" w:rsidRPr="005C6864" w:rsidRDefault="00FF264C" w:rsidP="00FF264C">
      <w:pPr>
        <w:ind w:firstLine="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</w:t>
      </w:r>
      <w:r w:rsidRPr="005C6864">
        <w:rPr>
          <w:rFonts w:asciiTheme="majorBidi" w:hAnsiTheme="majorBidi" w:cstheme="majorBidi"/>
        </w:rPr>
        <w:t>ncreasing levels of carbon dioxide (CO</w:t>
      </w:r>
      <w:r w:rsidRPr="00CC5B80">
        <w:rPr>
          <w:rFonts w:asciiTheme="majorBidi" w:hAnsiTheme="majorBidi" w:cstheme="majorBidi"/>
          <w:vertAlign w:val="subscript"/>
        </w:rPr>
        <w:t>2</w:t>
      </w:r>
      <w:r w:rsidRPr="005C6864">
        <w:rPr>
          <w:rFonts w:asciiTheme="majorBidi" w:hAnsiTheme="majorBidi" w:cstheme="majorBidi"/>
        </w:rPr>
        <w:t>) emissions continue to threaten communities and biodiversity</w:t>
      </w:r>
      <w:r>
        <w:rPr>
          <w:rFonts w:asciiTheme="majorBidi" w:hAnsiTheme="majorBidi" w:cstheme="majorBidi"/>
        </w:rPr>
        <w:t xml:space="preserve"> worldwide.</w:t>
      </w:r>
      <w:r w:rsidRPr="005C6864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C</w:t>
      </w:r>
      <w:r w:rsidRPr="005C6864">
        <w:rPr>
          <w:rFonts w:asciiTheme="majorBidi" w:hAnsiTheme="majorBidi" w:cstheme="majorBidi"/>
        </w:rPr>
        <w:t>arbon capture</w:t>
      </w:r>
      <w:r>
        <w:rPr>
          <w:rFonts w:asciiTheme="majorBidi" w:hAnsiTheme="majorBidi" w:cstheme="majorBidi"/>
        </w:rPr>
        <w:t xml:space="preserve"> and sequestration (CCS)</w:t>
      </w:r>
      <w:r w:rsidRPr="005C6864">
        <w:rPr>
          <w:rFonts w:asciiTheme="majorBidi" w:hAnsiTheme="majorBidi" w:cstheme="majorBidi"/>
        </w:rPr>
        <w:t>, where CO</w:t>
      </w:r>
      <w:r w:rsidRPr="00CC5B80">
        <w:rPr>
          <w:rFonts w:asciiTheme="majorBidi" w:hAnsiTheme="majorBidi" w:cstheme="majorBidi"/>
          <w:vertAlign w:val="subscript"/>
        </w:rPr>
        <w:t>2</w:t>
      </w:r>
      <w:r w:rsidRPr="005C6864">
        <w:rPr>
          <w:rFonts w:asciiTheme="majorBidi" w:hAnsiTheme="majorBidi" w:cstheme="majorBidi"/>
        </w:rPr>
        <w:t xml:space="preserve"> is removed from the air</w:t>
      </w:r>
      <w:r>
        <w:rPr>
          <w:rFonts w:asciiTheme="majorBidi" w:hAnsiTheme="majorBidi" w:cstheme="majorBidi"/>
        </w:rPr>
        <w:t xml:space="preserve"> and </w:t>
      </w:r>
      <w:r w:rsidRPr="005C6864">
        <w:rPr>
          <w:rFonts w:asciiTheme="majorBidi" w:hAnsiTheme="majorBidi" w:cstheme="majorBidi"/>
        </w:rPr>
        <w:t xml:space="preserve">stored so it cannot return to the atmosphere, has the potential to reduce these impacts. However, </w:t>
      </w:r>
      <w:r>
        <w:rPr>
          <w:rFonts w:asciiTheme="majorBidi" w:hAnsiTheme="majorBidi" w:cstheme="majorBidi"/>
        </w:rPr>
        <w:t>CCS</w:t>
      </w:r>
      <w:r w:rsidRPr="005C6864">
        <w:rPr>
          <w:rFonts w:asciiTheme="majorBidi" w:hAnsiTheme="majorBidi" w:cstheme="majorBidi"/>
        </w:rPr>
        <w:t xml:space="preserve"> systems are unpopular due to their high energetic and</w:t>
      </w:r>
      <w:r>
        <w:rPr>
          <w:rFonts w:asciiTheme="majorBidi" w:hAnsiTheme="majorBidi" w:cstheme="majorBidi"/>
        </w:rPr>
        <w:t xml:space="preserve"> </w:t>
      </w:r>
      <w:r w:rsidRPr="005C6864">
        <w:rPr>
          <w:rFonts w:asciiTheme="majorBidi" w:hAnsiTheme="majorBidi" w:cstheme="majorBidi"/>
        </w:rPr>
        <w:t xml:space="preserve">financial costs. </w:t>
      </w:r>
      <w:r>
        <w:rPr>
          <w:rFonts w:asciiTheme="majorBidi" w:hAnsiTheme="majorBidi" w:cstheme="majorBidi"/>
        </w:rPr>
        <w:t>To-date</w:t>
      </w:r>
      <w:r w:rsidRPr="005C6864">
        <w:rPr>
          <w:rFonts w:asciiTheme="majorBidi" w:hAnsiTheme="majorBidi" w:cstheme="majorBidi"/>
        </w:rPr>
        <w:t xml:space="preserve">, few systems </w:t>
      </w:r>
      <w:r>
        <w:rPr>
          <w:rFonts w:asciiTheme="majorBidi" w:hAnsiTheme="majorBidi" w:cstheme="majorBidi"/>
        </w:rPr>
        <w:t>exist</w:t>
      </w:r>
      <w:r w:rsidRPr="005C6864">
        <w:rPr>
          <w:rFonts w:asciiTheme="majorBidi" w:hAnsiTheme="majorBidi" w:cstheme="majorBidi"/>
        </w:rPr>
        <w:t xml:space="preserve"> that can effectively remove CO</w:t>
      </w:r>
      <w:r w:rsidRPr="00CC5B80">
        <w:rPr>
          <w:rFonts w:asciiTheme="majorBidi" w:hAnsiTheme="majorBidi" w:cstheme="majorBidi"/>
          <w:vertAlign w:val="subscript"/>
        </w:rPr>
        <w:t>2</w:t>
      </w:r>
      <w:r w:rsidRPr="005C6864">
        <w:rPr>
          <w:rFonts w:asciiTheme="majorBidi" w:hAnsiTheme="majorBidi" w:cstheme="majorBidi"/>
        </w:rPr>
        <w:t xml:space="preserve"> from ambient air </w:t>
      </w:r>
      <w:r>
        <w:rPr>
          <w:rFonts w:asciiTheme="majorBidi" w:hAnsiTheme="majorBidi" w:cstheme="majorBidi"/>
        </w:rPr>
        <w:t>and the majority are designed solely to remove CO</w:t>
      </w:r>
      <w:r w:rsidRPr="00CC5B80">
        <w:rPr>
          <w:rFonts w:asciiTheme="majorBidi" w:hAnsiTheme="majorBidi" w:cstheme="majorBidi"/>
          <w:vertAlign w:val="subscript"/>
        </w:rPr>
        <w:t>2</w:t>
      </w:r>
      <w:r>
        <w:rPr>
          <w:rFonts w:asciiTheme="majorBidi" w:hAnsiTheme="majorBidi" w:cstheme="majorBidi"/>
        </w:rPr>
        <w:t xml:space="preserve"> from</w:t>
      </w:r>
      <w:r w:rsidRPr="005C6864">
        <w:rPr>
          <w:rFonts w:asciiTheme="majorBidi" w:hAnsiTheme="majorBidi" w:cstheme="majorBidi"/>
        </w:rPr>
        <w:t xml:space="preserve"> flue gas </w:t>
      </w:r>
      <w:r>
        <w:rPr>
          <w:rFonts w:asciiTheme="majorBidi" w:hAnsiTheme="majorBidi" w:cstheme="majorBidi"/>
        </w:rPr>
        <w:t>produced by</w:t>
      </w:r>
      <w:r w:rsidRPr="005C6864">
        <w:rPr>
          <w:rFonts w:asciiTheme="majorBidi" w:hAnsiTheme="majorBidi" w:cstheme="majorBidi"/>
        </w:rPr>
        <w:t xml:space="preserve"> power plants</w:t>
      </w:r>
      <w:r>
        <w:rPr>
          <w:rFonts w:asciiTheme="majorBidi" w:hAnsiTheme="majorBidi" w:cstheme="majorBidi"/>
        </w:rPr>
        <w:t>. Although half of global emissions can be c</w:t>
      </w:r>
      <w:bookmarkStart w:id="0" w:name="_GoBack"/>
      <w:bookmarkEnd w:id="0"/>
      <w:r>
        <w:rPr>
          <w:rFonts w:asciiTheme="majorBidi" w:hAnsiTheme="majorBidi" w:cstheme="majorBidi"/>
        </w:rPr>
        <w:t>aptured from flue gas, the other half, produced by sources such as transportation,</w:t>
      </w:r>
      <w:r w:rsidRPr="005C6864">
        <w:rPr>
          <w:rFonts w:asciiTheme="majorBidi" w:hAnsiTheme="majorBidi" w:cstheme="majorBidi"/>
        </w:rPr>
        <w:t xml:space="preserve"> can only be removed from ambient air </w:t>
      </w:r>
      <w:r>
        <w:rPr>
          <w:rFonts w:asciiTheme="majorBidi" w:hAnsiTheme="majorBidi" w:cstheme="majorBidi"/>
        </w:rPr>
        <w:t>through</w:t>
      </w:r>
      <w:r w:rsidRPr="005C6864">
        <w:rPr>
          <w:rFonts w:asciiTheme="majorBidi" w:hAnsiTheme="majorBidi" w:cstheme="majorBidi"/>
        </w:rPr>
        <w:t xml:space="preserve"> direct air capture (DAC).</w:t>
      </w:r>
      <w:r>
        <w:rPr>
          <w:rFonts w:asciiTheme="majorBidi" w:hAnsiTheme="majorBidi" w:cstheme="majorBidi"/>
        </w:rPr>
        <w:t xml:space="preserve"> </w:t>
      </w:r>
      <w:r w:rsidRPr="00AC7A4E">
        <w:rPr>
          <w:rFonts w:asciiTheme="majorBidi" w:hAnsiTheme="majorBidi" w:cstheme="majorBidi"/>
        </w:rPr>
        <w:t>To address the issue of high energetic cost</w:t>
      </w:r>
      <w:r>
        <w:rPr>
          <w:rFonts w:asciiTheme="majorBidi" w:hAnsiTheme="majorBidi" w:cstheme="majorBidi"/>
        </w:rPr>
        <w:t>,</w:t>
      </w:r>
      <w:r w:rsidRPr="00AC7A4E">
        <w:rPr>
          <w:rFonts w:asciiTheme="majorBidi" w:hAnsiTheme="majorBidi" w:cstheme="majorBidi"/>
        </w:rPr>
        <w:t xml:space="preserve"> and provide another option for ambient air </w:t>
      </w:r>
      <w:r>
        <w:rPr>
          <w:rFonts w:asciiTheme="majorBidi" w:hAnsiTheme="majorBidi" w:cstheme="majorBidi"/>
        </w:rPr>
        <w:t>CCS,</w:t>
      </w:r>
      <w:r w:rsidRPr="00AC7A4E">
        <w:rPr>
          <w:rFonts w:asciiTheme="majorBidi" w:hAnsiTheme="majorBidi" w:cstheme="majorBidi"/>
        </w:rPr>
        <w:t xml:space="preserve"> a passive airflow system was developed. This </w:t>
      </w:r>
      <w:r>
        <w:rPr>
          <w:rFonts w:asciiTheme="majorBidi" w:hAnsiTheme="majorBidi" w:cstheme="majorBidi"/>
        </w:rPr>
        <w:t xml:space="preserve">system </w:t>
      </w:r>
      <w:r w:rsidRPr="00AC7A4E">
        <w:rPr>
          <w:rFonts w:asciiTheme="majorBidi" w:hAnsiTheme="majorBidi" w:cstheme="majorBidi"/>
        </w:rPr>
        <w:t>replaces the energetic input used to bring CO</w:t>
      </w:r>
      <w:r w:rsidRPr="00CC5B80">
        <w:rPr>
          <w:rFonts w:asciiTheme="majorBidi" w:hAnsiTheme="majorBidi" w:cstheme="majorBidi"/>
          <w:vertAlign w:val="subscript"/>
        </w:rPr>
        <w:t>2</w:t>
      </w:r>
      <w:r w:rsidRPr="00AC7A4E">
        <w:rPr>
          <w:rFonts w:asciiTheme="majorBidi" w:hAnsiTheme="majorBidi" w:cstheme="majorBidi"/>
        </w:rPr>
        <w:t xml:space="preserve"> into DAC systems from devices such as electric fans.</w:t>
      </w:r>
      <w:r>
        <w:rPr>
          <w:rFonts w:asciiTheme="majorBidi" w:hAnsiTheme="majorBidi" w:cstheme="majorBidi"/>
        </w:rPr>
        <w:t xml:space="preserve"> Passive airflow is enabled with a biomimetic design inspired by prairie dog burrows where a mound-shaped pipe connector forces air to move upwards through a column, due to wind flowing over it. Optimal capture of CO</w:t>
      </w:r>
      <w:r w:rsidRPr="00CC5B80">
        <w:rPr>
          <w:rFonts w:asciiTheme="majorBidi" w:hAnsiTheme="majorBidi" w:cstheme="majorBidi"/>
          <w:vertAlign w:val="subscript"/>
        </w:rPr>
        <w:t>2</w:t>
      </w:r>
      <w:r>
        <w:rPr>
          <w:rFonts w:asciiTheme="majorBidi" w:hAnsiTheme="majorBidi" w:cstheme="majorBidi"/>
        </w:rPr>
        <w:t xml:space="preserve"> is facilitated by the interaction of inflowing air with a flowing chemical solution. Scaled up, the current prototype would have a comparably low energy cost to other CCS technologies.  </w:t>
      </w:r>
      <w:r w:rsidRPr="00AC7A4E">
        <w:rPr>
          <w:rFonts w:asciiTheme="majorBidi" w:hAnsiTheme="majorBidi" w:cstheme="majorBidi"/>
        </w:rPr>
        <w:t>Lowering the energy cost of CO</w:t>
      </w:r>
      <w:r w:rsidRPr="00CC5B80">
        <w:rPr>
          <w:rFonts w:asciiTheme="majorBidi" w:hAnsiTheme="majorBidi" w:cstheme="majorBidi"/>
          <w:vertAlign w:val="subscript"/>
        </w:rPr>
        <w:t>2</w:t>
      </w:r>
      <w:r>
        <w:rPr>
          <w:rFonts w:asciiTheme="majorBidi" w:hAnsiTheme="majorBidi" w:cstheme="majorBidi"/>
        </w:rPr>
        <w:t xml:space="preserve"> removal</w:t>
      </w:r>
      <w:r w:rsidRPr="00AC7A4E">
        <w:rPr>
          <w:rFonts w:asciiTheme="majorBidi" w:hAnsiTheme="majorBidi" w:cstheme="majorBidi"/>
        </w:rPr>
        <w:t xml:space="preserve"> from air can result in a lower financial cost, making </w:t>
      </w:r>
      <w:r>
        <w:rPr>
          <w:rFonts w:asciiTheme="majorBidi" w:hAnsiTheme="majorBidi" w:cstheme="majorBidi"/>
        </w:rPr>
        <w:t>CCS</w:t>
      </w:r>
      <w:r w:rsidRPr="00AC7A4E">
        <w:rPr>
          <w:rFonts w:asciiTheme="majorBidi" w:hAnsiTheme="majorBidi" w:cstheme="majorBidi"/>
        </w:rPr>
        <w:t xml:space="preserve"> a more attractive option for reducing the effects of climate change.</w:t>
      </w:r>
    </w:p>
    <w:p w14:paraId="0E074EA8" w14:textId="77777777" w:rsidR="00B8710A" w:rsidRDefault="00B8710A" w:rsidP="00363668">
      <w:pPr>
        <w:jc w:val="both"/>
        <w:rPr>
          <w:color w:val="000000"/>
        </w:rPr>
      </w:pPr>
    </w:p>
    <w:p w14:paraId="496134B5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312FEE01" w14:textId="77777777" w:rsidR="00CE6677" w:rsidRDefault="00CE6677" w:rsidP="00363668">
      <w:pPr>
        <w:jc w:val="both"/>
        <w:rPr>
          <w:b/>
        </w:rPr>
      </w:pPr>
    </w:p>
    <w:p w14:paraId="268460A8" w14:textId="3694DEB0" w:rsidR="00FF264C" w:rsidRDefault="00FF264C" w:rsidP="007D233A">
      <w:pPr>
        <w:jc w:val="both"/>
      </w:pPr>
      <w:r>
        <w:t>James Salvador Niffenegger completed his Bachelor of Science in Mechanical Engineering</w:t>
      </w:r>
      <w:r w:rsidR="0095199B">
        <w:t xml:space="preserve"> and graduated</w:t>
      </w:r>
      <w:r>
        <w:t xml:space="preserve"> magna cum laude</w:t>
      </w:r>
      <w:r w:rsidR="0095199B">
        <w:t xml:space="preserve"> with high English honors</w:t>
      </w:r>
      <w:r>
        <w:t xml:space="preserve"> from Harvard College </w:t>
      </w:r>
      <w:r w:rsidR="0095199B">
        <w:t>in 2019. He is now pursuing a PhD in Mechanical Engineering at Stanford University</w:t>
      </w:r>
      <w:r w:rsidR="00100F17">
        <w:t xml:space="preserve"> and has filed a patent application with the US Patent Office on his passive airflow system for carbon capture and sequestration.</w:t>
      </w:r>
    </w:p>
    <w:p w14:paraId="6DA75745" w14:textId="77777777" w:rsidR="007D233A" w:rsidRDefault="007D233A" w:rsidP="007D233A"/>
    <w:p w14:paraId="47CBEBF9" w14:textId="77777777"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2392A"/>
    <w:rsid w:val="00074C9C"/>
    <w:rsid w:val="000D6718"/>
    <w:rsid w:val="00100F17"/>
    <w:rsid w:val="001B06AE"/>
    <w:rsid w:val="00265E72"/>
    <w:rsid w:val="002C359D"/>
    <w:rsid w:val="002C3D9B"/>
    <w:rsid w:val="002F5448"/>
    <w:rsid w:val="0031455A"/>
    <w:rsid w:val="00363668"/>
    <w:rsid w:val="00384441"/>
    <w:rsid w:val="003A3C5A"/>
    <w:rsid w:val="00437503"/>
    <w:rsid w:val="00441F91"/>
    <w:rsid w:val="004E62DD"/>
    <w:rsid w:val="004F0441"/>
    <w:rsid w:val="005625BB"/>
    <w:rsid w:val="005B4B32"/>
    <w:rsid w:val="005F27C5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D7195"/>
    <w:rsid w:val="008E2F78"/>
    <w:rsid w:val="008E737B"/>
    <w:rsid w:val="00912F54"/>
    <w:rsid w:val="0095199B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C5B80"/>
    <w:rsid w:val="00CE6677"/>
    <w:rsid w:val="00D02237"/>
    <w:rsid w:val="00D605F8"/>
    <w:rsid w:val="00D734FE"/>
    <w:rsid w:val="00D841B1"/>
    <w:rsid w:val="00DC433A"/>
    <w:rsid w:val="00E63452"/>
    <w:rsid w:val="00ED2B89"/>
    <w:rsid w:val="00F848FD"/>
    <w:rsid w:val="00FF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F1C47"/>
  <w15:docId w15:val="{55E7E863-54FF-6442-86A8-2425A0539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5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Niffenegger, James Salvador</cp:lastModifiedBy>
  <cp:revision>2</cp:revision>
  <cp:lastPrinted>2019-06-09T22:01:00Z</cp:lastPrinted>
  <dcterms:created xsi:type="dcterms:W3CDTF">2019-06-09T22:02:00Z</dcterms:created>
  <dcterms:modified xsi:type="dcterms:W3CDTF">2019-06-09T22:02:00Z</dcterms:modified>
</cp:coreProperties>
</file>