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6C8133" w14:textId="7FF22737" w:rsidR="002C0F2B" w:rsidRDefault="002C0F2B" w:rsidP="000D352B">
      <w:pPr>
        <w:jc w:val="both"/>
        <w:rPr>
          <w:sz w:val="22"/>
          <w:szCs w:val="22"/>
          <w:lang w:val="en-GB"/>
        </w:rPr>
      </w:pPr>
      <w:r>
        <w:rPr>
          <w:sz w:val="22"/>
          <w:szCs w:val="22"/>
          <w:lang w:val="en-GB"/>
        </w:rPr>
        <w:t xml:space="preserve">                                                                                                                       </w:t>
      </w:r>
      <w:r w:rsidR="00DF67A4" w:rsidRPr="000D352B">
        <w:rPr>
          <w:noProof/>
          <w:sz w:val="22"/>
          <w:szCs w:val="22"/>
          <w:lang w:val="en-US" w:eastAsia="en-US"/>
        </w:rPr>
        <w:drawing>
          <wp:inline distT="0" distB="0" distL="0" distR="0" wp14:anchorId="164B7197" wp14:editId="54133557">
            <wp:extent cx="1183005" cy="1771015"/>
            <wp:effectExtent l="0" t="0" r="10795" b="698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3005" cy="1771015"/>
                    </a:xfrm>
                    <a:prstGeom prst="rect">
                      <a:avLst/>
                    </a:prstGeom>
                    <a:noFill/>
                    <a:ln>
                      <a:noFill/>
                    </a:ln>
                  </pic:spPr>
                </pic:pic>
              </a:graphicData>
            </a:graphic>
          </wp:inline>
        </w:drawing>
      </w:r>
    </w:p>
    <w:p w14:paraId="3BA57943" w14:textId="77777777" w:rsidR="000D352B" w:rsidRDefault="000D352B" w:rsidP="000D352B">
      <w:pPr>
        <w:spacing w:after="100" w:afterAutospacing="1"/>
        <w:rPr>
          <w:rFonts w:eastAsia="MS PGothic"/>
          <w:b/>
          <w:color w:val="000000"/>
          <w:sz w:val="28"/>
          <w:szCs w:val="28"/>
        </w:rPr>
      </w:pPr>
    </w:p>
    <w:p w14:paraId="5629E35E" w14:textId="77777777" w:rsidR="000D352B" w:rsidRPr="000D352B" w:rsidRDefault="00AC3BCD" w:rsidP="000D352B">
      <w:pPr>
        <w:spacing w:after="100" w:afterAutospacing="1"/>
        <w:rPr>
          <w:rFonts w:ascii="Times" w:hAnsi="Times"/>
          <w:color w:val="000000" w:themeColor="text1"/>
          <w:sz w:val="28"/>
          <w:szCs w:val="28"/>
        </w:rPr>
      </w:pPr>
      <w:r w:rsidRPr="000D352B">
        <w:rPr>
          <w:rFonts w:ascii="Times" w:eastAsia="MS PGothic" w:hAnsi="Times"/>
          <w:b/>
          <w:color w:val="000000" w:themeColor="text1"/>
          <w:sz w:val="28"/>
          <w:szCs w:val="28"/>
        </w:rPr>
        <w:t xml:space="preserve">Title: </w:t>
      </w:r>
      <w:r w:rsidR="000D59A0" w:rsidRPr="000D352B">
        <w:rPr>
          <w:rFonts w:ascii="Times" w:hAnsi="Times"/>
          <w:color w:val="000000" w:themeColor="text1"/>
          <w:sz w:val="28"/>
          <w:szCs w:val="28"/>
        </w:rPr>
        <w:t>Rare Case of Primary Retroperitoneal Dedifferentiated Liposarcoma</w:t>
      </w:r>
      <w:r w:rsidRPr="000D352B">
        <w:rPr>
          <w:rFonts w:ascii="Times" w:eastAsia="MS PGothic" w:hAnsi="Times"/>
          <w:color w:val="000000" w:themeColor="text1"/>
          <w:sz w:val="28"/>
          <w:szCs w:val="28"/>
        </w:rPr>
        <w:t xml:space="preserve"> </w:t>
      </w:r>
    </w:p>
    <w:p w14:paraId="200479CC" w14:textId="77777777" w:rsidR="00AC3BCD" w:rsidRPr="000D352B" w:rsidRDefault="000D59A0" w:rsidP="000D352B">
      <w:pPr>
        <w:spacing w:after="100" w:afterAutospacing="1"/>
        <w:rPr>
          <w:rFonts w:ascii="Times" w:hAnsi="Times"/>
          <w:color w:val="000000" w:themeColor="text1"/>
        </w:rPr>
      </w:pPr>
      <w:r w:rsidRPr="000D352B">
        <w:rPr>
          <w:rFonts w:ascii="Times" w:eastAsia="MS PGothic" w:hAnsi="Times"/>
          <w:color w:val="000000" w:themeColor="text1"/>
        </w:rPr>
        <w:t>Dr. Fuad Bashjawish, DO PGY-2</w:t>
      </w:r>
      <w:r w:rsidR="000D352B" w:rsidRPr="000D352B">
        <w:rPr>
          <w:rFonts w:ascii="Times" w:eastAsia="MS PGothic" w:hAnsi="Times"/>
          <w:color w:val="000000" w:themeColor="text1"/>
        </w:rPr>
        <w:t xml:space="preserve">, </w:t>
      </w:r>
      <w:r w:rsidR="000D352B" w:rsidRPr="000D352B">
        <w:rPr>
          <w:rFonts w:ascii="Times" w:hAnsi="Times"/>
          <w:color w:val="000000" w:themeColor="text1"/>
        </w:rPr>
        <w:t>Dr. Maryselle Winters, PGY-2</w:t>
      </w:r>
      <w:r w:rsidR="000D352B" w:rsidRPr="000D352B">
        <w:rPr>
          <w:rFonts w:ascii="Times" w:hAnsi="Times"/>
          <w:color w:val="000000" w:themeColor="text1"/>
        </w:rPr>
        <w:t xml:space="preserve">, </w:t>
      </w:r>
      <w:r w:rsidR="000D352B" w:rsidRPr="000D352B">
        <w:rPr>
          <w:rFonts w:ascii="Times" w:hAnsi="Times"/>
          <w:color w:val="000000" w:themeColor="text1"/>
        </w:rPr>
        <w:t>Dr. Dezarae Leto, PGY-2</w:t>
      </w:r>
      <w:r w:rsidR="000D352B" w:rsidRPr="000D352B">
        <w:rPr>
          <w:rFonts w:ascii="Times" w:hAnsi="Times"/>
          <w:color w:val="000000" w:themeColor="text1"/>
        </w:rPr>
        <w:t xml:space="preserve">, </w:t>
      </w:r>
      <w:r w:rsidR="000D352B" w:rsidRPr="000D352B">
        <w:rPr>
          <w:rFonts w:ascii="Times" w:hAnsi="Times"/>
          <w:color w:val="000000" w:themeColor="text1"/>
        </w:rPr>
        <w:t>Student Dr. Julian Jeberaeel, OMS-III</w:t>
      </w:r>
      <w:r w:rsidR="000D352B" w:rsidRPr="000D352B">
        <w:rPr>
          <w:rFonts w:ascii="Times" w:hAnsi="Times"/>
          <w:color w:val="000000" w:themeColor="text1"/>
        </w:rPr>
        <w:t xml:space="preserve">, </w:t>
      </w:r>
      <w:r w:rsidR="000D352B" w:rsidRPr="000D352B">
        <w:rPr>
          <w:rFonts w:ascii="Times" w:hAnsi="Times"/>
          <w:color w:val="000000" w:themeColor="text1"/>
        </w:rPr>
        <w:t>Dr. Joel Horowitz, Gen</w:t>
      </w:r>
      <w:r w:rsidR="000D352B">
        <w:rPr>
          <w:rFonts w:ascii="Times" w:hAnsi="Times"/>
          <w:color w:val="000000" w:themeColor="text1"/>
        </w:rPr>
        <w:t>eral Surgery/</w:t>
      </w:r>
      <w:r w:rsidR="000D352B" w:rsidRPr="000D352B">
        <w:rPr>
          <w:rFonts w:ascii="Times" w:hAnsi="Times"/>
          <w:color w:val="000000" w:themeColor="text1"/>
        </w:rPr>
        <w:t xml:space="preserve">Oncologic Surgery, </w:t>
      </w:r>
      <w:r w:rsidR="000D352B" w:rsidRPr="000D352B">
        <w:rPr>
          <w:rFonts w:ascii="Times" w:hAnsi="Times"/>
          <w:color w:val="000000" w:themeColor="text1"/>
        </w:rPr>
        <w:t>Dr. Mayank Singhal</w:t>
      </w:r>
      <w:r w:rsidR="000D352B">
        <w:rPr>
          <w:rFonts w:ascii="Times" w:hAnsi="Times"/>
          <w:color w:val="000000" w:themeColor="text1"/>
        </w:rPr>
        <w:t xml:space="preserve">, Internal Medicine/ </w:t>
      </w:r>
      <w:r w:rsidR="000D352B" w:rsidRPr="000D352B">
        <w:rPr>
          <w:rFonts w:ascii="Times" w:hAnsi="Times"/>
          <w:color w:val="000000" w:themeColor="text1"/>
        </w:rPr>
        <w:t>Hospitalist</w:t>
      </w:r>
    </w:p>
    <w:p w14:paraId="66C1491F" w14:textId="77777777" w:rsidR="000D59A0" w:rsidRDefault="000D59A0" w:rsidP="000D59A0">
      <w:pPr>
        <w:rPr>
          <w:rFonts w:eastAsia="MS PGothic" w:hAnsi="Arial"/>
          <w:color w:val="000000"/>
        </w:rPr>
      </w:pPr>
    </w:p>
    <w:p w14:paraId="201F0514" w14:textId="77777777" w:rsidR="00AC3BCD" w:rsidRDefault="00AC3BCD" w:rsidP="000D59A0">
      <w:pPr>
        <w:rPr>
          <w:rFonts w:eastAsia="Batang"/>
          <w:color w:val="0000FF"/>
          <w:sz w:val="36"/>
          <w:szCs w:val="36"/>
        </w:rPr>
      </w:pPr>
      <w:r>
        <w:rPr>
          <w:b/>
          <w:sz w:val="28"/>
          <w:szCs w:val="28"/>
        </w:rPr>
        <w:t xml:space="preserve">                   </w:t>
      </w:r>
      <w:r w:rsidR="000D59A0">
        <w:rPr>
          <w:b/>
          <w:sz w:val="28"/>
          <w:szCs w:val="28"/>
        </w:rPr>
        <w:t xml:space="preserve"> </w:t>
      </w:r>
      <w:r w:rsidR="000D352B">
        <w:rPr>
          <w:b/>
          <w:sz w:val="28"/>
          <w:szCs w:val="28"/>
        </w:rPr>
        <w:t xml:space="preserve">          </w:t>
      </w:r>
      <w:r>
        <w:rPr>
          <w:b/>
          <w:sz w:val="28"/>
          <w:szCs w:val="28"/>
        </w:rPr>
        <w:t xml:space="preserve"> </w:t>
      </w:r>
      <w:r w:rsidR="000D59A0">
        <w:rPr>
          <w:b/>
          <w:sz w:val="28"/>
          <w:szCs w:val="28"/>
        </w:rPr>
        <w:t xml:space="preserve">Cape Fear Valley Hospital, Fayetteville NC </w:t>
      </w:r>
    </w:p>
    <w:p w14:paraId="6112896F" w14:textId="77777777" w:rsidR="000D59A0" w:rsidRDefault="000D59A0" w:rsidP="000D59A0"/>
    <w:p w14:paraId="1F2F57DE" w14:textId="77777777" w:rsidR="000D59A0" w:rsidRPr="00BA5A68" w:rsidRDefault="000D59A0" w:rsidP="000D59A0">
      <w:pPr>
        <w:rPr>
          <w:b/>
          <w:bCs/>
        </w:rPr>
      </w:pPr>
      <w:r w:rsidRPr="00BA5A68">
        <w:rPr>
          <w:b/>
          <w:bCs/>
        </w:rPr>
        <w:t>Introduction</w:t>
      </w:r>
    </w:p>
    <w:p w14:paraId="764AB2BE" w14:textId="77777777" w:rsidR="000D59A0" w:rsidRDefault="000D59A0" w:rsidP="000D59A0">
      <w:r>
        <w:t>Retroperitoneal sarcomas are extremely rare tumors only affecting 2 to 5 people per million population, which accounts for 0.1% of all malignancies. The most important prognostic factors are tumor grade, the presence of positive margins, tumor integrity, and degree of resection.</w:t>
      </w:r>
    </w:p>
    <w:p w14:paraId="2AB80DB9" w14:textId="77777777" w:rsidR="000D59A0" w:rsidRDefault="000D59A0" w:rsidP="000D59A0"/>
    <w:p w14:paraId="71F33EDB" w14:textId="77777777" w:rsidR="000D59A0" w:rsidRDefault="000D59A0" w:rsidP="000D59A0">
      <w:r w:rsidRPr="00BA5A68">
        <w:rPr>
          <w:b/>
          <w:bCs/>
        </w:rPr>
        <w:t>Purpose</w:t>
      </w:r>
      <w:r>
        <w:t xml:space="preserve">: Our purpose is to make the medical community aware of the medical and surgical treatment of a rare and insidious form of cancer to improve the prognosis of these patients. </w:t>
      </w:r>
    </w:p>
    <w:p w14:paraId="1BBF50CC" w14:textId="77777777" w:rsidR="000D59A0" w:rsidRDefault="000D59A0" w:rsidP="000D59A0"/>
    <w:p w14:paraId="158B51B1" w14:textId="77777777" w:rsidR="000D59A0" w:rsidRPr="00BA5A68" w:rsidRDefault="000D59A0" w:rsidP="000D59A0">
      <w:pPr>
        <w:rPr>
          <w:b/>
          <w:bCs/>
        </w:rPr>
      </w:pPr>
      <w:r w:rsidRPr="00BA5A68">
        <w:rPr>
          <w:b/>
          <w:bCs/>
        </w:rPr>
        <w:t>Case Presentation</w:t>
      </w:r>
    </w:p>
    <w:p w14:paraId="1CC9B3E4" w14:textId="77777777" w:rsidR="000D59A0" w:rsidRDefault="000D59A0" w:rsidP="000D59A0">
      <w:r>
        <w:t>Patient is a 73 yo male who presented to our institution with a large abdominal mass. On work-up, a CT abdomen/pelvis demonstrated a 15x15cm heterogeneous, left sided intra-abdominal mass extending from the inguinal region superiorly to the level of the kidney. The patient underwent radical resection of retroperitoneal tumor, left colectomy and left nephrectomy. Final pathology demonstrated a high grade, dedifferentiated liposarcoma with rhabdosarcomatous component. Post-operative course complicated with a small intraabdominal abscess formation diagnosed on imaging as well as residual tumor in the left abdomen. The abscess was treated with IV antibiotics and patient was discharged home. Patient was then re-admitted for fascial dehiscence, and was taken back to the operating room for an additional resection of a retroperitoneal mass and Hartmann's procedure.</w:t>
      </w:r>
    </w:p>
    <w:p w14:paraId="0106FB56" w14:textId="77777777" w:rsidR="000D59A0" w:rsidRDefault="000D59A0" w:rsidP="000D59A0"/>
    <w:p w14:paraId="03E4CCFD" w14:textId="77777777" w:rsidR="000D59A0" w:rsidRPr="00BA5A68" w:rsidRDefault="000D59A0" w:rsidP="000D59A0">
      <w:pPr>
        <w:rPr>
          <w:b/>
          <w:bCs/>
        </w:rPr>
      </w:pPr>
      <w:r w:rsidRPr="00BA5A68">
        <w:rPr>
          <w:b/>
          <w:bCs/>
        </w:rPr>
        <w:t>Conclusion</w:t>
      </w:r>
    </w:p>
    <w:p w14:paraId="7B98C8F8" w14:textId="77777777" w:rsidR="000D59A0" w:rsidRDefault="000D59A0" w:rsidP="000D59A0">
      <w:r>
        <w:t xml:space="preserve">Achieving a complete resection and the grade of the tumor are the most important prognostic factors for a patient’s survival. Further research into different treatment methods with systemic chemotherapy or novel targeted therapeutic trials may improve the outcomes of these patients. </w:t>
      </w:r>
    </w:p>
    <w:p w14:paraId="2F62CD3C" w14:textId="77777777" w:rsidR="000D59A0" w:rsidRDefault="000D59A0" w:rsidP="000D59A0"/>
    <w:p w14:paraId="7C684A0A" w14:textId="77777777" w:rsidR="00AC3BCD" w:rsidRDefault="00AC3BCD" w:rsidP="00AC3BCD">
      <w:pPr>
        <w:jc w:val="both"/>
        <w:rPr>
          <w:color w:val="000000"/>
        </w:rPr>
      </w:pPr>
    </w:p>
    <w:p w14:paraId="47ED5A44" w14:textId="77777777" w:rsidR="00AC3BCD" w:rsidRDefault="00AC3BCD" w:rsidP="00AC3BCD">
      <w:pPr>
        <w:jc w:val="both"/>
        <w:rPr>
          <w:b/>
        </w:rPr>
      </w:pPr>
      <w:r>
        <w:rPr>
          <w:b/>
        </w:rPr>
        <w:t>Biography</w:t>
      </w:r>
    </w:p>
    <w:p w14:paraId="77ACCD9F" w14:textId="77777777" w:rsidR="00AC3BCD" w:rsidRDefault="00AC3BCD" w:rsidP="00AC3BCD">
      <w:pPr>
        <w:jc w:val="both"/>
        <w:rPr>
          <w:b/>
        </w:rPr>
      </w:pPr>
    </w:p>
    <w:p w14:paraId="3B5954AF" w14:textId="77777777" w:rsidR="008045EE" w:rsidRDefault="000D59A0" w:rsidP="007151CA">
      <w:pPr>
        <w:jc w:val="both"/>
      </w:pPr>
      <w:r>
        <w:t xml:space="preserve">Dr. Fuad Bashjawish received his Bachelor of Sciences Degree from Fordham University, </w:t>
      </w:r>
      <w:r w:rsidR="008045EE">
        <w:t>Bron</w:t>
      </w:r>
      <w:r w:rsidR="003312F7">
        <w:t>x NY</w:t>
      </w:r>
      <w:r w:rsidR="008045EE">
        <w:t>. He</w:t>
      </w:r>
      <w:r w:rsidR="00E879E3">
        <w:t xml:space="preserve"> then </w:t>
      </w:r>
      <w:r w:rsidR="007151CA">
        <w:t>obtained his doctorate from</w:t>
      </w:r>
      <w:r w:rsidR="00E879E3">
        <w:t xml:space="preserve"> Rowan University School of Osteopathic Medicine and </w:t>
      </w:r>
      <w:r w:rsidR="007151CA">
        <w:t>is now completing his second year of Interna</w:t>
      </w:r>
      <w:r w:rsidR="003312F7">
        <w:t>l M</w:t>
      </w:r>
      <w:r w:rsidR="00B34B91">
        <w:t>edicine at Cape Fear Valley Medical Center.</w:t>
      </w:r>
      <w:r w:rsidR="00DB17FA">
        <w:t xml:space="preserve"> Dr. Bashjawish </w:t>
      </w:r>
      <w:r w:rsidR="00DB17FA">
        <w:lastRenderedPageBreak/>
        <w:t>has multiple publications featuring radiologic imaging and is currently undertaking research in Cardiac CT radiology.</w:t>
      </w:r>
    </w:p>
    <w:p w14:paraId="6D12843B" w14:textId="77777777" w:rsidR="00BA5A68" w:rsidRDefault="00BA5A68" w:rsidP="00AC3BCD">
      <w:pPr>
        <w:jc w:val="both"/>
      </w:pPr>
    </w:p>
    <w:p w14:paraId="7A67B049" w14:textId="77777777" w:rsidR="008045EE" w:rsidRDefault="008045EE" w:rsidP="00AC3BCD">
      <w:pPr>
        <w:jc w:val="both"/>
      </w:pPr>
    </w:p>
    <w:p w14:paraId="76E2CD3D" w14:textId="77777777" w:rsidR="00C854A1" w:rsidRDefault="00072E30" w:rsidP="00C854A1">
      <w:pPr>
        <w:autoSpaceDE w:val="0"/>
        <w:autoSpaceDN w:val="0"/>
        <w:adjustRightInd w:val="0"/>
        <w:rPr>
          <w:b/>
          <w:lang w:val="en-NZ"/>
        </w:rPr>
      </w:pPr>
      <w:r w:rsidRPr="008A690F">
        <w:rPr>
          <w:b/>
          <w:lang w:val="en-NZ"/>
        </w:rPr>
        <w:t>Presenting author</w:t>
      </w:r>
      <w:r w:rsidR="00A41107" w:rsidRPr="008A690F">
        <w:rPr>
          <w:b/>
          <w:lang w:val="en-NZ"/>
        </w:rPr>
        <w:t xml:space="preserve"> details</w:t>
      </w:r>
    </w:p>
    <w:p w14:paraId="75E88C93" w14:textId="77777777" w:rsidR="00AC3BCD" w:rsidRDefault="00072E30" w:rsidP="00C854A1">
      <w:pPr>
        <w:autoSpaceDE w:val="0"/>
        <w:autoSpaceDN w:val="0"/>
        <w:adjustRightInd w:val="0"/>
        <w:rPr>
          <w:lang w:val="en-NZ"/>
        </w:rPr>
      </w:pPr>
      <w:r w:rsidRPr="008A690F">
        <w:rPr>
          <w:b/>
          <w:lang w:val="en-NZ"/>
        </w:rPr>
        <w:t xml:space="preserve"> </w:t>
      </w:r>
      <w:r w:rsidRPr="008A690F">
        <w:rPr>
          <w:b/>
          <w:lang w:val="en-NZ"/>
        </w:rPr>
        <w:br/>
      </w:r>
      <w:r w:rsidR="00D367E3" w:rsidRPr="008A690F">
        <w:rPr>
          <w:lang w:val="en-NZ"/>
        </w:rPr>
        <w:t xml:space="preserve">Full name: </w:t>
      </w:r>
      <w:r w:rsidR="00C854A1">
        <w:rPr>
          <w:lang w:val="en-NZ"/>
        </w:rPr>
        <w:t>Fuad Bashjawish</w:t>
      </w:r>
      <w:r w:rsidR="00C854A1">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AC3BCD" w:rsidRPr="008A690F">
        <w:rPr>
          <w:lang w:val="en-NZ"/>
        </w:rPr>
        <w:br/>
        <w:t>Category: (</w:t>
      </w:r>
      <w:bookmarkStart w:id="0" w:name="_GoBack"/>
      <w:bookmarkEnd w:id="0"/>
      <w:r w:rsidR="00AC3BCD" w:rsidRPr="008A690F">
        <w:rPr>
          <w:lang w:val="en-NZ"/>
        </w:rPr>
        <w:t>Poster</w:t>
      </w:r>
      <w:r w:rsidR="00085B88" w:rsidRPr="008A690F">
        <w:rPr>
          <w:lang w:val="en-NZ"/>
        </w:rPr>
        <w:t xml:space="preserve"> presentation</w:t>
      </w:r>
      <w:r w:rsidR="00AC3BCD" w:rsidRPr="008A690F">
        <w:rPr>
          <w:lang w:val="en-NZ"/>
        </w:rPr>
        <w:t>)</w:t>
      </w:r>
      <w:r w:rsidR="00DA581F">
        <w:rPr>
          <w:lang w:val="en-NZ"/>
        </w:rPr>
        <w:br/>
      </w:r>
    </w:p>
    <w:p w14:paraId="7565E77F" w14:textId="77777777" w:rsidR="00AD6315" w:rsidRDefault="00AD6315" w:rsidP="00AC3BCD">
      <w:pPr>
        <w:autoSpaceDE w:val="0"/>
        <w:autoSpaceDN w:val="0"/>
        <w:adjustRightInd w:val="0"/>
        <w:rPr>
          <w:lang w:val="en-NZ"/>
        </w:rPr>
      </w:pPr>
    </w:p>
    <w:p w14:paraId="616EFC54" w14:textId="77777777" w:rsidR="00AD6315" w:rsidRDefault="00AD6315" w:rsidP="00AC3BCD">
      <w:pPr>
        <w:autoSpaceDE w:val="0"/>
        <w:autoSpaceDN w:val="0"/>
        <w:adjustRightInd w:val="0"/>
        <w:rPr>
          <w:lang w:val="en-NZ"/>
        </w:rPr>
      </w:pPr>
    </w:p>
    <w:p w14:paraId="79D312D4" w14:textId="77777777" w:rsidR="00AD6315" w:rsidRDefault="00AD6315" w:rsidP="00AC3BCD">
      <w:pPr>
        <w:autoSpaceDE w:val="0"/>
        <w:autoSpaceDN w:val="0"/>
        <w:adjustRightInd w:val="0"/>
        <w:rPr>
          <w:lang w:val="en-NZ"/>
        </w:rPr>
      </w:pPr>
    </w:p>
    <w:p w14:paraId="318659EF" w14:textId="77777777" w:rsidR="00AD6315" w:rsidRDefault="00AD6315" w:rsidP="00AC3BCD">
      <w:pPr>
        <w:autoSpaceDE w:val="0"/>
        <w:autoSpaceDN w:val="0"/>
        <w:adjustRightInd w:val="0"/>
        <w:rPr>
          <w:lang w:val="en-NZ"/>
        </w:rPr>
      </w:pPr>
    </w:p>
    <w:p w14:paraId="0A34F6AD" w14:textId="77777777" w:rsidR="00AD6315" w:rsidRDefault="00AD6315" w:rsidP="00AC3BCD">
      <w:pPr>
        <w:autoSpaceDE w:val="0"/>
        <w:autoSpaceDN w:val="0"/>
        <w:adjustRightInd w:val="0"/>
        <w:rPr>
          <w:lang w:val="en-NZ"/>
        </w:rPr>
      </w:pPr>
    </w:p>
    <w:p w14:paraId="2CE7FDF3" w14:textId="77777777" w:rsidR="00AD6315" w:rsidRDefault="00AD6315" w:rsidP="00AC3BCD">
      <w:pPr>
        <w:autoSpaceDE w:val="0"/>
        <w:autoSpaceDN w:val="0"/>
        <w:adjustRightInd w:val="0"/>
        <w:rPr>
          <w:lang w:val="en-NZ"/>
        </w:rPr>
      </w:pPr>
    </w:p>
    <w:p w14:paraId="5B062878"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8ACCB" w14:textId="77777777" w:rsidR="007B354E" w:rsidRDefault="007B354E" w:rsidP="00671A59">
      <w:r>
        <w:separator/>
      </w:r>
    </w:p>
  </w:endnote>
  <w:endnote w:type="continuationSeparator" w:id="0">
    <w:p w14:paraId="79F37AF5" w14:textId="77777777" w:rsidR="007B354E" w:rsidRDefault="007B354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51F5E"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A131C"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D1B58"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798588" w14:textId="77777777" w:rsidR="007B354E" w:rsidRDefault="007B354E" w:rsidP="00671A59">
      <w:r>
        <w:separator/>
      </w:r>
    </w:p>
  </w:footnote>
  <w:footnote w:type="continuationSeparator" w:id="0">
    <w:p w14:paraId="0A2EB6EF" w14:textId="77777777" w:rsidR="007B354E" w:rsidRDefault="007B354E"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A76BF"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18992"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19B2B"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8"/>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D352B"/>
    <w:rsid w:val="000D59A0"/>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312F7"/>
    <w:rsid w:val="003753DD"/>
    <w:rsid w:val="003A4429"/>
    <w:rsid w:val="003B572F"/>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151CA"/>
    <w:rsid w:val="007258AA"/>
    <w:rsid w:val="00743CCA"/>
    <w:rsid w:val="00746319"/>
    <w:rsid w:val="007875D1"/>
    <w:rsid w:val="00790C29"/>
    <w:rsid w:val="007B354E"/>
    <w:rsid w:val="007F0333"/>
    <w:rsid w:val="00800D58"/>
    <w:rsid w:val="008045EE"/>
    <w:rsid w:val="00834D93"/>
    <w:rsid w:val="00862283"/>
    <w:rsid w:val="008A3E9A"/>
    <w:rsid w:val="008A690F"/>
    <w:rsid w:val="00901E5B"/>
    <w:rsid w:val="00970E67"/>
    <w:rsid w:val="009821B4"/>
    <w:rsid w:val="009A6AD9"/>
    <w:rsid w:val="009B0CCF"/>
    <w:rsid w:val="009B7F4F"/>
    <w:rsid w:val="009D3EA4"/>
    <w:rsid w:val="009D47BF"/>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34B91"/>
    <w:rsid w:val="00B675D9"/>
    <w:rsid w:val="00BA5A68"/>
    <w:rsid w:val="00BF5676"/>
    <w:rsid w:val="00C854A1"/>
    <w:rsid w:val="00CE08A2"/>
    <w:rsid w:val="00D367E3"/>
    <w:rsid w:val="00DA2249"/>
    <w:rsid w:val="00DA581F"/>
    <w:rsid w:val="00DB17FA"/>
    <w:rsid w:val="00DC29A1"/>
    <w:rsid w:val="00DC7405"/>
    <w:rsid w:val="00DD3006"/>
    <w:rsid w:val="00DE2102"/>
    <w:rsid w:val="00DF67A4"/>
    <w:rsid w:val="00E119D1"/>
    <w:rsid w:val="00E713DA"/>
    <w:rsid w:val="00E85CF8"/>
    <w:rsid w:val="00E879E3"/>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6F8E69"/>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21DC-4300-834B-9B0B-268759359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2302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1</cp:revision>
  <dcterms:created xsi:type="dcterms:W3CDTF">2014-11-06T03:54:00Z</dcterms:created>
  <dcterms:modified xsi:type="dcterms:W3CDTF">2019-03-29T14:36:00Z</dcterms:modified>
</cp:coreProperties>
</file>