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B09" w:rsidRPr="00262B09" w:rsidRDefault="00262B09" w:rsidP="00262B09">
      <w:pPr>
        <w:pStyle w:val="MainTitle"/>
        <w:framePr w:w="0" w:hSpace="0" w:vSpace="0" w:wrap="auto" w:vAnchor="margin" w:yAlign="inline"/>
        <w:rPr>
          <w:rFonts w:ascii="Times New Roman" w:eastAsiaTheme="majorEastAsia" w:hAnsi="Times New Roman"/>
          <w:bCs/>
          <w:color w:val="auto"/>
          <w:spacing w:val="5"/>
          <w:kern w:val="28"/>
          <w:sz w:val="40"/>
          <w:szCs w:val="40"/>
          <w:lang w:val="en-IN" w:eastAsia="de-DE"/>
        </w:rPr>
      </w:pPr>
      <w:r w:rsidRPr="00262B09">
        <w:rPr>
          <w:rFonts w:ascii="Times New Roman" w:hAnsi="Times New Roman"/>
          <w:color w:val="auto"/>
          <w:sz w:val="40"/>
          <w:szCs w:val="40"/>
        </w:rPr>
        <w:t>[18-C-6H</w:t>
      </w:r>
      <w:r w:rsidRPr="00262B09">
        <w:rPr>
          <w:rFonts w:ascii="Times New Roman" w:hAnsi="Times New Roman"/>
          <w:color w:val="auto"/>
          <w:sz w:val="40"/>
          <w:szCs w:val="40"/>
          <w:vertAlign w:val="subscript"/>
        </w:rPr>
        <w:t>3</w:t>
      </w:r>
      <w:r w:rsidRPr="00262B09">
        <w:rPr>
          <w:rFonts w:ascii="Times New Roman" w:hAnsi="Times New Roman"/>
          <w:color w:val="auto"/>
          <w:sz w:val="40"/>
          <w:szCs w:val="40"/>
        </w:rPr>
        <w:t>O</w:t>
      </w:r>
      <w:r w:rsidRPr="00262B09">
        <w:rPr>
          <w:rFonts w:ascii="Times New Roman" w:hAnsi="Times New Roman"/>
          <w:color w:val="auto"/>
          <w:sz w:val="40"/>
          <w:szCs w:val="40"/>
          <w:vertAlign w:val="superscript"/>
        </w:rPr>
        <w:t>+</w:t>
      </w:r>
      <w:r w:rsidRPr="00262B09">
        <w:rPr>
          <w:rFonts w:ascii="Times New Roman" w:hAnsi="Times New Roman"/>
          <w:color w:val="auto"/>
          <w:sz w:val="40"/>
          <w:szCs w:val="40"/>
        </w:rPr>
        <w:t>][OH</w:t>
      </w:r>
      <w:r w:rsidRPr="00262B09">
        <w:rPr>
          <w:rFonts w:ascii="Times New Roman" w:hAnsi="Times New Roman"/>
          <w:color w:val="auto"/>
          <w:sz w:val="40"/>
          <w:szCs w:val="40"/>
          <w:vertAlign w:val="superscript"/>
        </w:rPr>
        <w:t>-</w:t>
      </w:r>
      <w:r w:rsidRPr="00262B09">
        <w:rPr>
          <w:rFonts w:ascii="Times New Roman" w:hAnsi="Times New Roman"/>
          <w:color w:val="auto"/>
          <w:sz w:val="40"/>
          <w:szCs w:val="40"/>
        </w:rPr>
        <w:t>]</w:t>
      </w:r>
      <w:r w:rsidRPr="00262B09">
        <w:rPr>
          <w:rFonts w:ascii="Times New Roman" w:eastAsiaTheme="majorEastAsia" w:hAnsi="Times New Roman"/>
          <w:bCs/>
          <w:iCs/>
          <w:color w:val="auto"/>
          <w:spacing w:val="5"/>
          <w:kern w:val="28"/>
          <w:sz w:val="40"/>
          <w:szCs w:val="40"/>
          <w:lang w:val="en-IN" w:eastAsia="de-DE"/>
        </w:rPr>
        <w:t xml:space="preserve">: </w:t>
      </w:r>
      <w:proofErr w:type="spellStart"/>
      <w:r w:rsidRPr="00262B09">
        <w:rPr>
          <w:rFonts w:ascii="Times New Roman" w:eastAsiaTheme="majorEastAsia" w:hAnsi="Times New Roman"/>
          <w:bCs/>
          <w:i/>
          <w:iCs/>
          <w:color w:val="auto"/>
          <w:spacing w:val="5"/>
          <w:kern w:val="28"/>
          <w:sz w:val="40"/>
          <w:szCs w:val="40"/>
          <w:lang w:val="en-IN" w:eastAsia="de-DE"/>
        </w:rPr>
        <w:t>insitu</w:t>
      </w:r>
      <w:proofErr w:type="spellEnd"/>
      <w:r w:rsidRPr="00262B09">
        <w:rPr>
          <w:rFonts w:ascii="Times New Roman" w:eastAsiaTheme="majorEastAsia" w:hAnsi="Times New Roman"/>
          <w:bCs/>
          <w:color w:val="auto"/>
          <w:spacing w:val="5"/>
          <w:kern w:val="28"/>
          <w:sz w:val="40"/>
          <w:szCs w:val="40"/>
          <w:lang w:val="en-IN" w:eastAsia="de-DE"/>
        </w:rPr>
        <w:t xml:space="preserve"> generated catalyst for </w:t>
      </w:r>
      <w:proofErr w:type="spellStart"/>
      <w:proofErr w:type="gramStart"/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>pyrano</w:t>
      </w:r>
      <w:proofErr w:type="spellEnd"/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>[</w:t>
      </w:r>
      <w:proofErr w:type="gramEnd"/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>2,3-</w:t>
      </w:r>
      <w:r w:rsidRPr="00262B09">
        <w:rPr>
          <w:rFonts w:ascii="Times New Roman" w:eastAsiaTheme="majorEastAsia" w:hAnsi="Times New Roman"/>
          <w:i/>
          <w:color w:val="auto"/>
          <w:spacing w:val="5"/>
          <w:kern w:val="28"/>
          <w:sz w:val="40"/>
          <w:szCs w:val="40"/>
          <w:lang w:val="en-IN" w:eastAsia="de-DE"/>
        </w:rPr>
        <w:t>c</w:t>
      </w:r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>]</w:t>
      </w:r>
      <w:proofErr w:type="spellStart"/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>pyrazole</w:t>
      </w:r>
      <w:proofErr w:type="spellEnd"/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 xml:space="preserve"> </w:t>
      </w:r>
      <w:r w:rsidRPr="00262B09">
        <w:rPr>
          <w:rFonts w:ascii="Times New Roman" w:eastAsiaTheme="majorEastAsia" w:hAnsi="Times New Roman"/>
          <w:bCs/>
          <w:color w:val="auto"/>
          <w:spacing w:val="5"/>
          <w:kern w:val="28"/>
          <w:sz w:val="40"/>
          <w:szCs w:val="40"/>
          <w:lang w:val="en-IN" w:eastAsia="de-DE"/>
        </w:rPr>
        <w:t xml:space="preserve">synthesis </w:t>
      </w:r>
      <w:r w:rsidRPr="00262B09">
        <w:rPr>
          <w:rFonts w:ascii="Times New Roman" w:eastAsiaTheme="majorEastAsia" w:hAnsi="Times New Roman"/>
          <w:color w:val="auto"/>
          <w:spacing w:val="5"/>
          <w:kern w:val="28"/>
          <w:sz w:val="40"/>
          <w:szCs w:val="40"/>
          <w:lang w:val="en-IN" w:eastAsia="de-DE"/>
        </w:rPr>
        <w:t>and investigation of synthesized derivatives’ anticancer potency</w:t>
      </w:r>
      <w:bookmarkStart w:id="0" w:name="_GoBack"/>
      <w:bookmarkEnd w:id="0"/>
    </w:p>
    <w:p w:rsidR="00262B09" w:rsidRDefault="00262B09" w:rsidP="0026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2B09" w:rsidRPr="00BB1323" w:rsidRDefault="00262B09" w:rsidP="0026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B1323">
        <w:rPr>
          <w:rFonts w:ascii="Times New Roman" w:hAnsi="Times New Roman"/>
          <w:b/>
          <w:sz w:val="24"/>
          <w:szCs w:val="24"/>
        </w:rPr>
        <w:t>Manisha</w:t>
      </w:r>
      <w:proofErr w:type="spellEnd"/>
      <w:r w:rsidRPr="00BB1323">
        <w:rPr>
          <w:rFonts w:ascii="Times New Roman" w:hAnsi="Times New Roman"/>
          <w:b/>
          <w:sz w:val="24"/>
          <w:szCs w:val="24"/>
        </w:rPr>
        <w:t xml:space="preserve"> Mishra, </w:t>
      </w:r>
      <w:proofErr w:type="spellStart"/>
      <w:r w:rsidRPr="00BB1323">
        <w:rPr>
          <w:rFonts w:ascii="Times New Roman" w:hAnsi="Times New Roman"/>
          <w:b/>
          <w:sz w:val="24"/>
          <w:szCs w:val="24"/>
        </w:rPr>
        <w:t>Jomon</w:t>
      </w:r>
      <w:proofErr w:type="spellEnd"/>
      <w:r w:rsidRPr="00BB1323">
        <w:rPr>
          <w:rFonts w:ascii="Times New Roman" w:hAnsi="Times New Roman"/>
          <w:b/>
          <w:sz w:val="24"/>
          <w:szCs w:val="24"/>
        </w:rPr>
        <w:t xml:space="preserve"> K J, </w:t>
      </w:r>
      <w:proofErr w:type="spellStart"/>
      <w:r w:rsidRPr="00BB1323">
        <w:rPr>
          <w:rFonts w:ascii="Times New Roman" w:hAnsi="Times New Roman"/>
          <w:b/>
          <w:sz w:val="24"/>
          <w:szCs w:val="24"/>
        </w:rPr>
        <w:t>Sriram</w:t>
      </w:r>
      <w:proofErr w:type="spellEnd"/>
      <w:r w:rsidRPr="00BB1323">
        <w:rPr>
          <w:rFonts w:ascii="Times New Roman" w:hAnsi="Times New Roman"/>
          <w:b/>
          <w:sz w:val="24"/>
          <w:szCs w:val="24"/>
        </w:rPr>
        <w:t xml:space="preserve"> Krishnan V.R, Anil Kumar Agarwal, Yamuna Nair and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1323">
        <w:rPr>
          <w:rFonts w:ascii="Times New Roman" w:hAnsi="Times New Roman"/>
          <w:b/>
          <w:sz w:val="24"/>
          <w:szCs w:val="24"/>
        </w:rPr>
        <w:t>Aatika</w:t>
      </w:r>
      <w:proofErr w:type="spellEnd"/>
      <w:r w:rsidRPr="00BB132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1323">
        <w:rPr>
          <w:rFonts w:ascii="Times New Roman" w:hAnsi="Times New Roman"/>
          <w:b/>
          <w:sz w:val="24"/>
          <w:szCs w:val="24"/>
        </w:rPr>
        <w:t>Nizam</w:t>
      </w:r>
      <w:proofErr w:type="spellEnd"/>
      <w:r w:rsidRPr="00BB1323">
        <w:rPr>
          <w:rFonts w:ascii="Times New Roman" w:hAnsi="Times New Roman"/>
          <w:b/>
          <w:sz w:val="24"/>
          <w:szCs w:val="24"/>
        </w:rPr>
        <w:t>*</w:t>
      </w:r>
    </w:p>
    <w:p w:rsidR="00262B09" w:rsidRPr="00BB1323" w:rsidRDefault="00262B09" w:rsidP="0026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BB1323">
        <w:rPr>
          <w:rFonts w:ascii="Times New Roman" w:hAnsi="Times New Roman"/>
          <w:sz w:val="24"/>
          <w:szCs w:val="24"/>
        </w:rPr>
        <w:t xml:space="preserve">Department of Chemistry, Christ University, </w:t>
      </w:r>
      <w:proofErr w:type="spellStart"/>
      <w:r w:rsidRPr="00BB1323">
        <w:rPr>
          <w:rFonts w:ascii="Times New Roman" w:hAnsi="Times New Roman"/>
          <w:sz w:val="24"/>
          <w:szCs w:val="24"/>
        </w:rPr>
        <w:t>Hosur</w:t>
      </w:r>
      <w:proofErr w:type="spellEnd"/>
      <w:r w:rsidRPr="00BB1323">
        <w:rPr>
          <w:rFonts w:ascii="Times New Roman" w:hAnsi="Times New Roman"/>
          <w:sz w:val="24"/>
          <w:szCs w:val="24"/>
        </w:rPr>
        <w:t xml:space="preserve"> Road, Bengaluru-560029, INDIA</w:t>
      </w:r>
    </w:p>
    <w:p w:rsidR="00E20EF5" w:rsidRDefault="00E20EF5"/>
    <w:p w:rsidR="00262B09" w:rsidRDefault="00262B09" w:rsidP="00262B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  <w:r w:rsidRPr="00154C6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</w:t>
      </w:r>
      <w:r w:rsidRPr="00622F89">
        <w:rPr>
          <w:rFonts w:ascii="Times New Roman" w:hAnsi="Times New Roman"/>
          <w:sz w:val="24"/>
          <w:szCs w:val="24"/>
        </w:rPr>
        <w:t xml:space="preserve">e present </w:t>
      </w:r>
      <w:r>
        <w:rPr>
          <w:rFonts w:ascii="Times New Roman" w:hAnsi="Times New Roman"/>
          <w:sz w:val="24"/>
          <w:szCs w:val="24"/>
        </w:rPr>
        <w:t>the in-situ generation of [18-C-6H</w:t>
      </w:r>
      <w:r w:rsidRPr="00FE2BB4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O</w:t>
      </w:r>
      <w:r w:rsidRPr="00FE2BB4">
        <w:rPr>
          <w:rFonts w:ascii="Times New Roman" w:hAnsi="Times New Roman"/>
          <w:sz w:val="24"/>
          <w:szCs w:val="24"/>
          <w:vertAlign w:val="superscript"/>
        </w:rPr>
        <w:t>+</w:t>
      </w:r>
      <w:proofErr w:type="gramStart"/>
      <w:r>
        <w:rPr>
          <w:rFonts w:ascii="Times New Roman" w:hAnsi="Times New Roman"/>
          <w:sz w:val="24"/>
          <w:szCs w:val="24"/>
        </w:rPr>
        <w:t>][</w:t>
      </w:r>
      <w:proofErr w:type="gramEnd"/>
      <w:r>
        <w:rPr>
          <w:rFonts w:ascii="Times New Roman" w:hAnsi="Times New Roman"/>
          <w:sz w:val="24"/>
          <w:szCs w:val="24"/>
        </w:rPr>
        <w:t>OH</w:t>
      </w:r>
      <w:r>
        <w:rPr>
          <w:rFonts w:ascii="Times New Roman" w:hAnsi="Times New Roman"/>
          <w:sz w:val="24"/>
          <w:szCs w:val="24"/>
          <w:vertAlign w:val="superscript"/>
        </w:rPr>
        <w:t>-</w:t>
      </w:r>
      <w:r w:rsidRPr="00FE2BB4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complex and it’s catalytic activity in the generation of </w:t>
      </w:r>
      <w:proofErr w:type="spellStart"/>
      <w:r>
        <w:rPr>
          <w:rFonts w:ascii="Times New Roman" w:hAnsi="Times New Roman"/>
          <w:sz w:val="24"/>
          <w:szCs w:val="24"/>
        </w:rPr>
        <w:t>pyrano</w:t>
      </w:r>
      <w:r w:rsidRPr="00622F89">
        <w:rPr>
          <w:rFonts w:ascii="Times New Roman" w:hAnsi="Times New Roman"/>
          <w:sz w:val="24"/>
          <w:szCs w:val="24"/>
        </w:rPr>
        <w:t>pyrazoles</w:t>
      </w:r>
      <w:proofErr w:type="spellEnd"/>
      <w:r w:rsidRPr="00622F89">
        <w:rPr>
          <w:rFonts w:ascii="Times New Roman" w:hAnsi="Times New Roman"/>
          <w:sz w:val="24"/>
          <w:szCs w:val="24"/>
        </w:rPr>
        <w:t xml:space="preserve"> under ultrasound irradiation in aqueous medium.  </w:t>
      </w:r>
      <w:r>
        <w:rPr>
          <w:rFonts w:ascii="Times New Roman" w:hAnsi="Times New Roman"/>
          <w:sz w:val="24"/>
          <w:szCs w:val="24"/>
        </w:rPr>
        <w:t>The hydronium ion stabilizing ability of Lewis basic crown ether</w:t>
      </w:r>
      <w:r w:rsidRPr="002B77D3">
        <w:rPr>
          <w:rFonts w:ascii="Times New Roman" w:hAnsi="Times New Roman"/>
          <w:sz w:val="24"/>
          <w:szCs w:val="24"/>
        </w:rPr>
        <w:t xml:space="preserve"> is </w:t>
      </w:r>
      <w:r>
        <w:rPr>
          <w:rFonts w:ascii="Times New Roman" w:hAnsi="Times New Roman"/>
          <w:sz w:val="24"/>
          <w:szCs w:val="24"/>
        </w:rPr>
        <w:t>a driving force for water to abstract the H</w:t>
      </w:r>
      <w:r w:rsidRPr="008D627D">
        <w:rPr>
          <w:rFonts w:ascii="Times New Roman" w:hAnsi="Times New Roman"/>
          <w:sz w:val="24"/>
          <w:szCs w:val="24"/>
          <w:vertAlign w:val="superscript"/>
        </w:rPr>
        <w:t>+</w:t>
      </w:r>
      <w:r>
        <w:rPr>
          <w:rFonts w:ascii="Times New Roman" w:hAnsi="Times New Roman"/>
          <w:sz w:val="24"/>
          <w:szCs w:val="24"/>
        </w:rPr>
        <w:t xml:space="preserve"> ion, which is found to be</w:t>
      </w:r>
      <w:r w:rsidRPr="002B77D3">
        <w:rPr>
          <w:rFonts w:ascii="Times New Roman" w:hAnsi="Times New Roman"/>
          <w:sz w:val="24"/>
          <w:szCs w:val="24"/>
        </w:rPr>
        <w:t xml:space="preserve"> understudied in</w:t>
      </w:r>
      <w:r>
        <w:rPr>
          <w:rFonts w:ascii="Times New Roman" w:hAnsi="Times New Roman"/>
          <w:sz w:val="24"/>
          <w:szCs w:val="24"/>
        </w:rPr>
        <w:t xml:space="preserve"> one pot synthesis of </w:t>
      </w:r>
      <w:proofErr w:type="spellStart"/>
      <w:r>
        <w:rPr>
          <w:rFonts w:ascii="Times New Roman" w:hAnsi="Times New Roman"/>
          <w:sz w:val="24"/>
          <w:szCs w:val="24"/>
        </w:rPr>
        <w:t>heterocycles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8D627D">
        <w:rPr>
          <w:rFonts w:ascii="Times New Roman" w:hAnsi="Times New Roman"/>
          <w:sz w:val="24"/>
          <w:szCs w:val="24"/>
        </w:rPr>
        <w:t xml:space="preserve"> </w:t>
      </w:r>
      <w:r w:rsidRPr="002B77D3">
        <w:rPr>
          <w:rFonts w:ascii="Times New Roman" w:hAnsi="Times New Roman"/>
          <w:sz w:val="24"/>
          <w:szCs w:val="24"/>
        </w:rPr>
        <w:t>Therefore, we foresee a potential aspect be</w:t>
      </w:r>
      <w:r>
        <w:rPr>
          <w:rFonts w:ascii="Times New Roman" w:hAnsi="Times New Roman"/>
          <w:sz w:val="24"/>
          <w:szCs w:val="24"/>
        </w:rPr>
        <w:t>ing</w:t>
      </w:r>
      <w:r w:rsidRPr="002B77D3">
        <w:rPr>
          <w:rFonts w:ascii="Times New Roman" w:hAnsi="Times New Roman"/>
          <w:sz w:val="24"/>
          <w:szCs w:val="24"/>
        </w:rPr>
        <w:t xml:space="preserve"> addressed in this part of </w:t>
      </w:r>
      <w:r w:rsidRPr="00F4755F">
        <w:rPr>
          <w:rFonts w:ascii="Times New Roman" w:hAnsi="Times New Roman"/>
          <w:noProof/>
          <w:sz w:val="24"/>
          <w:szCs w:val="24"/>
        </w:rPr>
        <w:t>pyranopyrazole</w:t>
      </w:r>
      <w:r w:rsidRPr="002B77D3">
        <w:rPr>
          <w:rFonts w:ascii="Times New Roman" w:hAnsi="Times New Roman"/>
          <w:sz w:val="24"/>
          <w:szCs w:val="24"/>
        </w:rPr>
        <w:t xml:space="preserve"> synthesis employing catalytic </w:t>
      </w:r>
      <w:r>
        <w:rPr>
          <w:rFonts w:ascii="Times New Roman" w:hAnsi="Times New Roman"/>
          <w:sz w:val="24"/>
          <w:szCs w:val="24"/>
        </w:rPr>
        <w:t>[18-C-6H</w:t>
      </w:r>
      <w:r w:rsidRPr="00FE2BB4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O</w:t>
      </w:r>
      <w:r w:rsidRPr="00FE2BB4">
        <w:rPr>
          <w:rFonts w:ascii="Times New Roman" w:hAnsi="Times New Roman"/>
          <w:sz w:val="24"/>
          <w:szCs w:val="24"/>
          <w:vertAlign w:val="superscript"/>
        </w:rPr>
        <w:t>+</w:t>
      </w:r>
      <w:proofErr w:type="gramStart"/>
      <w:r>
        <w:rPr>
          <w:rFonts w:ascii="Times New Roman" w:hAnsi="Times New Roman"/>
          <w:sz w:val="24"/>
          <w:szCs w:val="24"/>
        </w:rPr>
        <w:t>][</w:t>
      </w:r>
      <w:proofErr w:type="gramEnd"/>
      <w:r>
        <w:rPr>
          <w:rFonts w:ascii="Times New Roman" w:hAnsi="Times New Roman"/>
          <w:sz w:val="24"/>
          <w:szCs w:val="24"/>
        </w:rPr>
        <w:t>OH</w:t>
      </w:r>
      <w:r>
        <w:rPr>
          <w:rFonts w:ascii="Times New Roman" w:hAnsi="Times New Roman"/>
          <w:sz w:val="24"/>
          <w:szCs w:val="24"/>
          <w:vertAlign w:val="superscript"/>
        </w:rPr>
        <w:t>-</w:t>
      </w:r>
      <w:r w:rsidRPr="00FE2BB4">
        <w:rPr>
          <w:rFonts w:ascii="Times New Roman" w:hAnsi="Times New Roman"/>
          <w:sz w:val="24"/>
          <w:szCs w:val="24"/>
        </w:rPr>
        <w:t>]</w:t>
      </w:r>
      <w:r w:rsidRPr="002B77D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Four derivatives were</w:t>
      </w:r>
      <w:r w:rsidRPr="00622F89">
        <w:rPr>
          <w:rFonts w:ascii="Times New Roman" w:hAnsi="Times New Roman"/>
          <w:sz w:val="24"/>
          <w:szCs w:val="24"/>
        </w:rPr>
        <w:t xml:space="preserve"> chosen from the panel for the DNA binding and docking studies.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2F89">
        <w:rPr>
          <w:rFonts w:ascii="Times New Roman" w:hAnsi="Times New Roman"/>
          <w:sz w:val="24"/>
          <w:szCs w:val="24"/>
        </w:rPr>
        <w:t>The DNA binding ability of the selected derivatives was analysed by absorption</w:t>
      </w:r>
      <w:r>
        <w:rPr>
          <w:rFonts w:ascii="Times New Roman" w:hAnsi="Times New Roman"/>
          <w:sz w:val="24"/>
          <w:szCs w:val="24"/>
        </w:rPr>
        <w:t xml:space="preserve"> and emission spectroscopic technique</w:t>
      </w:r>
      <w:r w:rsidRPr="00622F8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Both experimental and computational studies</w:t>
      </w:r>
      <w:r w:rsidRPr="00622F89">
        <w:rPr>
          <w:rFonts w:ascii="Times New Roman" w:hAnsi="Times New Roman"/>
          <w:sz w:val="24"/>
          <w:szCs w:val="24"/>
        </w:rPr>
        <w:t xml:space="preserve"> revealed that </w:t>
      </w:r>
      <w:proofErr w:type="spellStart"/>
      <w:r>
        <w:rPr>
          <w:rFonts w:ascii="Times New Roman" w:hAnsi="Times New Roman"/>
          <w:sz w:val="24"/>
          <w:szCs w:val="24"/>
        </w:rPr>
        <w:t>pyranopyrazoles</w:t>
      </w:r>
      <w:proofErr w:type="spellEnd"/>
      <w:r w:rsidRPr="00622F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have good antitumor activity</w:t>
      </w:r>
      <w:r w:rsidRPr="00622F89">
        <w:rPr>
          <w:rFonts w:ascii="Times New Roman" w:hAnsi="Times New Roman"/>
          <w:sz w:val="24"/>
          <w:szCs w:val="24"/>
        </w:rPr>
        <w:t xml:space="preserve"> especially the one bearing electron donating substituent.</w:t>
      </w:r>
    </w:p>
    <w:p w:rsidR="00262B09" w:rsidRDefault="00262B09"/>
    <w:sectPr w:rsidR="00262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88"/>
    <w:rsid w:val="00262B09"/>
    <w:rsid w:val="006A6688"/>
    <w:rsid w:val="00E2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374B90-C91E-4DD1-9CDE-E6A169EC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B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itle">
    <w:name w:val="MainTitle"/>
    <w:basedOn w:val="Heading1"/>
    <w:next w:val="Normal"/>
    <w:link w:val="MainTitleChar"/>
    <w:rsid w:val="00262B09"/>
    <w:pPr>
      <w:framePr w:w="9923" w:hSpace="142" w:vSpace="142" w:wrap="notBeside" w:vAnchor="text" w:hAnchor="text" w:y="1" w:anchorLock="1"/>
      <w:spacing w:after="120" w:line="240" w:lineRule="auto"/>
      <w:jc w:val="both"/>
    </w:pPr>
    <w:rPr>
      <w:rFonts w:ascii="Calibri" w:eastAsia="Times New Roman" w:hAnsi="Calibri" w:cs="Times New Roman"/>
      <w:b/>
      <w:kern w:val="32"/>
      <w:sz w:val="33"/>
      <w:szCs w:val="15"/>
      <w:lang w:val="en-CA" w:eastAsia="en-CA"/>
    </w:rPr>
  </w:style>
  <w:style w:type="character" w:customStyle="1" w:styleId="MainTitleChar">
    <w:name w:val="MainTitle Char"/>
    <w:basedOn w:val="Heading1Char"/>
    <w:link w:val="MainTitle"/>
    <w:rsid w:val="00262B09"/>
    <w:rPr>
      <w:rFonts w:ascii="Calibri" w:eastAsia="Times New Roman" w:hAnsi="Calibri" w:cs="Times New Roman"/>
      <w:b/>
      <w:color w:val="2E74B5" w:themeColor="accent1" w:themeShade="BF"/>
      <w:kern w:val="32"/>
      <w:sz w:val="33"/>
      <w:szCs w:val="15"/>
      <w:lang w:val="en-CA"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262B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2019-02-03T08:36:00Z</dcterms:created>
  <dcterms:modified xsi:type="dcterms:W3CDTF">2019-02-03T08:41:00Z</dcterms:modified>
</cp:coreProperties>
</file>