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179771" w14:textId="77777777" w:rsidR="00EF075C" w:rsidRPr="005731D5" w:rsidRDefault="00EF075C" w:rsidP="00EF075C">
      <w:pPr>
        <w:jc w:val="right"/>
        <w:rPr>
          <w:sz w:val="22"/>
          <w:szCs w:val="22"/>
          <w:lang w:val="en-US"/>
        </w:rPr>
      </w:pPr>
      <w:r w:rsidRPr="005731D5">
        <w:rPr>
          <w:noProof/>
          <w:sz w:val="22"/>
          <w:szCs w:val="22"/>
          <w:lang w:val="en-US" w:eastAsia="ko-KR"/>
        </w:rPr>
        <w:drawing>
          <wp:inline distT="0" distB="0" distL="0" distR="0" wp14:anchorId="68F74535" wp14:editId="7126E2D5">
            <wp:extent cx="1000125" cy="1276350"/>
            <wp:effectExtent l="0" t="0" r="9525"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00125" cy="1276350"/>
                    </a:xfrm>
                    <a:prstGeom prst="rect">
                      <a:avLst/>
                    </a:prstGeom>
                    <a:noFill/>
                    <a:ln>
                      <a:noFill/>
                    </a:ln>
                  </pic:spPr>
                </pic:pic>
              </a:graphicData>
            </a:graphic>
          </wp:inline>
        </w:drawing>
      </w:r>
    </w:p>
    <w:p w14:paraId="3119D053" w14:textId="34F040AB" w:rsidR="00EF075C" w:rsidRPr="007A6FF3" w:rsidRDefault="00EF075C" w:rsidP="00EF075C">
      <w:pPr>
        <w:rPr>
          <w:rFonts w:eastAsia="MS PGothic"/>
          <w:b/>
          <w:strike/>
          <w:color w:val="0070C0"/>
          <w:sz w:val="28"/>
          <w:szCs w:val="28"/>
          <w:lang w:val="en-US" w:eastAsia="ko-KR"/>
        </w:rPr>
      </w:pPr>
      <w:r w:rsidRPr="005731D5">
        <w:rPr>
          <w:rFonts w:eastAsia="MS PGothic"/>
          <w:b/>
          <w:color w:val="000000"/>
          <w:sz w:val="28"/>
          <w:szCs w:val="28"/>
          <w:lang w:val="en-US"/>
        </w:rPr>
        <w:t>Title:</w:t>
      </w:r>
      <w:r w:rsidR="00275B77">
        <w:rPr>
          <w:rFonts w:eastAsia="MS PGothic"/>
          <w:b/>
          <w:color w:val="FF0000"/>
          <w:sz w:val="28"/>
          <w:szCs w:val="28"/>
          <w:lang w:val="en-US"/>
        </w:rPr>
        <w:t xml:space="preserve"> </w:t>
      </w:r>
      <w:r w:rsidR="00275B77" w:rsidRPr="003E5000">
        <w:rPr>
          <w:rFonts w:eastAsia="MS PGothic"/>
          <w:b/>
          <w:sz w:val="28"/>
          <w:szCs w:val="28"/>
          <w:lang w:val="en-US"/>
        </w:rPr>
        <w:t>Factors associated with the acceptance of a quality i</w:t>
      </w:r>
      <w:r w:rsidRPr="003E5000">
        <w:rPr>
          <w:rFonts w:eastAsia="MS PGothic"/>
          <w:b/>
          <w:sz w:val="28"/>
          <w:szCs w:val="28"/>
          <w:lang w:val="en-US"/>
        </w:rPr>
        <w:t xml:space="preserve">mprovement </w:t>
      </w:r>
      <w:r w:rsidR="00275B77" w:rsidRPr="003E5000">
        <w:rPr>
          <w:rFonts w:eastAsia="MS PGothic"/>
          <w:b/>
          <w:sz w:val="28"/>
          <w:szCs w:val="28"/>
          <w:lang w:val="en-US"/>
        </w:rPr>
        <w:t>i</w:t>
      </w:r>
      <w:r w:rsidRPr="003E5000">
        <w:rPr>
          <w:rFonts w:eastAsia="MS PGothic"/>
          <w:b/>
          <w:sz w:val="28"/>
          <w:szCs w:val="28"/>
          <w:lang w:val="en-US"/>
        </w:rPr>
        <w:t xml:space="preserve">nformation </w:t>
      </w:r>
      <w:r w:rsidR="00275B77" w:rsidRPr="003E5000">
        <w:rPr>
          <w:rFonts w:eastAsia="MS PGothic"/>
          <w:b/>
          <w:sz w:val="28"/>
          <w:szCs w:val="28"/>
          <w:lang w:val="en-US"/>
        </w:rPr>
        <w:t>s</w:t>
      </w:r>
      <w:r w:rsidRPr="003E5000">
        <w:rPr>
          <w:rFonts w:eastAsia="MS PGothic"/>
          <w:b/>
          <w:sz w:val="28"/>
          <w:szCs w:val="28"/>
          <w:lang w:val="en-US"/>
        </w:rPr>
        <w:t xml:space="preserve">ystem </w:t>
      </w:r>
      <w:r w:rsidR="00275B77" w:rsidRPr="003E5000">
        <w:rPr>
          <w:rFonts w:eastAsia="MS PGothic"/>
          <w:b/>
          <w:sz w:val="28"/>
          <w:szCs w:val="28"/>
          <w:lang w:val="en-US"/>
        </w:rPr>
        <w:t xml:space="preserve">by </w:t>
      </w:r>
      <w:r w:rsidR="007A6FF3" w:rsidRPr="003E5000">
        <w:rPr>
          <w:rFonts w:eastAsia="MS PGothic"/>
          <w:b/>
          <w:sz w:val="28"/>
          <w:szCs w:val="28"/>
          <w:lang w:val="en-US"/>
        </w:rPr>
        <w:t xml:space="preserve">care workers in </w:t>
      </w:r>
      <w:r w:rsidR="00275B77" w:rsidRPr="003E5000">
        <w:rPr>
          <w:rFonts w:eastAsia="MS PGothic"/>
          <w:b/>
          <w:sz w:val="28"/>
          <w:szCs w:val="28"/>
          <w:lang w:val="en-US"/>
        </w:rPr>
        <w:t>nursing home</w:t>
      </w:r>
      <w:r w:rsidR="007A6FF3" w:rsidRPr="003E5000">
        <w:rPr>
          <w:rFonts w:eastAsia="MS PGothic"/>
          <w:b/>
          <w:sz w:val="28"/>
          <w:szCs w:val="28"/>
          <w:lang w:val="en-US"/>
        </w:rPr>
        <w:t>s</w:t>
      </w:r>
    </w:p>
    <w:p w14:paraId="4659C6CF" w14:textId="7EA335DF" w:rsidR="00EF075C" w:rsidRPr="005731D5" w:rsidRDefault="00EF075C" w:rsidP="00EF075C">
      <w:pPr>
        <w:jc w:val="center"/>
        <w:rPr>
          <w:rFonts w:eastAsia="MS PGothic"/>
          <w:color w:val="000000"/>
          <w:lang w:val="en-US"/>
        </w:rPr>
      </w:pPr>
      <w:r w:rsidRPr="005731D5">
        <w:rPr>
          <w:rFonts w:eastAsia="MS PGothic"/>
          <w:color w:val="000000"/>
          <w:lang w:val="en-US"/>
        </w:rPr>
        <w:br/>
        <w:t>Name: Taehoon Lee</w:t>
      </w:r>
      <w:r w:rsidR="005F7D4F" w:rsidRPr="005F7D4F">
        <w:rPr>
          <w:rFonts w:eastAsia="MS PGothic"/>
          <w:color w:val="000000"/>
          <w:vertAlign w:val="superscript"/>
          <w:lang w:val="en-US"/>
        </w:rPr>
        <w:t>1</w:t>
      </w:r>
      <w:r w:rsidRPr="005731D5">
        <w:rPr>
          <w:rFonts w:eastAsia="MS PGothic"/>
          <w:color w:val="000000"/>
          <w:lang w:val="en-US"/>
        </w:rPr>
        <w:t>, Hongsoo Kim</w:t>
      </w:r>
      <w:r w:rsidR="005F7D4F" w:rsidRPr="005F7D4F">
        <w:rPr>
          <w:rFonts w:eastAsia="MS PGothic"/>
          <w:color w:val="000000"/>
          <w:vertAlign w:val="superscript"/>
          <w:lang w:val="en-US"/>
        </w:rPr>
        <w:t>1</w:t>
      </w:r>
      <w:r w:rsidR="005F7D4F">
        <w:rPr>
          <w:rFonts w:eastAsia="MS PGothic"/>
          <w:color w:val="000000"/>
          <w:vertAlign w:val="superscript"/>
          <w:lang w:val="en-US"/>
        </w:rPr>
        <w:t>,</w:t>
      </w:r>
      <w:r w:rsidR="005F7D4F" w:rsidRPr="005F7D4F">
        <w:rPr>
          <w:rFonts w:eastAsia="MS PGothic"/>
          <w:color w:val="000000"/>
          <w:vertAlign w:val="superscript"/>
          <w:lang w:val="en-US"/>
        </w:rPr>
        <w:t>2</w:t>
      </w:r>
      <w:r w:rsidR="005F7D4F">
        <w:rPr>
          <w:rFonts w:eastAsia="MS PGothic"/>
          <w:color w:val="000000"/>
          <w:vertAlign w:val="superscript"/>
          <w:lang w:val="en-US"/>
        </w:rPr>
        <w:t>,</w:t>
      </w:r>
      <w:r w:rsidR="005F7D4F" w:rsidRPr="005F7D4F">
        <w:rPr>
          <w:rFonts w:eastAsia="MS PGothic"/>
          <w:color w:val="000000"/>
          <w:vertAlign w:val="superscript"/>
          <w:lang w:val="en-US"/>
        </w:rPr>
        <w:t>3</w:t>
      </w:r>
      <w:r w:rsidR="005F7D4F" w:rsidRPr="005F7D4F">
        <w:rPr>
          <w:rFonts w:eastAsia="MS PGothic"/>
          <w:color w:val="000000"/>
          <w:lang w:val="en-US"/>
        </w:rPr>
        <w:t>*</w:t>
      </w:r>
    </w:p>
    <w:p w14:paraId="7D2CD80D" w14:textId="3ADBFB5D" w:rsidR="00EF075C" w:rsidRPr="005731D5" w:rsidRDefault="005F7D4F" w:rsidP="00EF075C">
      <w:pPr>
        <w:jc w:val="center"/>
        <w:rPr>
          <w:rFonts w:eastAsia="MS PGothic"/>
          <w:color w:val="000000"/>
          <w:lang w:val="en-US"/>
        </w:rPr>
      </w:pPr>
      <w:r w:rsidRPr="005F7D4F">
        <w:rPr>
          <w:rFonts w:eastAsia="MS PGothic"/>
          <w:color w:val="000000"/>
          <w:vertAlign w:val="superscript"/>
          <w:lang w:val="en-US"/>
        </w:rPr>
        <w:t>1</w:t>
      </w:r>
      <w:r w:rsidR="00EF075C" w:rsidRPr="005731D5">
        <w:rPr>
          <w:rFonts w:eastAsia="MS PGothic"/>
          <w:color w:val="000000"/>
          <w:lang w:val="en-US"/>
        </w:rPr>
        <w:t xml:space="preserve">Department of </w:t>
      </w:r>
      <w:r>
        <w:rPr>
          <w:rFonts w:eastAsia="MS PGothic"/>
          <w:color w:val="000000"/>
          <w:lang w:val="en-US"/>
        </w:rPr>
        <w:t xml:space="preserve">Public </w:t>
      </w:r>
      <w:r w:rsidR="00EF075C" w:rsidRPr="005731D5">
        <w:rPr>
          <w:rFonts w:eastAsia="MS PGothic"/>
          <w:color w:val="000000"/>
          <w:lang w:val="en-US"/>
        </w:rPr>
        <w:t>Health Science, Graduate School of Public Health, Seoul National University</w:t>
      </w:r>
      <w:r>
        <w:rPr>
          <w:rFonts w:eastAsia="MS PGothic"/>
          <w:color w:val="000000"/>
          <w:lang w:val="en-US"/>
        </w:rPr>
        <w:t xml:space="preserve">; </w:t>
      </w:r>
      <w:r>
        <w:rPr>
          <w:rFonts w:eastAsia="MS PGothic"/>
          <w:color w:val="000000"/>
          <w:vertAlign w:val="superscript"/>
          <w:lang w:val="en-US"/>
        </w:rPr>
        <w:t>2</w:t>
      </w:r>
      <w:r>
        <w:rPr>
          <w:rFonts w:eastAsia="MS PGothic"/>
          <w:color w:val="000000"/>
          <w:lang w:val="en-US"/>
        </w:rPr>
        <w:t xml:space="preserve">Institute of Health and Environment; </w:t>
      </w:r>
      <w:r>
        <w:rPr>
          <w:rFonts w:eastAsia="MS PGothic"/>
          <w:color w:val="000000"/>
          <w:vertAlign w:val="superscript"/>
          <w:lang w:val="en-US"/>
        </w:rPr>
        <w:t>3</w:t>
      </w:r>
      <w:r>
        <w:rPr>
          <w:rFonts w:eastAsia="MS PGothic"/>
          <w:color w:val="000000"/>
          <w:lang w:val="en-US"/>
        </w:rPr>
        <w:t>Institute of Aging, Seoul National University, Seoul, South Korea (*corresponding author)</w:t>
      </w:r>
    </w:p>
    <w:p w14:paraId="3C69574B" w14:textId="77777777" w:rsidR="00EF075C" w:rsidRPr="005731D5" w:rsidRDefault="00EF075C" w:rsidP="00EF075C">
      <w:pPr>
        <w:jc w:val="center"/>
        <w:rPr>
          <w:rFonts w:eastAsia="바탕"/>
          <w:color w:val="0000FF"/>
          <w:sz w:val="36"/>
          <w:szCs w:val="36"/>
          <w:lang w:val="en-US"/>
        </w:rPr>
      </w:pPr>
    </w:p>
    <w:p w14:paraId="08494745" w14:textId="6CC1E155" w:rsidR="00206FE4" w:rsidRPr="00FC69AC" w:rsidRDefault="00A23F88" w:rsidP="00720514">
      <w:pPr>
        <w:ind w:firstLine="720"/>
        <w:jc w:val="both"/>
        <w:rPr>
          <w:lang w:val="en-US" w:eastAsia="ko-KR"/>
        </w:rPr>
      </w:pPr>
      <w:r w:rsidRPr="00FC69AC">
        <w:rPr>
          <w:rFonts w:hint="eastAsia"/>
          <w:lang w:val="en-US" w:eastAsia="ko-KR"/>
        </w:rPr>
        <w:t xml:space="preserve">The acceptance of users is critical for the </w:t>
      </w:r>
      <w:r w:rsidR="002D5CA1" w:rsidRPr="00FC69AC">
        <w:rPr>
          <w:lang w:val="en-US" w:eastAsia="ko-KR"/>
        </w:rPr>
        <w:t xml:space="preserve">successful implementation </w:t>
      </w:r>
      <w:r w:rsidRPr="00FC69AC">
        <w:rPr>
          <w:rFonts w:hint="eastAsia"/>
          <w:lang w:val="en-US" w:eastAsia="ko-KR"/>
        </w:rPr>
        <w:t>of</w:t>
      </w:r>
      <w:r w:rsidR="002D5CA1" w:rsidRPr="00FC69AC">
        <w:rPr>
          <w:lang w:val="en-US" w:eastAsia="ko-KR"/>
        </w:rPr>
        <w:t xml:space="preserve"> </w:t>
      </w:r>
      <w:r w:rsidRPr="00FC69AC">
        <w:rPr>
          <w:rFonts w:hint="eastAsia"/>
          <w:lang w:val="en-US" w:eastAsia="ko-KR"/>
        </w:rPr>
        <w:t xml:space="preserve">ICT-enhanced </w:t>
      </w:r>
      <w:r w:rsidRPr="00FC69AC">
        <w:rPr>
          <w:lang w:val="en-US" w:eastAsia="ko-KR"/>
        </w:rPr>
        <w:t>quality improvemen</w:t>
      </w:r>
      <w:r w:rsidRPr="00FC69AC">
        <w:rPr>
          <w:rFonts w:hint="eastAsia"/>
          <w:lang w:val="en-US" w:eastAsia="ko-KR"/>
        </w:rPr>
        <w:t>t tools</w:t>
      </w:r>
      <w:r w:rsidR="002D5CA1" w:rsidRPr="00FC69AC">
        <w:rPr>
          <w:lang w:val="en-US" w:eastAsia="ko-KR"/>
        </w:rPr>
        <w:t>,</w:t>
      </w:r>
      <w:r w:rsidRPr="00FC69AC">
        <w:rPr>
          <w:rFonts w:hint="eastAsia"/>
          <w:lang w:val="en-US" w:eastAsia="ko-KR"/>
        </w:rPr>
        <w:t xml:space="preserve"> for which</w:t>
      </w:r>
      <w:r w:rsidR="002D5CA1" w:rsidRPr="00FC69AC">
        <w:rPr>
          <w:lang w:val="en-US" w:eastAsia="ko-KR"/>
        </w:rPr>
        <w:t xml:space="preserve"> little research </w:t>
      </w:r>
      <w:r w:rsidRPr="00FC69AC">
        <w:rPr>
          <w:rFonts w:hint="eastAsia"/>
          <w:lang w:val="en-US" w:eastAsia="ko-KR"/>
        </w:rPr>
        <w:t xml:space="preserve">exists in </w:t>
      </w:r>
      <w:r w:rsidR="000B65DF" w:rsidRPr="00FC69AC">
        <w:rPr>
          <w:lang w:val="en-US" w:eastAsia="ko-KR"/>
        </w:rPr>
        <w:t xml:space="preserve">long-term care </w:t>
      </w:r>
      <w:r w:rsidRPr="00FC69AC">
        <w:rPr>
          <w:rFonts w:hint="eastAsia"/>
          <w:lang w:val="en-US" w:eastAsia="ko-KR"/>
        </w:rPr>
        <w:t>settings</w:t>
      </w:r>
      <w:r w:rsidR="002D5CA1" w:rsidRPr="00FC69AC">
        <w:rPr>
          <w:lang w:val="en-US" w:eastAsia="ko-KR"/>
        </w:rPr>
        <w:t>.</w:t>
      </w:r>
      <w:r w:rsidRPr="00FC69AC">
        <w:rPr>
          <w:lang w:val="en-US" w:eastAsia="ko-KR"/>
        </w:rPr>
        <w:t xml:space="preserve"> </w:t>
      </w:r>
      <w:r w:rsidRPr="00FC69AC">
        <w:rPr>
          <w:rFonts w:hint="eastAsia"/>
          <w:lang w:val="en-US" w:eastAsia="ko-KR"/>
        </w:rPr>
        <w:t xml:space="preserve">This study </w:t>
      </w:r>
      <w:r w:rsidR="002D5CA1" w:rsidRPr="00FC69AC">
        <w:rPr>
          <w:lang w:val="en-US" w:eastAsia="ko-KR"/>
        </w:rPr>
        <w:t xml:space="preserve">applies the Unified Theory of Acceptance and Use of Technology (UTAUT) model, reliable instrument and its variables to explore the factors </w:t>
      </w:r>
      <w:r w:rsidR="00720514" w:rsidRPr="00FC69AC">
        <w:rPr>
          <w:lang w:val="en-US" w:eastAsia="ko-KR"/>
        </w:rPr>
        <w:t xml:space="preserve">related to </w:t>
      </w:r>
      <w:r w:rsidR="00275B77" w:rsidRPr="00FC69AC">
        <w:rPr>
          <w:lang w:val="en-US" w:eastAsia="ko-KR"/>
        </w:rPr>
        <w:t xml:space="preserve">the </w:t>
      </w:r>
      <w:r w:rsidR="00720514" w:rsidRPr="00FC69AC">
        <w:rPr>
          <w:lang w:val="en-US" w:eastAsia="ko-KR"/>
        </w:rPr>
        <w:t xml:space="preserve">acceptance of </w:t>
      </w:r>
      <w:r w:rsidR="003C207D" w:rsidRPr="00FC69AC">
        <w:rPr>
          <w:rFonts w:hint="eastAsia"/>
          <w:lang w:val="en-US" w:eastAsia="ko-KR"/>
        </w:rPr>
        <w:t>a</w:t>
      </w:r>
      <w:r w:rsidR="007A6FF3" w:rsidRPr="00FC69AC">
        <w:rPr>
          <w:lang w:val="en-US" w:eastAsia="ko-KR"/>
        </w:rPr>
        <w:t xml:space="preserve"> </w:t>
      </w:r>
      <w:r w:rsidRPr="00FC69AC">
        <w:rPr>
          <w:rFonts w:hint="eastAsia"/>
          <w:lang w:val="en-US" w:eastAsia="ko-KR"/>
        </w:rPr>
        <w:t xml:space="preserve">newly developed </w:t>
      </w:r>
      <w:r w:rsidR="007A6FF3" w:rsidRPr="00FC69AC">
        <w:rPr>
          <w:lang w:val="en-US" w:eastAsia="ko-KR"/>
        </w:rPr>
        <w:t>quality improvement informat</w:t>
      </w:r>
      <w:bookmarkStart w:id="0" w:name="_GoBack"/>
      <w:bookmarkEnd w:id="0"/>
      <w:r w:rsidR="007A6FF3" w:rsidRPr="00FC69AC">
        <w:rPr>
          <w:lang w:val="en-US" w:eastAsia="ko-KR"/>
        </w:rPr>
        <w:t xml:space="preserve">ion system based on computerized resident assessments (hereafter QIIS) by long-term care </w:t>
      </w:r>
      <w:r w:rsidRPr="00FC69AC">
        <w:rPr>
          <w:rFonts w:hint="eastAsia"/>
          <w:lang w:val="en-US" w:eastAsia="ko-KR"/>
        </w:rPr>
        <w:t>staff</w:t>
      </w:r>
      <w:r w:rsidR="007A6FF3" w:rsidRPr="00FC69AC">
        <w:rPr>
          <w:lang w:val="en-US" w:eastAsia="ko-KR"/>
        </w:rPr>
        <w:t xml:space="preserve">. </w:t>
      </w:r>
    </w:p>
    <w:p w14:paraId="4E467098" w14:textId="607E59CB" w:rsidR="00130E2D" w:rsidRPr="00FC69AC" w:rsidRDefault="009C0931" w:rsidP="00130E2D">
      <w:pPr>
        <w:ind w:firstLine="720"/>
        <w:jc w:val="both"/>
        <w:rPr>
          <w:lang w:val="en-US" w:eastAsia="ko-KR"/>
        </w:rPr>
      </w:pPr>
      <w:r w:rsidRPr="00FC69AC">
        <w:rPr>
          <w:lang w:val="en-US" w:eastAsia="ko-KR"/>
        </w:rPr>
        <w:t xml:space="preserve">A multicenter cross-sectional study </w:t>
      </w:r>
      <w:r w:rsidR="00A344C8" w:rsidRPr="00FC69AC">
        <w:rPr>
          <w:lang w:val="en-US" w:eastAsia="ko-KR"/>
        </w:rPr>
        <w:t xml:space="preserve">was conducted in </w:t>
      </w:r>
      <w:r w:rsidR="003C207D" w:rsidRPr="00FC69AC">
        <w:rPr>
          <w:lang w:val="en-US" w:eastAsia="ko-KR"/>
        </w:rPr>
        <w:t xml:space="preserve">a </w:t>
      </w:r>
      <w:r w:rsidR="00A344C8" w:rsidRPr="00FC69AC">
        <w:rPr>
          <w:lang w:val="en-US" w:eastAsia="ko-KR"/>
        </w:rPr>
        <w:t xml:space="preserve">representative sample of </w:t>
      </w:r>
      <w:r w:rsidR="006D1C5C" w:rsidRPr="00FC69AC">
        <w:rPr>
          <w:lang w:val="en-US" w:eastAsia="ko-KR"/>
        </w:rPr>
        <w:t>89</w:t>
      </w:r>
      <w:r w:rsidR="003C207D" w:rsidRPr="00FC69AC">
        <w:rPr>
          <w:lang w:val="en-US" w:eastAsia="ko-KR"/>
        </w:rPr>
        <w:t xml:space="preserve"> </w:t>
      </w:r>
      <w:r w:rsidR="00A344C8" w:rsidRPr="00FC69AC">
        <w:rPr>
          <w:lang w:val="en-US" w:eastAsia="ko-KR"/>
        </w:rPr>
        <w:t>long-term care organizations</w:t>
      </w:r>
      <w:r w:rsidR="00A23F88" w:rsidRPr="00FC69AC">
        <w:rPr>
          <w:rFonts w:hint="eastAsia"/>
          <w:lang w:val="en-US" w:eastAsia="ko-KR"/>
        </w:rPr>
        <w:t xml:space="preserve"> in Korea</w:t>
      </w:r>
      <w:r w:rsidR="00A344C8" w:rsidRPr="00FC69AC">
        <w:rPr>
          <w:lang w:val="en-US" w:eastAsia="ko-KR"/>
        </w:rPr>
        <w:t xml:space="preserve">. </w:t>
      </w:r>
      <w:r w:rsidR="000132CB" w:rsidRPr="00FC69AC">
        <w:rPr>
          <w:lang w:val="en-US" w:eastAsia="ko-KR"/>
        </w:rPr>
        <w:t>A randomized stratified sampling approach was used to recruit 126 long-term care workers, mostly nurses</w:t>
      </w:r>
      <w:r w:rsidR="007D0341" w:rsidRPr="00FC69AC">
        <w:rPr>
          <w:lang w:val="en-US" w:eastAsia="ko-KR"/>
        </w:rPr>
        <w:t>, who</w:t>
      </w:r>
      <w:r w:rsidR="006D1C5C" w:rsidRPr="00FC69AC">
        <w:rPr>
          <w:lang w:val="en-US" w:eastAsia="ko-KR"/>
        </w:rPr>
        <w:t xml:space="preserve"> </w:t>
      </w:r>
      <w:r w:rsidR="007D0341" w:rsidRPr="00FC69AC">
        <w:rPr>
          <w:lang w:val="en-US" w:eastAsia="ko-KR"/>
        </w:rPr>
        <w:t>received</w:t>
      </w:r>
      <w:r w:rsidR="006D1C5C" w:rsidRPr="00FC69AC">
        <w:rPr>
          <w:lang w:val="en-US" w:eastAsia="ko-KR"/>
        </w:rPr>
        <w:t xml:space="preserve"> train</w:t>
      </w:r>
      <w:r w:rsidR="007D0341" w:rsidRPr="00FC69AC">
        <w:rPr>
          <w:lang w:val="en-US" w:eastAsia="ko-KR"/>
        </w:rPr>
        <w:t>ing</w:t>
      </w:r>
      <w:r w:rsidR="006D1C5C" w:rsidRPr="00FC69AC">
        <w:rPr>
          <w:lang w:val="en-US" w:eastAsia="ko-KR"/>
        </w:rPr>
        <w:t xml:space="preserve"> and assessed long-term care </w:t>
      </w:r>
      <w:r w:rsidR="007D0341" w:rsidRPr="00FC69AC">
        <w:rPr>
          <w:lang w:val="en-US" w:eastAsia="ko-KR"/>
        </w:rPr>
        <w:t>resident</w:t>
      </w:r>
      <w:r w:rsidR="006D1C5C" w:rsidRPr="00FC69AC">
        <w:rPr>
          <w:lang w:val="en-US" w:eastAsia="ko-KR"/>
        </w:rPr>
        <w:t xml:space="preserve">s </w:t>
      </w:r>
      <w:r w:rsidR="00A23F88" w:rsidRPr="00FC69AC">
        <w:rPr>
          <w:rFonts w:hint="eastAsia"/>
          <w:lang w:val="en-US" w:eastAsia="ko-KR"/>
        </w:rPr>
        <w:t>using</w:t>
      </w:r>
      <w:r w:rsidR="006D1C5C" w:rsidRPr="00FC69AC">
        <w:rPr>
          <w:lang w:val="en-US" w:eastAsia="ko-KR"/>
        </w:rPr>
        <w:t xml:space="preserve"> QIIS for at least one week. </w:t>
      </w:r>
      <w:r w:rsidR="00A23F88" w:rsidRPr="00FC69AC">
        <w:rPr>
          <w:rFonts w:hint="eastAsia"/>
          <w:lang w:val="en-US" w:eastAsia="ko-KR"/>
        </w:rPr>
        <w:t>A</w:t>
      </w:r>
      <w:r w:rsidR="00A23F88" w:rsidRPr="00FC69AC">
        <w:rPr>
          <w:lang w:val="en-US" w:eastAsia="ko-KR"/>
        </w:rPr>
        <w:t xml:space="preserve"> structured questionnaire was</w:t>
      </w:r>
      <w:r w:rsidR="00A23F88" w:rsidRPr="00FC69AC">
        <w:rPr>
          <w:rFonts w:hint="eastAsia"/>
          <w:lang w:val="en-US" w:eastAsia="ko-KR"/>
        </w:rPr>
        <w:t xml:space="preserve"> used</w:t>
      </w:r>
      <w:r w:rsidR="006D1C5C" w:rsidRPr="00FC69AC">
        <w:rPr>
          <w:lang w:val="en-US" w:eastAsia="ko-KR"/>
        </w:rPr>
        <w:t xml:space="preserve"> to </w:t>
      </w:r>
      <w:r w:rsidR="00A23F88" w:rsidRPr="00FC69AC">
        <w:rPr>
          <w:rFonts w:hint="eastAsia"/>
          <w:lang w:val="en-US" w:eastAsia="ko-KR"/>
        </w:rPr>
        <w:t>assess their</w:t>
      </w:r>
      <w:r w:rsidR="00130E2D" w:rsidRPr="00FC69AC">
        <w:rPr>
          <w:lang w:val="en-US" w:eastAsia="ko-KR"/>
        </w:rPr>
        <w:t xml:space="preserve"> acceptance of QIIS</w:t>
      </w:r>
      <w:r w:rsidR="007D0341" w:rsidRPr="00FC69AC">
        <w:rPr>
          <w:lang w:val="en-US" w:eastAsia="ko-KR"/>
        </w:rPr>
        <w:t xml:space="preserve"> and its factors</w:t>
      </w:r>
      <w:r w:rsidR="00130E2D" w:rsidRPr="00FC69AC">
        <w:rPr>
          <w:lang w:val="en-US" w:eastAsia="ko-KR"/>
        </w:rPr>
        <w:t>. Structural equation modeling</w:t>
      </w:r>
      <w:r w:rsidR="000C1E36" w:rsidRPr="00FC69AC">
        <w:rPr>
          <w:lang w:val="en-US" w:eastAsia="ko-KR"/>
        </w:rPr>
        <w:t xml:space="preserve"> (SEM)</w:t>
      </w:r>
      <w:r w:rsidR="00130E2D" w:rsidRPr="00FC69AC">
        <w:rPr>
          <w:lang w:val="en-US" w:eastAsia="ko-KR"/>
        </w:rPr>
        <w:t xml:space="preserve"> techniques were applied for analysis.</w:t>
      </w:r>
    </w:p>
    <w:p w14:paraId="2B48CEFF" w14:textId="662B5B39" w:rsidR="0030592B" w:rsidRPr="00FC69AC" w:rsidRDefault="00671849" w:rsidP="00A752BA">
      <w:pPr>
        <w:ind w:firstLine="720"/>
        <w:jc w:val="both"/>
        <w:rPr>
          <w:lang w:val="en-US" w:eastAsia="ko-KR"/>
        </w:rPr>
      </w:pPr>
      <w:r w:rsidRPr="00FC69AC">
        <w:rPr>
          <w:lang w:val="en-US" w:eastAsia="ko-KR"/>
        </w:rPr>
        <w:t>The study determined that</w:t>
      </w:r>
      <w:r w:rsidR="0009480B" w:rsidRPr="00FC69AC">
        <w:rPr>
          <w:lang w:val="en-US" w:eastAsia="ko-KR"/>
        </w:rPr>
        <w:t xml:space="preserve"> performanc</w:t>
      </w:r>
      <w:r w:rsidR="00A161DD" w:rsidRPr="00FC69AC">
        <w:rPr>
          <w:lang w:val="en-US" w:eastAsia="ko-KR"/>
        </w:rPr>
        <w:t>e</w:t>
      </w:r>
      <w:r w:rsidR="0009480B" w:rsidRPr="00FC69AC">
        <w:rPr>
          <w:lang w:val="en-US" w:eastAsia="ko-KR"/>
        </w:rPr>
        <w:t xml:space="preserve"> expectancy, </w:t>
      </w:r>
      <w:r w:rsidR="002E0519" w:rsidRPr="00FC69AC">
        <w:rPr>
          <w:lang w:val="en-US" w:eastAsia="ko-KR"/>
        </w:rPr>
        <w:t>social influence</w:t>
      </w:r>
      <w:r w:rsidRPr="00FC69AC">
        <w:rPr>
          <w:lang w:val="en-US" w:eastAsia="ko-KR"/>
        </w:rPr>
        <w:t>, satisfaction, cost effectiveness (p&lt;0.05) had a significant effect on the subjects’ behavioral intention, whereas effort expectancy and facilitating conditions (p&lt;</w:t>
      </w:r>
      <w:r w:rsidR="000C1E36" w:rsidRPr="00FC69AC">
        <w:rPr>
          <w:lang w:val="en-US" w:eastAsia="ko-KR"/>
        </w:rPr>
        <w:t>0</w:t>
      </w:r>
      <w:r w:rsidRPr="00FC69AC">
        <w:rPr>
          <w:lang w:val="en-US" w:eastAsia="ko-KR"/>
        </w:rPr>
        <w:t xml:space="preserve">.05) had no significant effects. </w:t>
      </w:r>
      <w:r w:rsidR="005E6ED1" w:rsidRPr="00FC69AC">
        <w:rPr>
          <w:lang w:val="en-US" w:eastAsia="ko-KR"/>
        </w:rPr>
        <w:t xml:space="preserve">Furthermore, </w:t>
      </w:r>
      <w:r w:rsidR="003A2468" w:rsidRPr="00FC69AC">
        <w:rPr>
          <w:lang w:val="en-US" w:eastAsia="ko-KR"/>
        </w:rPr>
        <w:t xml:space="preserve">age and education showed moderating effect on these variables. </w:t>
      </w:r>
    </w:p>
    <w:p w14:paraId="7D885C4B" w14:textId="73597311" w:rsidR="00BC1D51" w:rsidRPr="00FC69AC" w:rsidRDefault="006F679A" w:rsidP="004C4130">
      <w:pPr>
        <w:ind w:firstLine="720"/>
        <w:jc w:val="both"/>
        <w:rPr>
          <w:lang w:val="en-US" w:eastAsia="ko-KR"/>
        </w:rPr>
      </w:pPr>
      <w:r w:rsidRPr="00FC69AC">
        <w:rPr>
          <w:lang w:val="en-US" w:eastAsia="ko-KR"/>
        </w:rPr>
        <w:t>The long-term care workers’ intentions to use</w:t>
      </w:r>
      <w:r w:rsidR="00575C62" w:rsidRPr="00FC69AC">
        <w:rPr>
          <w:lang w:val="en-US" w:eastAsia="ko-KR"/>
        </w:rPr>
        <w:t xml:space="preserve"> </w:t>
      </w:r>
      <w:r w:rsidR="00130E2D" w:rsidRPr="00FC69AC">
        <w:rPr>
          <w:lang w:val="en-US" w:eastAsia="ko-KR"/>
        </w:rPr>
        <w:t>QIIS</w:t>
      </w:r>
      <w:r w:rsidRPr="00FC69AC">
        <w:rPr>
          <w:lang w:val="en-US" w:eastAsia="ko-KR"/>
        </w:rPr>
        <w:t xml:space="preserve"> </w:t>
      </w:r>
      <w:r w:rsidR="006B3FCD" w:rsidRPr="00FC69AC">
        <w:rPr>
          <w:lang w:val="en-US" w:eastAsia="ko-KR"/>
        </w:rPr>
        <w:t xml:space="preserve">were particularly influenced by </w:t>
      </w:r>
      <w:r w:rsidR="003E60D6" w:rsidRPr="00FC69AC">
        <w:rPr>
          <w:lang w:val="en-US" w:eastAsia="ko-KR"/>
        </w:rPr>
        <w:t>personal</w:t>
      </w:r>
      <w:r w:rsidR="0030592B" w:rsidRPr="00FC69AC">
        <w:rPr>
          <w:lang w:val="en-US" w:eastAsia="ko-KR"/>
        </w:rPr>
        <w:t xml:space="preserve"> belief on increased performance or reduced cost by using</w:t>
      </w:r>
      <w:r w:rsidR="00575C62" w:rsidRPr="00FC69AC">
        <w:rPr>
          <w:lang w:val="en-US" w:eastAsia="ko-KR"/>
        </w:rPr>
        <w:t xml:space="preserve"> the system. </w:t>
      </w:r>
      <w:r w:rsidR="003D6D3A" w:rsidRPr="00FC69AC">
        <w:rPr>
          <w:lang w:val="en-US" w:eastAsia="ko-KR"/>
        </w:rPr>
        <w:t>A</w:t>
      </w:r>
      <w:r w:rsidR="00DA2E6F" w:rsidRPr="00FC69AC">
        <w:rPr>
          <w:lang w:val="en-US" w:eastAsia="ko-KR"/>
        </w:rPr>
        <w:t>ge and education were found to be important moderating factors</w:t>
      </w:r>
      <w:r w:rsidR="00AA6872" w:rsidRPr="00FC69AC">
        <w:rPr>
          <w:lang w:val="en-US" w:eastAsia="ko-KR"/>
        </w:rPr>
        <w:t xml:space="preserve">, </w:t>
      </w:r>
      <w:r w:rsidR="00DA33C8" w:rsidRPr="00FC69AC">
        <w:rPr>
          <w:lang w:val="en-US" w:eastAsia="ko-KR"/>
        </w:rPr>
        <w:t>yet</w:t>
      </w:r>
      <w:r w:rsidR="003954C9" w:rsidRPr="00FC69AC">
        <w:rPr>
          <w:lang w:val="en-US" w:eastAsia="ko-KR"/>
        </w:rPr>
        <w:t xml:space="preserve"> institutional factors </w:t>
      </w:r>
      <w:r w:rsidR="00E04AD4" w:rsidRPr="00FC69AC">
        <w:rPr>
          <w:lang w:val="en-US" w:eastAsia="ko-KR"/>
        </w:rPr>
        <w:t>such as ownership, size were not significant</w:t>
      </w:r>
      <w:r w:rsidR="00DA33C8" w:rsidRPr="00FC69AC">
        <w:rPr>
          <w:lang w:val="en-US" w:eastAsia="ko-KR"/>
        </w:rPr>
        <w:t xml:space="preserve">. For further </w:t>
      </w:r>
      <w:r w:rsidR="00A161DD" w:rsidRPr="00FC69AC">
        <w:rPr>
          <w:lang w:val="en-US" w:eastAsia="ko-KR"/>
        </w:rPr>
        <w:t>research, more</w:t>
      </w:r>
      <w:r w:rsidR="00993AD6" w:rsidRPr="00FC69AC">
        <w:rPr>
          <w:lang w:val="en-US" w:eastAsia="ko-KR"/>
        </w:rPr>
        <w:t xml:space="preserve"> contextual factors should be </w:t>
      </w:r>
      <w:r w:rsidR="00F84ACF" w:rsidRPr="00FC69AC">
        <w:rPr>
          <w:lang w:val="en-US" w:eastAsia="ko-KR"/>
        </w:rPr>
        <w:t>i</w:t>
      </w:r>
      <w:r w:rsidR="00F078CC" w:rsidRPr="00FC69AC">
        <w:rPr>
          <w:lang w:val="en-US" w:eastAsia="ko-KR"/>
        </w:rPr>
        <w:t>nvestigated</w:t>
      </w:r>
      <w:r w:rsidR="00993AD6" w:rsidRPr="00FC69AC">
        <w:rPr>
          <w:lang w:val="en-US" w:eastAsia="ko-KR"/>
        </w:rPr>
        <w:t xml:space="preserve"> </w:t>
      </w:r>
      <w:r w:rsidR="00DA33C8" w:rsidRPr="00FC69AC">
        <w:rPr>
          <w:lang w:val="en-US" w:eastAsia="ko-KR"/>
        </w:rPr>
        <w:t>to</w:t>
      </w:r>
      <w:r w:rsidR="000740B5" w:rsidRPr="00FC69AC">
        <w:rPr>
          <w:lang w:val="en-US" w:eastAsia="ko-KR"/>
        </w:rPr>
        <w:t xml:space="preserve"> determine </w:t>
      </w:r>
      <w:r w:rsidR="005F742A" w:rsidRPr="00FC69AC">
        <w:rPr>
          <w:lang w:val="en-US" w:eastAsia="ko-KR"/>
        </w:rPr>
        <w:t xml:space="preserve">successful implementation of </w:t>
      </w:r>
      <w:r w:rsidR="00A30EE1" w:rsidRPr="00FC69AC">
        <w:rPr>
          <w:lang w:val="en-US" w:eastAsia="ko-KR"/>
        </w:rPr>
        <w:t>ICT</w:t>
      </w:r>
      <w:r w:rsidR="009701AA" w:rsidRPr="00FC69AC">
        <w:rPr>
          <w:lang w:val="en-US" w:eastAsia="ko-KR"/>
        </w:rPr>
        <w:t xml:space="preserve"> in long-term care</w:t>
      </w:r>
      <w:r w:rsidR="00A30EE1" w:rsidRPr="00FC69AC">
        <w:rPr>
          <w:lang w:val="en-US" w:eastAsia="ko-KR"/>
        </w:rPr>
        <w:t xml:space="preserve"> sector</w:t>
      </w:r>
      <w:r w:rsidR="005F742A" w:rsidRPr="00FC69AC">
        <w:rPr>
          <w:lang w:val="en-US" w:eastAsia="ko-KR"/>
        </w:rPr>
        <w:t>.</w:t>
      </w:r>
    </w:p>
    <w:p w14:paraId="7349A3D3" w14:textId="77777777" w:rsidR="00EF075C" w:rsidRPr="005731D5" w:rsidRDefault="00EF075C" w:rsidP="0090033E">
      <w:pPr>
        <w:jc w:val="right"/>
        <w:rPr>
          <w:color w:val="000000"/>
          <w:lang w:val="en-US"/>
        </w:rPr>
      </w:pPr>
      <w:r w:rsidRPr="005731D5">
        <w:rPr>
          <w:color w:val="000000"/>
          <w:lang w:val="en-US"/>
        </w:rPr>
        <w:t>(Up to 250 words)</w:t>
      </w:r>
    </w:p>
    <w:p w14:paraId="6B1EDC25" w14:textId="77777777" w:rsidR="00EF075C" w:rsidRPr="005731D5" w:rsidRDefault="00EF075C" w:rsidP="00EF075C">
      <w:pPr>
        <w:jc w:val="both"/>
        <w:rPr>
          <w:color w:val="000000"/>
          <w:lang w:val="en-US"/>
        </w:rPr>
      </w:pPr>
    </w:p>
    <w:p w14:paraId="19F07972" w14:textId="77777777" w:rsidR="00EF075C" w:rsidRPr="005731D5" w:rsidRDefault="00EF075C" w:rsidP="00EF075C">
      <w:pPr>
        <w:jc w:val="both"/>
        <w:rPr>
          <w:b/>
          <w:lang w:val="en-US"/>
        </w:rPr>
      </w:pPr>
      <w:r w:rsidRPr="005731D5">
        <w:rPr>
          <w:b/>
          <w:lang w:val="en-US"/>
        </w:rPr>
        <w:t>Biography</w:t>
      </w:r>
    </w:p>
    <w:p w14:paraId="396FC396" w14:textId="77777777" w:rsidR="00EF075C" w:rsidRPr="005731D5" w:rsidRDefault="00EF075C" w:rsidP="00EF075C">
      <w:pPr>
        <w:jc w:val="both"/>
        <w:rPr>
          <w:b/>
          <w:lang w:val="en-US"/>
        </w:rPr>
      </w:pPr>
    </w:p>
    <w:p w14:paraId="0FAF1BAD" w14:textId="449C9B91" w:rsidR="00EF075C" w:rsidRPr="005731D5" w:rsidRDefault="00EF075C" w:rsidP="00EF075C">
      <w:pPr>
        <w:jc w:val="both"/>
        <w:rPr>
          <w:lang w:val="en-US"/>
        </w:rPr>
      </w:pPr>
      <w:r w:rsidRPr="005731D5">
        <w:rPr>
          <w:lang w:val="en-US"/>
        </w:rPr>
        <w:t>Taehoon Lee has completed his MPH in 2016 from Seoul National University Graduate School of Public Healt</w:t>
      </w:r>
      <w:r w:rsidR="00014368">
        <w:rPr>
          <w:lang w:val="en-US"/>
        </w:rPr>
        <w:t>h</w:t>
      </w:r>
      <w:r w:rsidRPr="005731D5">
        <w:rPr>
          <w:lang w:val="en-US"/>
        </w:rPr>
        <w:t xml:space="preserve">. He is a </w:t>
      </w:r>
      <w:r w:rsidR="00014368">
        <w:rPr>
          <w:lang w:val="en-US"/>
        </w:rPr>
        <w:t xml:space="preserve">doctoral </w:t>
      </w:r>
      <w:r w:rsidRPr="005731D5">
        <w:rPr>
          <w:lang w:val="en-US"/>
        </w:rPr>
        <w:t>student and a researcher at the Health Services</w:t>
      </w:r>
      <w:r w:rsidR="00014368">
        <w:rPr>
          <w:lang w:val="en-US"/>
        </w:rPr>
        <w:t xml:space="preserve"> Research</w:t>
      </w:r>
      <w:r w:rsidRPr="005731D5">
        <w:rPr>
          <w:lang w:val="en-US"/>
        </w:rPr>
        <w:t xml:space="preserve"> and Gerontology lab. His research interest in on the technological acceptance</w:t>
      </w:r>
      <w:r w:rsidR="00E40D06">
        <w:rPr>
          <w:lang w:val="en-US"/>
        </w:rPr>
        <w:t xml:space="preserve"> of health care workers in long-term care</w:t>
      </w:r>
      <w:r w:rsidR="00637960">
        <w:rPr>
          <w:lang w:val="en-US"/>
        </w:rPr>
        <w:t xml:space="preserve"> setting</w:t>
      </w:r>
      <w:r w:rsidR="00B140AA">
        <w:rPr>
          <w:lang w:val="en-US"/>
        </w:rPr>
        <w:t xml:space="preserve">, </w:t>
      </w:r>
      <w:r w:rsidR="00B140AA">
        <w:rPr>
          <w:lang w:val="en-US" w:eastAsia="ko-KR"/>
        </w:rPr>
        <w:t>and</w:t>
      </w:r>
      <w:r w:rsidR="00E40D06">
        <w:rPr>
          <w:lang w:val="en-US"/>
        </w:rPr>
        <w:t xml:space="preserve"> refugee health</w:t>
      </w:r>
      <w:r w:rsidR="00B140AA">
        <w:rPr>
          <w:lang w:val="en-US"/>
        </w:rPr>
        <w:t>.</w:t>
      </w:r>
    </w:p>
    <w:p w14:paraId="4BC56894" w14:textId="77777777" w:rsidR="00EF075C" w:rsidRPr="005731D5" w:rsidRDefault="00EF075C" w:rsidP="00EF075C">
      <w:pPr>
        <w:jc w:val="both"/>
        <w:rPr>
          <w:lang w:val="en-US" w:eastAsia="ko-KR"/>
        </w:rPr>
      </w:pPr>
    </w:p>
    <w:p w14:paraId="003501E3" w14:textId="78B4997B" w:rsidR="00EF075C" w:rsidRPr="00BD27A2" w:rsidRDefault="00BD27A2" w:rsidP="00EF075C">
      <w:pPr>
        <w:jc w:val="both"/>
        <w:rPr>
          <w:lang w:val="en-US"/>
        </w:rPr>
      </w:pPr>
      <w:r w:rsidRPr="00BD27A2">
        <w:rPr>
          <w:lang w:val="en-US" w:eastAsia="ko-KR"/>
        </w:rPr>
        <w:t xml:space="preserve">Hongsoo Kim PhD, MPH, MSN, RN is a professor of health care management and policy at Seoul National University Graduate School of Public health. Dr. Kim’s research focuses on understanding the determinants of the health and well-being of aging populations and the </w:t>
      </w:r>
      <w:r w:rsidRPr="00BD27A2">
        <w:rPr>
          <w:lang w:val="en-US" w:eastAsia="ko-KR"/>
        </w:rPr>
        <w:lastRenderedPageBreak/>
        <w:t>impacts of population aging on health and welfare systems. Her other research interests include the role of technology innovation and the impacts of broader social policies on health systems and ultimately population health, with attention to vulnerable populations including older people, women, and the disabled.</w:t>
      </w:r>
    </w:p>
    <w:p w14:paraId="0C960E0D" w14:textId="77777777" w:rsidR="00EF075C" w:rsidRPr="005731D5" w:rsidRDefault="00EF075C" w:rsidP="00BD27A2">
      <w:pPr>
        <w:jc w:val="right"/>
        <w:rPr>
          <w:rFonts w:eastAsia="MS PGothic"/>
          <w:b/>
          <w:color w:val="000000"/>
          <w:szCs w:val="32"/>
          <w:lang w:val="en-US"/>
        </w:rPr>
      </w:pPr>
      <w:r w:rsidRPr="005731D5">
        <w:rPr>
          <w:lang w:val="en-US"/>
        </w:rPr>
        <w:t>(Up to 100 words)</w:t>
      </w:r>
      <w:r w:rsidRPr="005731D5">
        <w:rPr>
          <w:lang w:val="en-US"/>
        </w:rPr>
        <w:tab/>
      </w:r>
      <w:r w:rsidRPr="005731D5">
        <w:rPr>
          <w:lang w:val="en-US"/>
        </w:rPr>
        <w:br/>
      </w:r>
    </w:p>
    <w:p w14:paraId="73A5BF1F" w14:textId="77777777" w:rsidR="00EF075C" w:rsidRPr="005731D5" w:rsidRDefault="00EF075C" w:rsidP="00EF075C">
      <w:pPr>
        <w:autoSpaceDE w:val="0"/>
        <w:autoSpaceDN w:val="0"/>
        <w:adjustRightInd w:val="0"/>
        <w:rPr>
          <w:b/>
          <w:lang w:val="en-US"/>
        </w:rPr>
      </w:pPr>
      <w:r w:rsidRPr="005731D5">
        <w:rPr>
          <w:b/>
          <w:lang w:val="en-US"/>
        </w:rPr>
        <w:t xml:space="preserve">Presenting author details </w:t>
      </w:r>
      <w:r w:rsidRPr="005731D5">
        <w:rPr>
          <w:b/>
          <w:lang w:val="en-US"/>
        </w:rPr>
        <w:br/>
      </w:r>
      <w:r w:rsidRPr="005731D5">
        <w:rPr>
          <w:lang w:val="en-US"/>
        </w:rPr>
        <w:t>Full name: Lee, Taehoon</w:t>
      </w:r>
      <w:r w:rsidRPr="005731D5">
        <w:rPr>
          <w:lang w:val="en-US"/>
        </w:rPr>
        <w:br/>
        <w:t>Contact number: +82-10-9774-6375</w:t>
      </w:r>
      <w:r w:rsidRPr="005731D5">
        <w:rPr>
          <w:lang w:val="en-US"/>
        </w:rPr>
        <w:br/>
        <w:t>Twitter account:</w:t>
      </w:r>
      <w:r w:rsidRPr="005731D5">
        <w:rPr>
          <w:lang w:val="en-US"/>
        </w:rPr>
        <w:br/>
        <w:t>Linked In account: samycloud87@hotmail.com</w:t>
      </w:r>
    </w:p>
    <w:p w14:paraId="38A1EB88" w14:textId="77777777" w:rsidR="00EF075C" w:rsidRPr="005731D5" w:rsidRDefault="00EF075C" w:rsidP="00EF075C">
      <w:pPr>
        <w:autoSpaceDE w:val="0"/>
        <w:autoSpaceDN w:val="0"/>
        <w:adjustRightInd w:val="0"/>
        <w:rPr>
          <w:lang w:val="en-US"/>
        </w:rPr>
      </w:pPr>
      <w:r w:rsidRPr="005731D5">
        <w:rPr>
          <w:lang w:val="en-US"/>
        </w:rPr>
        <w:t>Session name/ number:</w:t>
      </w:r>
      <w:r w:rsidRPr="005731D5">
        <w:rPr>
          <w:lang w:val="en-US"/>
        </w:rPr>
        <w:br/>
        <w:t xml:space="preserve">Category: (Oral presentation/ </w:t>
      </w:r>
      <w:r w:rsidRPr="005731D5">
        <w:rPr>
          <w:b/>
          <w:u w:val="single"/>
          <w:lang w:val="en-US"/>
        </w:rPr>
        <w:t>Poster presentation</w:t>
      </w:r>
      <w:r w:rsidRPr="005731D5">
        <w:rPr>
          <w:lang w:val="en-US"/>
        </w:rPr>
        <w:t>)</w:t>
      </w:r>
      <w:r w:rsidRPr="005731D5">
        <w:rPr>
          <w:lang w:val="en-US"/>
        </w:rPr>
        <w:br/>
      </w:r>
    </w:p>
    <w:p w14:paraId="36D5A4E3" w14:textId="77777777" w:rsidR="00EF075C" w:rsidRPr="005731D5" w:rsidRDefault="00EF075C" w:rsidP="00EF075C">
      <w:pPr>
        <w:autoSpaceDE w:val="0"/>
        <w:autoSpaceDN w:val="0"/>
        <w:adjustRightInd w:val="0"/>
        <w:rPr>
          <w:lang w:val="en-US"/>
        </w:rPr>
      </w:pPr>
    </w:p>
    <w:p w14:paraId="3D236232" w14:textId="77777777" w:rsidR="00EF075C" w:rsidRPr="005731D5" w:rsidRDefault="00EF075C" w:rsidP="00EF075C">
      <w:pPr>
        <w:autoSpaceDE w:val="0"/>
        <w:autoSpaceDN w:val="0"/>
        <w:adjustRightInd w:val="0"/>
        <w:rPr>
          <w:lang w:val="en-US"/>
        </w:rPr>
      </w:pPr>
    </w:p>
    <w:p w14:paraId="117AE7D1" w14:textId="77777777" w:rsidR="00EF075C" w:rsidRPr="005731D5" w:rsidRDefault="00EF075C" w:rsidP="00EF075C">
      <w:pPr>
        <w:autoSpaceDE w:val="0"/>
        <w:autoSpaceDN w:val="0"/>
        <w:adjustRightInd w:val="0"/>
        <w:rPr>
          <w:lang w:val="en-US"/>
        </w:rPr>
      </w:pPr>
    </w:p>
    <w:p w14:paraId="331BF3A0" w14:textId="77777777" w:rsidR="00EF075C" w:rsidRPr="005731D5" w:rsidRDefault="00EF075C" w:rsidP="00EF075C">
      <w:pPr>
        <w:autoSpaceDE w:val="0"/>
        <w:autoSpaceDN w:val="0"/>
        <w:adjustRightInd w:val="0"/>
        <w:rPr>
          <w:lang w:val="en-US"/>
        </w:rPr>
      </w:pPr>
    </w:p>
    <w:p w14:paraId="525E0B87" w14:textId="77777777" w:rsidR="00EF075C" w:rsidRPr="005731D5" w:rsidRDefault="00EF075C" w:rsidP="00EF075C">
      <w:pPr>
        <w:autoSpaceDE w:val="0"/>
        <w:autoSpaceDN w:val="0"/>
        <w:adjustRightInd w:val="0"/>
        <w:rPr>
          <w:lang w:val="en-US"/>
        </w:rPr>
      </w:pPr>
    </w:p>
    <w:p w14:paraId="7CED220A" w14:textId="77777777" w:rsidR="00EF075C" w:rsidRPr="005731D5" w:rsidRDefault="00EF075C" w:rsidP="00EF075C">
      <w:pPr>
        <w:autoSpaceDE w:val="0"/>
        <w:autoSpaceDN w:val="0"/>
        <w:adjustRightInd w:val="0"/>
        <w:rPr>
          <w:lang w:val="en-US"/>
        </w:rPr>
      </w:pPr>
    </w:p>
    <w:p w14:paraId="303FDE55" w14:textId="77777777" w:rsidR="00EF075C" w:rsidRPr="005731D5" w:rsidRDefault="00EF075C" w:rsidP="00EF075C">
      <w:pPr>
        <w:jc w:val="both"/>
        <w:rPr>
          <w:lang w:val="en-US"/>
        </w:rPr>
      </w:pPr>
    </w:p>
    <w:p w14:paraId="1D4130BB" w14:textId="77777777" w:rsidR="00A24475" w:rsidRPr="005731D5" w:rsidRDefault="00A24475">
      <w:pPr>
        <w:rPr>
          <w:lang w:val="en-US"/>
        </w:rPr>
      </w:pPr>
    </w:p>
    <w:sectPr w:rsidR="00A24475" w:rsidRPr="005731D5">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583D1D" w14:textId="77777777" w:rsidR="00CC661E" w:rsidRDefault="00CC661E" w:rsidP="0099178D">
      <w:r>
        <w:separator/>
      </w:r>
    </w:p>
  </w:endnote>
  <w:endnote w:type="continuationSeparator" w:id="0">
    <w:p w14:paraId="079566D7" w14:textId="77777777" w:rsidR="00CC661E" w:rsidRDefault="00CC661E" w:rsidP="00991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바탕">
    <w:altName w:val="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58C1DD" w14:textId="77777777" w:rsidR="00CC661E" w:rsidRDefault="00CC661E" w:rsidP="0099178D">
      <w:r>
        <w:separator/>
      </w:r>
    </w:p>
  </w:footnote>
  <w:footnote w:type="continuationSeparator" w:id="0">
    <w:p w14:paraId="3483DBF4" w14:textId="77777777" w:rsidR="00CC661E" w:rsidRDefault="00CC661E" w:rsidP="009917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WwNLA0N7YwtTAwMDNQ0lEKTi0uzszPAykwrAUAKtJe8CwAAAA="/>
  </w:docVars>
  <w:rsids>
    <w:rsidRoot w:val="00EF075C"/>
    <w:rsid w:val="000132CB"/>
    <w:rsid w:val="00014368"/>
    <w:rsid w:val="00025271"/>
    <w:rsid w:val="00046AE1"/>
    <w:rsid w:val="000740B5"/>
    <w:rsid w:val="0009480B"/>
    <w:rsid w:val="000B65DF"/>
    <w:rsid w:val="000C1E36"/>
    <w:rsid w:val="000D57B1"/>
    <w:rsid w:val="000D7B7A"/>
    <w:rsid w:val="00123432"/>
    <w:rsid w:val="00130E2D"/>
    <w:rsid w:val="00194317"/>
    <w:rsid w:val="001A0C9D"/>
    <w:rsid w:val="001A3887"/>
    <w:rsid w:val="001B462F"/>
    <w:rsid w:val="001D04F1"/>
    <w:rsid w:val="001D582E"/>
    <w:rsid w:val="001F6CF9"/>
    <w:rsid w:val="00206FE4"/>
    <w:rsid w:val="00226BDA"/>
    <w:rsid w:val="00244AED"/>
    <w:rsid w:val="00255719"/>
    <w:rsid w:val="00270596"/>
    <w:rsid w:val="00275B77"/>
    <w:rsid w:val="002A07A3"/>
    <w:rsid w:val="002C6564"/>
    <w:rsid w:val="002D5CA1"/>
    <w:rsid w:val="002E0519"/>
    <w:rsid w:val="0030592B"/>
    <w:rsid w:val="003621AF"/>
    <w:rsid w:val="003662A0"/>
    <w:rsid w:val="00375678"/>
    <w:rsid w:val="003954C9"/>
    <w:rsid w:val="00395D60"/>
    <w:rsid w:val="003A2468"/>
    <w:rsid w:val="003A3229"/>
    <w:rsid w:val="003C207D"/>
    <w:rsid w:val="003D6D3A"/>
    <w:rsid w:val="003E5000"/>
    <w:rsid w:val="003E60D6"/>
    <w:rsid w:val="00411ED7"/>
    <w:rsid w:val="00422D5D"/>
    <w:rsid w:val="00472045"/>
    <w:rsid w:val="00483574"/>
    <w:rsid w:val="004A742D"/>
    <w:rsid w:val="004B2B2C"/>
    <w:rsid w:val="004C4130"/>
    <w:rsid w:val="004F3630"/>
    <w:rsid w:val="005204F8"/>
    <w:rsid w:val="0052113A"/>
    <w:rsid w:val="00540F39"/>
    <w:rsid w:val="005731D5"/>
    <w:rsid w:val="00575C62"/>
    <w:rsid w:val="00590560"/>
    <w:rsid w:val="0059754A"/>
    <w:rsid w:val="005E6ED1"/>
    <w:rsid w:val="005F2D7D"/>
    <w:rsid w:val="005F742A"/>
    <w:rsid w:val="005F7D4F"/>
    <w:rsid w:val="0062491F"/>
    <w:rsid w:val="00637960"/>
    <w:rsid w:val="00656737"/>
    <w:rsid w:val="0066462A"/>
    <w:rsid w:val="00664D37"/>
    <w:rsid w:val="00671849"/>
    <w:rsid w:val="00682F7A"/>
    <w:rsid w:val="006B3FCD"/>
    <w:rsid w:val="006B6520"/>
    <w:rsid w:val="006D096C"/>
    <w:rsid w:val="006D1C5C"/>
    <w:rsid w:val="006D72DC"/>
    <w:rsid w:val="006F679A"/>
    <w:rsid w:val="00720514"/>
    <w:rsid w:val="00720E1E"/>
    <w:rsid w:val="00737E8E"/>
    <w:rsid w:val="007721CC"/>
    <w:rsid w:val="007A6FF3"/>
    <w:rsid w:val="007D0341"/>
    <w:rsid w:val="007F48E0"/>
    <w:rsid w:val="007F6433"/>
    <w:rsid w:val="00801125"/>
    <w:rsid w:val="00843C24"/>
    <w:rsid w:val="00853747"/>
    <w:rsid w:val="00856179"/>
    <w:rsid w:val="00865C8B"/>
    <w:rsid w:val="008824C7"/>
    <w:rsid w:val="00897B72"/>
    <w:rsid w:val="008F323E"/>
    <w:rsid w:val="0090033E"/>
    <w:rsid w:val="0092001A"/>
    <w:rsid w:val="00924984"/>
    <w:rsid w:val="009701AA"/>
    <w:rsid w:val="0099178D"/>
    <w:rsid w:val="00993AD6"/>
    <w:rsid w:val="009C0931"/>
    <w:rsid w:val="00A161DD"/>
    <w:rsid w:val="00A23F88"/>
    <w:rsid w:val="00A24475"/>
    <w:rsid w:val="00A2650D"/>
    <w:rsid w:val="00A30EE1"/>
    <w:rsid w:val="00A344C8"/>
    <w:rsid w:val="00A752BA"/>
    <w:rsid w:val="00AA56B4"/>
    <w:rsid w:val="00AA6872"/>
    <w:rsid w:val="00AE30E1"/>
    <w:rsid w:val="00B140AA"/>
    <w:rsid w:val="00B34712"/>
    <w:rsid w:val="00B876A5"/>
    <w:rsid w:val="00BC1D51"/>
    <w:rsid w:val="00BD27A2"/>
    <w:rsid w:val="00BE5BFD"/>
    <w:rsid w:val="00BF1A04"/>
    <w:rsid w:val="00C22D7D"/>
    <w:rsid w:val="00C5540F"/>
    <w:rsid w:val="00CB3E3C"/>
    <w:rsid w:val="00CC661E"/>
    <w:rsid w:val="00CE1973"/>
    <w:rsid w:val="00CF2781"/>
    <w:rsid w:val="00CF4E47"/>
    <w:rsid w:val="00D20331"/>
    <w:rsid w:val="00D3088F"/>
    <w:rsid w:val="00D50E46"/>
    <w:rsid w:val="00D70D3D"/>
    <w:rsid w:val="00D73E83"/>
    <w:rsid w:val="00DA2E6F"/>
    <w:rsid w:val="00DA33C8"/>
    <w:rsid w:val="00E04AD4"/>
    <w:rsid w:val="00E144A1"/>
    <w:rsid w:val="00E34043"/>
    <w:rsid w:val="00E40D06"/>
    <w:rsid w:val="00E5280A"/>
    <w:rsid w:val="00E57598"/>
    <w:rsid w:val="00EF075C"/>
    <w:rsid w:val="00F078CC"/>
    <w:rsid w:val="00F537D0"/>
    <w:rsid w:val="00F5756A"/>
    <w:rsid w:val="00F60431"/>
    <w:rsid w:val="00F84ACF"/>
    <w:rsid w:val="00FA54AB"/>
    <w:rsid w:val="00FB2017"/>
    <w:rsid w:val="00FC69A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9FB6D"/>
  <w15:docId w15:val="{EB3322F4-E0F5-47A0-8F69-8C72031CA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F075C"/>
    <w:pPr>
      <w:spacing w:after="0" w:line="240" w:lineRule="auto"/>
      <w:jc w:val="left"/>
    </w:pPr>
    <w:rPr>
      <w:rFonts w:ascii="Times New Roman" w:eastAsia="맑은 고딕" w:hAnsi="Times New Roman" w:cs="Times New Roman"/>
      <w:kern w:val="0"/>
      <w:sz w:val="24"/>
      <w:szCs w:val="24"/>
      <w:lang w:val="it-IT" w:eastAsia="it-I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9178D"/>
    <w:pPr>
      <w:tabs>
        <w:tab w:val="center" w:pos="4513"/>
        <w:tab w:val="right" w:pos="9026"/>
      </w:tabs>
      <w:snapToGrid w:val="0"/>
    </w:pPr>
  </w:style>
  <w:style w:type="character" w:customStyle="1" w:styleId="Char">
    <w:name w:val="머리글 Char"/>
    <w:basedOn w:val="a0"/>
    <w:link w:val="a3"/>
    <w:uiPriority w:val="99"/>
    <w:rsid w:val="0099178D"/>
    <w:rPr>
      <w:rFonts w:ascii="Times New Roman" w:eastAsia="맑은 고딕" w:hAnsi="Times New Roman" w:cs="Times New Roman"/>
      <w:kern w:val="0"/>
      <w:sz w:val="24"/>
      <w:szCs w:val="24"/>
      <w:lang w:val="it-IT" w:eastAsia="it-IT"/>
    </w:rPr>
  </w:style>
  <w:style w:type="paragraph" w:styleId="a4">
    <w:name w:val="footer"/>
    <w:basedOn w:val="a"/>
    <w:link w:val="Char0"/>
    <w:uiPriority w:val="99"/>
    <w:unhideWhenUsed/>
    <w:rsid w:val="0099178D"/>
    <w:pPr>
      <w:tabs>
        <w:tab w:val="center" w:pos="4513"/>
        <w:tab w:val="right" w:pos="9026"/>
      </w:tabs>
      <w:snapToGrid w:val="0"/>
    </w:pPr>
  </w:style>
  <w:style w:type="character" w:customStyle="1" w:styleId="Char0">
    <w:name w:val="바닥글 Char"/>
    <w:basedOn w:val="a0"/>
    <w:link w:val="a4"/>
    <w:uiPriority w:val="99"/>
    <w:rsid w:val="0099178D"/>
    <w:rPr>
      <w:rFonts w:ascii="Times New Roman" w:eastAsia="맑은 고딕" w:hAnsi="Times New Roman" w:cs="Times New Roman"/>
      <w:kern w:val="0"/>
      <w:sz w:val="24"/>
      <w:szCs w:val="24"/>
      <w:lang w:val="it-IT" w:eastAsia="it-IT"/>
    </w:rPr>
  </w:style>
  <w:style w:type="paragraph" w:styleId="a5">
    <w:name w:val="Balloon Text"/>
    <w:basedOn w:val="a"/>
    <w:link w:val="Char1"/>
    <w:uiPriority w:val="99"/>
    <w:semiHidden/>
    <w:unhideWhenUsed/>
    <w:rsid w:val="00A23F88"/>
    <w:rPr>
      <w:rFonts w:asciiTheme="majorHAnsi" w:eastAsiaTheme="majorEastAsia" w:hAnsiTheme="majorHAnsi" w:cstheme="majorBidi"/>
      <w:sz w:val="18"/>
      <w:szCs w:val="18"/>
    </w:rPr>
  </w:style>
  <w:style w:type="character" w:customStyle="1" w:styleId="Char1">
    <w:name w:val="풍선 도움말 텍스트 Char"/>
    <w:basedOn w:val="a0"/>
    <w:link w:val="a5"/>
    <w:uiPriority w:val="99"/>
    <w:semiHidden/>
    <w:rsid w:val="00A23F88"/>
    <w:rPr>
      <w:rFonts w:asciiTheme="majorHAnsi" w:eastAsiaTheme="majorEastAsia" w:hAnsiTheme="majorHAnsi" w:cstheme="majorBidi"/>
      <w:kern w:val="0"/>
      <w:sz w:val="18"/>
      <w:szCs w:val="1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846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498</Words>
  <Characters>2839</Characters>
  <Application>Microsoft Office Word</Application>
  <DocSecurity>0</DocSecurity>
  <Lines>23</Lines>
  <Paragraphs>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 Lee</dc:creator>
  <cp:lastModifiedBy>Samuel Lee</cp:lastModifiedBy>
  <cp:revision>2</cp:revision>
  <dcterms:created xsi:type="dcterms:W3CDTF">2018-10-29T09:32:00Z</dcterms:created>
  <dcterms:modified xsi:type="dcterms:W3CDTF">2018-10-29T09:32:00Z</dcterms:modified>
</cp:coreProperties>
</file>