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TITLE </w:t>
      </w:r>
      <w:commentRangeStart w:id="0"/>
      <w:r>
        <w:rPr>
          <w:rFonts w:ascii="Times New Roman" w:hAnsi="Times New Roman" w:cs="Times New Roman"/>
          <w:b/>
          <w:bCs/>
          <w:sz w:val="28"/>
          <w:szCs w:val="28"/>
          <w:u w:val="single"/>
        </w:rPr>
        <w:t>PAGE</w:t>
      </w:r>
      <w:commentRangeEnd w:id="0"/>
      <w:r>
        <w:rPr>
          <w:rStyle w:val="4"/>
        </w:rPr>
        <w:commentReference w:id="0"/>
      </w:r>
    </w:p>
    <w:p>
      <w:pPr>
        <w:spacing w:line="360" w:lineRule="auto"/>
        <w:jc w:val="both"/>
        <w:rPr>
          <w:rFonts w:asciiTheme="majorBidi" w:hAnsiTheme="majorBidi" w:cstheme="majorBidi"/>
          <w:b/>
          <w:bCs/>
          <w:color w:val="000000" w:themeColor="text1"/>
          <w:sz w:val="28"/>
          <w:szCs w:val="28"/>
          <w14:textFill>
            <w14:solidFill>
              <w14:schemeClr w14:val="tx1"/>
            </w14:solidFill>
          </w14:textFill>
        </w:rPr>
      </w:pPr>
      <w:r>
        <w:rPr>
          <w:rFonts w:asciiTheme="majorBidi" w:hAnsiTheme="majorBidi" w:cstheme="majorBidi"/>
          <w:b/>
          <w:bCs/>
          <w:color w:val="000000" w:themeColor="text1"/>
          <w:sz w:val="28"/>
          <w:szCs w:val="28"/>
          <w14:textFill>
            <w14:solidFill>
              <w14:schemeClr w14:val="tx1"/>
            </w14:solidFill>
          </w14:textFill>
        </w:rPr>
        <w:t>Stigma on epileptic patient attending the outpatient clinic of Soba University Hospital and the National Center for Neurological Science (NCNS)Khartoum, Sudan</w:t>
      </w:r>
    </w:p>
    <w:p>
      <w:pPr>
        <w:tabs>
          <w:tab w:val="center" w:pos="476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Author: </w:t>
      </w:r>
      <w:r>
        <w:rPr>
          <w:rFonts w:ascii="Times New Roman" w:hAnsi="Times New Roman" w:cs="Times New Roman"/>
          <w:b/>
          <w:sz w:val="24"/>
          <w:szCs w:val="24"/>
        </w:rPr>
        <w:tab/>
      </w:r>
    </w:p>
    <w:p>
      <w:pPr>
        <w:rPr>
          <w:rFonts w:asciiTheme="majorBidi" w:hAnsiTheme="majorBidi" w:cstheme="majorBidi"/>
          <w:b/>
          <w:bCs/>
          <w:color w:val="000000" w:themeColor="text1"/>
          <w:sz w:val="24"/>
          <w:szCs w:val="24"/>
          <w14:textFill>
            <w14:solidFill>
              <w14:schemeClr w14:val="tx1"/>
            </w14:solidFill>
          </w14:textFill>
        </w:rPr>
      </w:pPr>
      <w:r>
        <w:rPr>
          <w:rFonts w:ascii="Times New Roman" w:hAnsi="Times New Roman" w:cs="Times New Roman"/>
          <w:b/>
          <w:sz w:val="24"/>
          <w:szCs w:val="24"/>
        </w:rPr>
        <w:t>Dr.</w:t>
      </w:r>
      <w:r>
        <w:rPr>
          <w:rFonts w:asciiTheme="majorBidi" w:hAnsiTheme="majorBidi" w:cstheme="majorBidi"/>
          <w:b/>
          <w:bCs/>
          <w:color w:val="000000" w:themeColor="text1"/>
          <w:sz w:val="24"/>
          <w:szCs w:val="24"/>
          <w14:textFill>
            <w14:solidFill>
              <w14:schemeClr w14:val="tx1"/>
            </w14:solidFill>
          </w14:textFill>
        </w:rPr>
        <w:t>Shahd Mohammed Abdalla</w:t>
      </w:r>
      <w:commentRangeStart w:id="1"/>
      <w:r>
        <w:rPr>
          <w:rFonts w:ascii="Times New Roman" w:hAnsi="Times New Roman" w:cs="Times New Roman"/>
          <w:b/>
          <w:sz w:val="24"/>
          <w:szCs w:val="24"/>
          <w:vertAlign w:val="superscript"/>
        </w:rPr>
        <w:t>1</w:t>
      </w:r>
      <w:commentRangeEnd w:id="1"/>
      <w:r>
        <w:rPr>
          <w:rStyle w:val="4"/>
          <w:rFonts w:ascii="Times New Roman" w:hAnsi="Times New Roman" w:cs="Times New Roman"/>
          <w:b/>
          <w:sz w:val="24"/>
          <w:szCs w:val="24"/>
        </w:rPr>
        <w:commentReference w:id="1"/>
      </w:r>
    </w:p>
    <w:p>
      <w:pPr>
        <w:spacing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Discipline of medicine and surgery, faculty of Medicine University of Khartoum, Sudan </w:t>
      </w:r>
    </w:p>
    <w:p>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Email address Shahdmohammed9518@gmail.com Tel +249118445594</w:t>
      </w:r>
    </w:p>
    <w:p>
      <w:pPr>
        <w:spacing w:line="360" w:lineRule="auto"/>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sz w:val="24"/>
          <w:szCs w:val="24"/>
        </w:rPr>
        <w:t>Dr. Muwadabashirawad bashir</w:t>
      </w:r>
      <w:r>
        <w:rPr>
          <w:rFonts w:ascii="Times New Roman" w:hAnsi="Times New Roman" w:cs="Times New Roman"/>
          <w:b/>
          <w:sz w:val="24"/>
          <w:szCs w:val="24"/>
          <w:vertAlign w:val="superscript"/>
        </w:rPr>
        <w:t>2</w:t>
      </w:r>
    </w:p>
    <w:p>
      <w:pPr>
        <w:spacing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Institute of Medicine, Department of Public Health and Community Medicine, University of Gothenburg Sweden  </w:t>
      </w:r>
    </w:p>
    <w:p>
      <w:pPr>
        <w:spacing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 xml:space="preserve">2 </w:t>
      </w:r>
      <w:r>
        <w:rPr>
          <w:rFonts w:ascii="Times New Roman" w:hAnsi="Times New Roman" w:cs="Times New Roman"/>
          <w:sz w:val="24"/>
          <w:szCs w:val="24"/>
        </w:rPr>
        <w:t>Discipline of medicine and surgery, faculty of Medicine University of Khartoum, Sudan</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Email address: </w:t>
      </w:r>
      <w:r>
        <w:fldChar w:fldCharType="begin"/>
      </w:r>
      <w:r>
        <w:instrText xml:space="preserve"> HYPERLINK "mailto:mawadah99@yahoo.com" </w:instrText>
      </w:r>
      <w:r>
        <w:fldChar w:fldCharType="separate"/>
      </w:r>
      <w:r>
        <w:rPr>
          <w:rStyle w:val="5"/>
          <w:rFonts w:ascii="Times New Roman" w:hAnsi="Times New Roman" w:cs="Times New Roman"/>
          <w:sz w:val="24"/>
          <w:szCs w:val="24"/>
        </w:rPr>
        <w:t>mawadah99@yahoo.com</w:t>
      </w:r>
      <w:r>
        <w:rPr>
          <w:rStyle w:val="5"/>
          <w:rFonts w:ascii="Times New Roman" w:hAnsi="Times New Roman" w:cs="Times New Roman"/>
          <w:sz w:val="24"/>
          <w:szCs w:val="24"/>
        </w:rPr>
        <w:fldChar w:fldCharType="end"/>
      </w:r>
      <w:r>
        <w:rPr>
          <w:rFonts w:ascii="Times New Roman" w:hAnsi="Times New Roman" w:cs="Times New Roman"/>
          <w:sz w:val="24"/>
          <w:szCs w:val="24"/>
        </w:rPr>
        <w:t xml:space="preserve">  Tel: +46736166402</w:t>
      </w:r>
    </w:p>
    <w:p>
      <w:pPr>
        <w:rPr>
          <w:rFonts w:asciiTheme="majorBidi" w:hAnsiTheme="majorBidi" w:cstheme="majorBidi"/>
          <w:b/>
          <w:bCs/>
          <w:color w:val="000000" w:themeColor="text1"/>
          <w:sz w:val="24"/>
          <w:szCs w:val="24"/>
          <w14:textFill>
            <w14:solidFill>
              <w14:schemeClr w14:val="tx1"/>
            </w14:solidFill>
          </w14:textFill>
        </w:rPr>
      </w:pPr>
      <w:r>
        <w:rPr>
          <w:rFonts w:asciiTheme="majorBidi" w:hAnsiTheme="majorBidi" w:cstheme="majorBidi"/>
          <w:b/>
          <w:bCs/>
          <w:color w:val="000000" w:themeColor="text1"/>
          <w:sz w:val="24"/>
          <w:szCs w:val="24"/>
          <w14:textFill>
            <w14:solidFill>
              <w14:schemeClr w14:val="tx1"/>
            </w14:solidFill>
          </w14:textFill>
        </w:rPr>
        <w:t>Dr. Asmaa Abdalaal</w:t>
      </w:r>
      <w:commentRangeStart w:id="2"/>
      <w:r>
        <w:rPr>
          <w:rFonts w:ascii="Times New Roman" w:hAnsi="Times New Roman" w:cs="Times New Roman"/>
          <w:b/>
          <w:sz w:val="24"/>
          <w:szCs w:val="24"/>
          <w:vertAlign w:val="superscript"/>
        </w:rPr>
        <w:t>3</w:t>
      </w:r>
      <w:commentRangeEnd w:id="2"/>
      <w:r>
        <w:rPr>
          <w:rStyle w:val="4"/>
          <w:rFonts w:ascii="Times New Roman" w:hAnsi="Times New Roman" w:eastAsia="Times New Roman" w:cs="Times New Roman"/>
          <w:sz w:val="24"/>
          <w:szCs w:val="24"/>
        </w:rPr>
        <w:commentReference w:id="2"/>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Discipline of medicine and surgery, faculty of Medicine University of Khartoum, Sudan</w:t>
      </w: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Dr. Samuel Nambile Cumber</w:t>
      </w:r>
      <w:r>
        <w:rPr>
          <w:rFonts w:ascii="Times New Roman" w:hAnsi="Times New Roman" w:cs="Times New Roman"/>
          <w:b/>
          <w:bCs/>
          <w:sz w:val="24"/>
          <w:szCs w:val="24"/>
          <w:vertAlign w:val="superscript"/>
        </w:rPr>
        <w:t>4</w:t>
      </w:r>
      <w:r>
        <w:rPr>
          <w:rFonts w:ascii="Times New Roman" w:hAnsi="Times New Roman" w:cs="Times New Roman"/>
          <w:b/>
          <w:bCs/>
          <w:sz w:val="24"/>
          <w:szCs w:val="24"/>
        </w:rPr>
        <w:t>, (Corresponding author)</w:t>
      </w:r>
    </w:p>
    <w:p>
      <w:pPr>
        <w:spacing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Institute of Medicine, Department of Public Health and Community Medicine, University of Gothenburg, Box 414, SE - 405 30 Gothenburg, Sweden</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Email address: </w:t>
      </w:r>
      <w:r>
        <w:fldChar w:fldCharType="begin"/>
      </w:r>
      <w:r>
        <w:instrText xml:space="preserve"> HYPERLINK "mailto:samuelcumber@yahoo.com" </w:instrText>
      </w:r>
      <w:r>
        <w:fldChar w:fldCharType="separate"/>
      </w:r>
      <w:r>
        <w:rPr>
          <w:rStyle w:val="5"/>
          <w:rFonts w:ascii="Times New Roman" w:hAnsi="Times New Roman" w:cs="Times New Roman"/>
          <w:sz w:val="24"/>
          <w:szCs w:val="24"/>
        </w:rPr>
        <w:t>samuelcumber@yahoo.com</w:t>
      </w:r>
      <w:r>
        <w:rPr>
          <w:rStyle w:val="5"/>
          <w:rFonts w:ascii="Times New Roman" w:hAnsi="Times New Roman" w:cs="Times New Roman"/>
          <w:sz w:val="24"/>
          <w:szCs w:val="24"/>
        </w:rPr>
        <w:fldChar w:fldCharType="end"/>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Tel: +46722614019</w:t>
      </w:r>
    </w:p>
    <w:p>
      <w:pPr>
        <w:tabs>
          <w:tab w:val="left" w:pos="2385"/>
        </w:tabs>
        <w:spacing w:line="360" w:lineRule="auto"/>
        <w:contextualSpacing/>
        <w:jc w:val="both"/>
        <w:rPr>
          <w:rFonts w:ascii="Times New Roman" w:hAnsi="Times New Roman" w:cs="Times New Roman"/>
          <w:b/>
          <w:sz w:val="24"/>
          <w:szCs w:val="24"/>
        </w:rPr>
      </w:pPr>
    </w:p>
    <w:p>
      <w:pPr>
        <w:tabs>
          <w:tab w:val="left" w:pos="2385"/>
        </w:tabs>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Keyword: </w:t>
      </w:r>
      <w:r>
        <w:rPr>
          <w:rFonts w:ascii="Times New Roman" w:hAnsi="Times New Roman" w:cs="Times New Roman"/>
          <w:sz w:val="24"/>
          <w:szCs w:val="24"/>
        </w:rPr>
        <w:t>Stigma; Epileptic; Patient; Sudan</w:t>
      </w:r>
    </w:p>
    <w:p>
      <w:pPr>
        <w:jc w:val="center"/>
        <w:rPr>
          <w:rFonts w:asciiTheme="majorBidi" w:hAnsiTheme="majorBidi" w:cstheme="majorBidi"/>
          <w:b/>
          <w:bCs/>
          <w:color w:val="000000" w:themeColor="text1"/>
          <w:sz w:val="40"/>
          <w:szCs w:val="40"/>
          <w14:textFill>
            <w14:solidFill>
              <w14:schemeClr w14:val="tx1"/>
            </w14:solidFill>
          </w14:textFill>
        </w:rPr>
      </w:pPr>
      <w:r>
        <w:rPr>
          <w:rFonts w:asciiTheme="majorBidi" w:hAnsiTheme="majorBidi" w:cstheme="majorBidi"/>
          <w:b/>
          <w:bCs/>
          <w:color w:val="000000" w:themeColor="text1"/>
          <w:sz w:val="40"/>
          <w:szCs w:val="40"/>
          <w14:textFill>
            <w14:solidFill>
              <w14:schemeClr w14:val="tx1"/>
            </w14:solidFill>
          </w14:textFill>
        </w:rPr>
        <w:t>.</w:t>
      </w:r>
    </w:p>
    <w:p>
      <w:pPr>
        <w:rPr>
          <w:rFonts w:asciiTheme="majorBidi" w:hAnsiTheme="majorBidi" w:cstheme="majorBidi"/>
          <w:b/>
          <w:bCs/>
          <w:color w:val="000000" w:themeColor="text1"/>
          <w:sz w:val="40"/>
          <w:szCs w:val="40"/>
          <w14:textFill>
            <w14:solidFill>
              <w14:schemeClr w14:val="tx1"/>
            </w14:solidFill>
          </w14:textFill>
        </w:rPr>
      </w:pPr>
    </w:p>
    <w:p>
      <w:pPr>
        <w:spacing w:line="360" w:lineRule="auto"/>
        <w:jc w:val="both"/>
        <w:rPr>
          <w:rFonts w:ascii="Times New Roman" w:hAnsi="Times New Roman" w:cs="Times New Roman"/>
          <w:b/>
          <w:bCs/>
          <w:color w:val="44546A" w:themeColor="text2"/>
          <w:sz w:val="24"/>
          <w:szCs w:val="24"/>
          <w14:textFill>
            <w14:solidFill>
              <w14:schemeClr w14:val="tx2"/>
            </w14:solidFill>
          </w14:textFill>
        </w:rPr>
      </w:pPr>
      <w:r>
        <w:rPr>
          <w:rFonts w:ascii="Times New Roman" w:hAnsi="Times New Roman" w:cs="Times New Roman"/>
          <w:b/>
          <w:bCs/>
          <w:color w:val="44546A" w:themeColor="text2"/>
          <w:sz w:val="24"/>
          <w:szCs w:val="24"/>
          <w14:textFill>
            <w14:solidFill>
              <w14:schemeClr w14:val="tx2"/>
            </w14:solidFill>
          </w14:textFill>
        </w:rPr>
        <w:t>Abstract:</w:t>
      </w:r>
    </w:p>
    <w:p>
      <w:pPr>
        <w:spacing w:line="360" w:lineRule="auto"/>
        <w:jc w:val="both"/>
        <w:rPr>
          <w:rFonts w:ascii="Times New Roman" w:hAnsi="Times New Roman" w:cs="Times New Roman"/>
          <w:sz w:val="24"/>
          <w:szCs w:val="24"/>
        </w:rPr>
      </w:pPr>
      <w:r>
        <w:rPr>
          <w:rFonts w:ascii="Times New Roman" w:hAnsi="Times New Roman" w:cs="Times New Roman"/>
          <w:b/>
          <w:bCs/>
          <w:i/>
          <w:iCs/>
          <w:color w:val="5B9BD5" w:themeColor="accent1"/>
          <w:sz w:val="24"/>
          <w:szCs w:val="24"/>
          <w14:textFill>
            <w14:solidFill>
              <w14:schemeClr w14:val="accent1"/>
            </w14:solidFill>
          </w14:textFill>
        </w:rPr>
        <w:t>Introduction:</w:t>
      </w:r>
      <w:r>
        <w:rPr>
          <w:rFonts w:ascii="Times New Roman" w:hAnsi="Times New Roman" w:cs="Times New Roman"/>
          <w:sz w:val="24"/>
          <w:szCs w:val="24"/>
        </w:rPr>
        <w:t xml:space="preserve"> Epilepsy is one of the most prevalent neurological   conditions of all ages, races, gender, socioeconomic status and nations. It has been estimated that more than 50 million individuals are affected around the world more than 80% of epileptic patient are living in developing countries. Epilepsy has well recognized stigma which is defined by Link and Phalen as a status which exists when elements of labeling, stereotyping, separation, status loss, and discrimination occur together in a power situation that’s allows them to unfold. Stigma has a major contribution to the reduction of quality of life in people with epilepsy.</w:t>
      </w:r>
    </w:p>
    <w:p>
      <w:pPr>
        <w:spacing w:line="360" w:lineRule="auto"/>
        <w:jc w:val="both"/>
        <w:rPr>
          <w:rFonts w:ascii="Times New Roman" w:hAnsi="Times New Roman" w:cs="Times New Roman"/>
          <w:sz w:val="24"/>
          <w:szCs w:val="24"/>
        </w:rPr>
      </w:pPr>
      <w:r>
        <w:rPr>
          <w:rFonts w:ascii="Times New Roman" w:hAnsi="Times New Roman" w:cs="Times New Roman"/>
          <w:b/>
          <w:bCs/>
          <w:i/>
          <w:iCs/>
          <w:color w:val="5B9BD5" w:themeColor="accent1"/>
          <w:sz w:val="24"/>
          <w:szCs w:val="24"/>
          <w14:textFill>
            <w14:solidFill>
              <w14:schemeClr w14:val="accent1"/>
            </w14:solidFill>
          </w14:textFill>
        </w:rPr>
        <w:t>Objective:</w:t>
      </w:r>
      <w:r>
        <w:rPr>
          <w:rFonts w:ascii="Times New Roman" w:hAnsi="Times New Roman" w:cs="Times New Roman"/>
          <w:sz w:val="24"/>
          <w:szCs w:val="24"/>
        </w:rPr>
        <w:t xml:space="preserve"> The purpose of this study was to determine the types of stigma in PWE and to determine its frequency as well as its association with demographical factors and to determine the coping ability of PWE.</w:t>
      </w:r>
    </w:p>
    <w:p>
      <w:pPr>
        <w:spacing w:line="360" w:lineRule="auto"/>
        <w:jc w:val="both"/>
        <w:rPr>
          <w:rFonts w:ascii="Times New Roman" w:hAnsi="Times New Roman" w:cs="Times New Roman"/>
          <w:sz w:val="24"/>
          <w:szCs w:val="24"/>
        </w:rPr>
      </w:pPr>
      <w:r>
        <w:rPr>
          <w:rFonts w:ascii="Times New Roman" w:hAnsi="Times New Roman" w:cs="Times New Roman"/>
          <w:b/>
          <w:bCs/>
          <w:i/>
          <w:iCs/>
          <w:color w:val="5B9BD5" w:themeColor="accent1"/>
          <w:sz w:val="24"/>
          <w:szCs w:val="24"/>
          <w14:textFill>
            <w14:solidFill>
              <w14:schemeClr w14:val="accent1"/>
            </w14:solidFill>
          </w14:textFill>
        </w:rPr>
        <w:t>Method:</w:t>
      </w:r>
      <w:r>
        <w:rPr>
          <w:rFonts w:ascii="Times New Roman" w:hAnsi="Times New Roman" w:cs="Times New Roman"/>
          <w:sz w:val="24"/>
          <w:szCs w:val="24"/>
        </w:rPr>
        <w:t xml:space="preserve">  Health facility-based cross-sectional descriptive study was conducted in outpatient clinic in 36 people with epilepsy aged from 16-70 years. Standardized questionnaire was used for the interview of the patients and assistance was asked from their relative occasionally and the data was analyzed by SPSS20.</w:t>
      </w:r>
    </w:p>
    <w:p>
      <w:pPr>
        <w:spacing w:line="360" w:lineRule="auto"/>
        <w:jc w:val="both"/>
        <w:rPr>
          <w:rFonts w:ascii="Times New Roman" w:hAnsi="Times New Roman" w:cs="Times New Roman"/>
          <w:sz w:val="24"/>
          <w:szCs w:val="24"/>
        </w:rPr>
      </w:pPr>
      <w:r>
        <w:rPr>
          <w:rFonts w:ascii="Times New Roman" w:hAnsi="Times New Roman" w:cs="Times New Roman"/>
          <w:b/>
          <w:bCs/>
          <w:i/>
          <w:iCs/>
          <w:color w:val="5B9BD5" w:themeColor="accent1"/>
          <w:sz w:val="24"/>
          <w:szCs w:val="24"/>
          <w14:textFill>
            <w14:solidFill>
              <w14:schemeClr w14:val="accent1"/>
            </w14:solidFill>
          </w14:textFill>
        </w:rPr>
        <w:t>Results:</w:t>
      </w:r>
      <w:r>
        <w:rPr>
          <w:rFonts w:ascii="Times New Roman" w:hAnsi="Times New Roman" w:cs="Times New Roman"/>
          <w:sz w:val="24"/>
          <w:szCs w:val="24"/>
        </w:rPr>
        <w:t>16.6% was found to have positive Felt stigma score. Nearly half of PWE had coaching stigma and 25% had courtesy stigma. 30.5% of PWE had poor coping score. Felt score of people with epilepsy as well as parents courtesy stigma were strong determinant of the cope score.</w:t>
      </w:r>
    </w:p>
    <w:p>
      <w:pPr>
        <w:spacing w:line="360" w:lineRule="auto"/>
        <w:jc w:val="both"/>
        <w:rPr>
          <w:rFonts w:ascii="Times New Roman" w:hAnsi="Times New Roman" w:cs="Times New Roman"/>
          <w:sz w:val="24"/>
          <w:szCs w:val="24"/>
        </w:rPr>
      </w:pPr>
      <w:r>
        <w:rPr>
          <w:rFonts w:ascii="Times New Roman" w:hAnsi="Times New Roman" w:cs="Times New Roman"/>
          <w:b/>
          <w:bCs/>
          <w:i/>
          <w:iCs/>
          <w:color w:val="5B9BD5" w:themeColor="accent1"/>
          <w:sz w:val="24"/>
          <w:szCs w:val="24"/>
          <w14:textFill>
            <w14:solidFill>
              <w14:schemeClr w14:val="accent1"/>
            </w14:solidFill>
          </w14:textFill>
        </w:rPr>
        <w:t>Conclusion:</w:t>
      </w:r>
      <w:r>
        <w:rPr>
          <w:rFonts w:ascii="Times New Roman" w:hAnsi="Times New Roman" w:cs="Times New Roman"/>
          <w:sz w:val="24"/>
          <w:szCs w:val="24"/>
        </w:rPr>
        <w:t>Results suggest the great need for psychological counseling for high risk group PWE as shown by the study.</w:t>
      </w:r>
    </w:p>
    <w:p>
      <w:pPr>
        <w:spacing w:line="360" w:lineRule="auto"/>
        <w:jc w:val="both"/>
        <w:rPr>
          <w:rFonts w:ascii="Times New Roman" w:hAnsi="Times New Roman" w:cs="Times New Roman"/>
          <w:sz w:val="24"/>
          <w:szCs w:val="24"/>
        </w:rPr>
      </w:pPr>
      <w:r>
        <w:rPr>
          <w:rFonts w:ascii="Times New Roman" w:hAnsi="Times New Roman" w:cs="Times New Roman"/>
          <w:b/>
          <w:bCs/>
          <w:i/>
          <w:iCs/>
          <w:color w:val="5B9BD5" w:themeColor="accent1"/>
          <w:sz w:val="24"/>
          <w:szCs w:val="24"/>
          <w14:textFill>
            <w14:solidFill>
              <w14:schemeClr w14:val="accent1"/>
            </w14:solidFill>
          </w14:textFill>
        </w:rPr>
        <w:t>Recommendation:</w:t>
      </w:r>
      <w:r>
        <w:rPr>
          <w:rFonts w:ascii="Times New Roman" w:hAnsi="Times New Roman" w:cs="Times New Roman"/>
          <w:sz w:val="24"/>
          <w:szCs w:val="24"/>
        </w:rPr>
        <w:t>Any patient should be asked the three standardized questions of felt stigma while taking medical history. Every patient with more than 3 seizures per month should receive appropriate psychological counseling. Any patient with courtesy stigma in his parents should receive appropriate psychological counseling as well as his parents</w:t>
      </w:r>
    </w:p>
    <w:p>
      <w:pPr/>
      <w:r>
        <w:rPr>
          <w:rFonts w:ascii="Times New Roman" w:hAnsi="Times New Roman" w:cs="Times New Roman"/>
          <w:b/>
          <w:sz w:val="24"/>
          <w:szCs w:val="24"/>
        </w:rPr>
        <w:t>Keyword:</w:t>
      </w:r>
      <w:r>
        <w:rPr>
          <w:rFonts w:ascii="Times New Roman" w:hAnsi="Times New Roman" w:cs="Times New Roman"/>
          <w:sz w:val="24"/>
          <w:szCs w:val="24"/>
        </w:rPr>
        <w:t xml:space="preserve"> Stigma; Epileptic; Patient; Sudan</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dmin" w:date="2018-03-16T20:34:00Z" w:initials="A">
    <w:p w14:paraId="6437798D" w14:textId="77777777" w14:rsidR="009C144F" w14:rsidRDefault="009C144F">
      <w:pPr>
        <w:pStyle w:val="2"/>
      </w:pPr>
      <w:r>
        <w:t>Hello please take away the design its affecting my changes and so I can not really work on it.</w:t>
      </w:r>
    </w:p>
    <w:p w14:paraId="064EED60" w14:textId="77777777" w14:rsidR="009C144F" w14:rsidRDefault="009C144F">
      <w:pPr>
        <w:pStyle w:val="2"/>
      </w:pPr>
    </w:p>
    <w:p w14:paraId="232EA42D" w14:textId="77777777" w14:rsidR="009C144F" w14:rsidRDefault="009C144F">
      <w:pPr>
        <w:pStyle w:val="2"/>
      </w:pPr>
      <w:r>
        <w:t xml:space="preserve">Usually designs should be but for the first page of a thesis, the rest should be plain pages no design. </w:t>
      </w:r>
    </w:p>
    <w:p w14:paraId="4A9537A0" w14:textId="77777777" w14:rsidR="009C144F" w14:rsidRDefault="009C144F">
      <w:pPr>
        <w:pStyle w:val="2"/>
      </w:pPr>
    </w:p>
    <w:p w14:paraId="14EB6CA0" w14:textId="77777777" w14:rsidR="009C144F" w14:rsidRDefault="009C144F">
      <w:pPr>
        <w:pStyle w:val="2"/>
      </w:pPr>
    </w:p>
    <w:p w14:paraId="34A7514D" w14:textId="77777777" w14:rsidR="009C144F" w14:rsidRDefault="009C144F">
      <w:pPr>
        <w:pStyle w:val="2"/>
      </w:pPr>
      <w:r>
        <w:t>THIS IS A GOOD PAPER AND EASY TO READ</w:t>
      </w:r>
    </w:p>
  </w:comment>
  <w:comment w:id="1" w:author="Admin" w:date="2018-03-16T20:34:00Z" w:initials="A">
    <w:p w14:paraId="46AF6A93" w14:textId="77777777" w14:rsidR="009C144F" w14:rsidRDefault="009C144F">
      <w:pPr>
        <w:pStyle w:val="2"/>
      </w:pPr>
      <w:r>
        <w:t>E mail of author needed</w:t>
      </w:r>
    </w:p>
  </w:comment>
  <w:comment w:id="2" w:author="Admin" w:date="2018-03-16T20:34:00Z" w:initials="A">
    <w:p w14:paraId="394AF904" w14:textId="77777777" w14:rsidR="009C144F" w14:rsidRDefault="009C144F">
      <w:pPr>
        <w:pStyle w:val="2"/>
      </w:pPr>
      <w:r>
        <w:t>Please provide the e mail of this author and also give his full names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4A7514D" w15:done="0"/>
  <w15:commentEx w15:paraId="46AF6A93" w15:done="0"/>
  <w15:commentEx w15:paraId="394AF90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panose1 w:val="05050102010706020507"/>
    <w:charset w:val="02"/>
    <w:family w:val="roman"/>
    <w:pitch w:val="default"/>
    <w:sig w:usb0="00000000" w:usb1="00000000" w:usb2="00000000" w:usb3="00000000" w:csb0="80000000" w:csb1="00000000"/>
  </w:font>
  <w:font w:name="SimSun">
    <w:altName w:val="宋体"/>
    <w:panose1 w:val="02010600030101010101"/>
    <w:charset w:val="86"/>
    <w:family w:val="auto"/>
    <w:pitch w:val="default"/>
    <w:sig w:usb0="00000000" w:usb1="00000000" w:usb2="00000016" w:usb3="00000000" w:csb0="00040001" w:csb1="00000000"/>
  </w:font>
  <w:font w:name="Calibri Light">
    <w:panose1 w:val="020F0302020204030204"/>
    <w:charset w:val="00"/>
    <w:family w:val="swiss"/>
    <w:pitch w:val="default"/>
    <w:sig w:usb0="00000000" w:usb1="00000000" w:usb2="00000009" w:usb3="00000000" w:csb0="000001FF" w:csb1="00000000"/>
  </w:font>
  <w:font w:name="Segoe UI">
    <w:panose1 w:val="020B0502040204020203"/>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6" w:lineRule="auto"/>
    </w:pPr>
    <w:rPr>
      <w:rFonts w:asciiTheme="minorHAnsi" w:hAnsiTheme="minorHAnsi" w:eastAsiaTheme="minorEastAsia" w:cstheme="minorBidi"/>
      <w:sz w:val="21"/>
      <w:szCs w:val="21"/>
      <w:lang w:val="en-US" w:eastAsia="en-US" w:bidi="ar-SA"/>
    </w:rPr>
  </w:style>
  <w:style w:type="character" w:default="1" w:styleId="3">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uiPriority w:val="0"/>
    <w:pPr>
      <w:spacing w:line="240" w:lineRule="auto"/>
    </w:pPr>
    <w:rPr>
      <w:sz w:val="20"/>
      <w:szCs w:val="20"/>
    </w:rPr>
  </w:style>
  <w:style w:type="character" w:styleId="4">
    <w:name w:val="annotation reference"/>
    <w:basedOn w:val="3"/>
    <w:uiPriority w:val="0"/>
    <w:rPr>
      <w:sz w:val="16"/>
      <w:szCs w:val="16"/>
    </w:rPr>
  </w:style>
  <w:style w:type="character" w:styleId="5">
    <w:name w:val="Hyperlink"/>
    <w:basedOn w:val="3"/>
    <w:uiPriority w:val="0"/>
    <w:rPr>
      <w:color w:val="003366"/>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2018-10-15T19:56:46Z</dcterms:created>
  <dc:creator>iPad (2)</dc:creator>
  <cp:lastModifiedBy>iPad (2)</cp:lastModifiedBy>
  <dcterms:modified xsi:type="dcterms:W3CDTF">2018-10-15T19:57:20Z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3081-8.8.0</vt:lpwstr>
  </property>
</Properties>
</file>