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6EC" w:rsidRDefault="005320F1" w:rsidP="008226EC">
      <w:pPr>
        <w:jc w:val="both"/>
        <w:rPr>
          <w:rFonts w:ascii="Arial" w:hAnsi="Arial" w:cs="Arial"/>
          <w:b/>
          <w:sz w:val="24"/>
          <w:szCs w:val="24"/>
        </w:rPr>
      </w:pPr>
      <w:r>
        <w:rPr>
          <w:rFonts w:ascii="Arial" w:hAnsi="Arial" w:cs="Arial"/>
          <w:b/>
          <w:sz w:val="24"/>
          <w:szCs w:val="24"/>
        </w:rPr>
        <w:t xml:space="preserve">Recommendation provided by health professional to person with type 2 </w:t>
      </w:r>
      <w:proofErr w:type="gramStart"/>
      <w:r>
        <w:rPr>
          <w:rFonts w:ascii="Arial" w:hAnsi="Arial" w:cs="Arial"/>
          <w:b/>
          <w:sz w:val="24"/>
          <w:szCs w:val="24"/>
        </w:rPr>
        <w:t>diabetes  regarding</w:t>
      </w:r>
      <w:proofErr w:type="gramEnd"/>
      <w:r>
        <w:rPr>
          <w:rFonts w:ascii="Arial" w:hAnsi="Arial" w:cs="Arial"/>
          <w:b/>
          <w:sz w:val="24"/>
          <w:szCs w:val="24"/>
        </w:rPr>
        <w:t xml:space="preserve"> physical activity in West Africa</w:t>
      </w:r>
      <w:r w:rsidR="008226EC">
        <w:rPr>
          <w:rFonts w:ascii="Arial" w:hAnsi="Arial" w:cs="Arial"/>
          <w:b/>
          <w:sz w:val="24"/>
          <w:szCs w:val="24"/>
        </w:rPr>
        <w:t>.</w:t>
      </w:r>
    </w:p>
    <w:p w:rsidR="008226EC" w:rsidRDefault="008226EC" w:rsidP="008226EC">
      <w:pPr>
        <w:pStyle w:val="Default"/>
        <w:jc w:val="both"/>
        <w:rPr>
          <w:lang w:val="en-US"/>
        </w:rPr>
      </w:pPr>
      <w:r w:rsidRPr="008226EC">
        <w:rPr>
          <w:rFonts w:ascii="Tw Cen MT" w:hAnsi="Tw Cen MT"/>
          <w:b/>
          <w:sz w:val="18"/>
          <w:szCs w:val="18"/>
        </w:rPr>
        <w:t xml:space="preserve">Franck  </w:t>
      </w:r>
      <w:proofErr w:type="spellStart"/>
      <w:r w:rsidRPr="008226EC">
        <w:rPr>
          <w:rFonts w:ascii="Tw Cen MT" w:hAnsi="Tw Cen MT"/>
          <w:b/>
          <w:sz w:val="18"/>
          <w:szCs w:val="18"/>
        </w:rPr>
        <w:t>Garanet</w:t>
      </w:r>
      <w:proofErr w:type="spellEnd"/>
      <w:r w:rsidRPr="008226EC">
        <w:rPr>
          <w:rFonts w:ascii="Tw Cen MT" w:hAnsi="Tw Cen MT"/>
          <w:b/>
          <w:sz w:val="18"/>
          <w:szCs w:val="18"/>
        </w:rPr>
        <w:t xml:space="preserve">, </w:t>
      </w:r>
      <w:proofErr w:type="spellStart"/>
      <w:r w:rsidRPr="008226EC">
        <w:rPr>
          <w:rFonts w:ascii="Tw Cen MT" w:hAnsi="Tw Cen MT"/>
          <w:b/>
          <w:sz w:val="18"/>
          <w:szCs w:val="18"/>
        </w:rPr>
        <w:t>MD</w:t>
      </w:r>
      <w:proofErr w:type="gramStart"/>
      <w:r w:rsidRPr="008226EC">
        <w:rPr>
          <w:rFonts w:ascii="Tw Cen MT" w:hAnsi="Tw Cen MT"/>
          <w:b/>
          <w:sz w:val="18"/>
          <w:szCs w:val="18"/>
        </w:rPr>
        <w:t>,MSc</w:t>
      </w:r>
      <w:proofErr w:type="spellEnd"/>
      <w:proofErr w:type="gramEnd"/>
      <w:r>
        <w:rPr>
          <w:rFonts w:ascii="Tw Cen MT" w:hAnsi="Tw Cen MT"/>
          <w:sz w:val="18"/>
          <w:szCs w:val="18"/>
        </w:rPr>
        <w:t xml:space="preserve"> Public </w:t>
      </w:r>
      <w:proofErr w:type="spellStart"/>
      <w:r>
        <w:rPr>
          <w:rFonts w:ascii="Tw Cen MT" w:hAnsi="Tw Cen MT"/>
          <w:sz w:val="18"/>
          <w:szCs w:val="18"/>
        </w:rPr>
        <w:t>Health</w:t>
      </w:r>
      <w:proofErr w:type="spellEnd"/>
      <w:r>
        <w:rPr>
          <w:rFonts w:ascii="Tw Cen MT" w:hAnsi="Tw Cen MT"/>
          <w:sz w:val="18"/>
          <w:szCs w:val="18"/>
        </w:rPr>
        <w:t xml:space="preserve"> Nutrition, </w:t>
      </w:r>
      <w:proofErr w:type="spellStart"/>
      <w:r w:rsidRPr="008226EC">
        <w:rPr>
          <w:rFonts w:ascii="Tw Cen MT" w:hAnsi="Tw Cen MT"/>
          <w:sz w:val="18"/>
          <w:szCs w:val="18"/>
          <w:lang w:val="en-US"/>
        </w:rPr>
        <w:t>Institut</w:t>
      </w:r>
      <w:proofErr w:type="spellEnd"/>
      <w:r w:rsidRPr="008226EC">
        <w:rPr>
          <w:rFonts w:ascii="Tw Cen MT" w:hAnsi="Tw Cen MT"/>
          <w:sz w:val="18"/>
          <w:szCs w:val="18"/>
          <w:lang w:val="en-US"/>
        </w:rPr>
        <w:t xml:space="preserve"> de </w:t>
      </w:r>
      <w:proofErr w:type="spellStart"/>
      <w:r w:rsidRPr="008226EC">
        <w:rPr>
          <w:rFonts w:ascii="Tw Cen MT" w:hAnsi="Tw Cen MT"/>
          <w:sz w:val="18"/>
          <w:szCs w:val="18"/>
          <w:lang w:val="en-US"/>
        </w:rPr>
        <w:t>Recherche</w:t>
      </w:r>
      <w:proofErr w:type="spellEnd"/>
      <w:r w:rsidRPr="008226EC">
        <w:rPr>
          <w:rFonts w:ascii="Tw Cen MT" w:hAnsi="Tw Cen MT"/>
          <w:sz w:val="18"/>
          <w:szCs w:val="18"/>
          <w:lang w:val="en-US"/>
        </w:rPr>
        <w:t xml:space="preserve"> en Sciences de la Santé</w:t>
      </w:r>
      <w:r w:rsidRPr="008226EC">
        <w:rPr>
          <w:rFonts w:ascii="Tw Cen MT" w:hAnsi="Tw Cen MT"/>
          <w:sz w:val="18"/>
          <w:szCs w:val="18"/>
          <w:lang w:val="en-US"/>
        </w:rPr>
        <w:t>,</w:t>
      </w:r>
      <w:r w:rsidR="00166175">
        <w:rPr>
          <w:rFonts w:ascii="Tw Cen MT" w:hAnsi="Tw Cen MT"/>
          <w:sz w:val="18"/>
          <w:szCs w:val="18"/>
          <w:lang w:val="en-US"/>
        </w:rPr>
        <w:t xml:space="preserve"> </w:t>
      </w:r>
      <w:proofErr w:type="spellStart"/>
      <w:r w:rsidR="00166175">
        <w:rPr>
          <w:rFonts w:ascii="Tw Cen MT" w:hAnsi="Tw Cen MT"/>
          <w:sz w:val="18"/>
          <w:szCs w:val="18"/>
          <w:lang w:val="en-US"/>
        </w:rPr>
        <w:t>Département</w:t>
      </w:r>
      <w:proofErr w:type="spellEnd"/>
      <w:r w:rsidR="00166175">
        <w:rPr>
          <w:rFonts w:ascii="Tw Cen MT" w:hAnsi="Tw Cen MT"/>
          <w:sz w:val="18"/>
          <w:szCs w:val="18"/>
          <w:lang w:val="en-US"/>
        </w:rPr>
        <w:t xml:space="preserve"> biomedical et Santé </w:t>
      </w:r>
      <w:proofErr w:type="spellStart"/>
      <w:r w:rsidR="00166175">
        <w:rPr>
          <w:rFonts w:ascii="Tw Cen MT" w:hAnsi="Tw Cen MT"/>
          <w:sz w:val="18"/>
          <w:szCs w:val="18"/>
          <w:lang w:val="en-US"/>
        </w:rPr>
        <w:t>Publique</w:t>
      </w:r>
      <w:proofErr w:type="spellEnd"/>
      <w:r w:rsidR="00166175">
        <w:rPr>
          <w:rFonts w:ascii="Tw Cen MT" w:hAnsi="Tw Cen MT"/>
          <w:sz w:val="18"/>
          <w:szCs w:val="18"/>
          <w:lang w:val="en-US"/>
        </w:rPr>
        <w:t xml:space="preserve">, </w:t>
      </w:r>
      <w:proofErr w:type="spellStart"/>
      <w:r w:rsidRPr="008226EC">
        <w:rPr>
          <w:rFonts w:ascii="Tw Cen MT" w:hAnsi="Tw Cen MT"/>
          <w:sz w:val="18"/>
          <w:szCs w:val="18"/>
          <w:lang w:val="en-US"/>
        </w:rPr>
        <w:t>Ouagadougou,Burkina</w:t>
      </w:r>
      <w:proofErr w:type="spellEnd"/>
      <w:r w:rsidRPr="008226EC">
        <w:rPr>
          <w:rFonts w:ascii="Tw Cen MT" w:hAnsi="Tw Cen MT"/>
          <w:sz w:val="18"/>
          <w:szCs w:val="18"/>
          <w:lang w:val="en-US"/>
        </w:rPr>
        <w:t xml:space="preserve"> Faso</w:t>
      </w:r>
      <w:r>
        <w:rPr>
          <w:lang w:val="en-US"/>
        </w:rPr>
        <w:t>.</w:t>
      </w: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8226EC">
        <w:rPr>
          <w:color w:val="BF5A14"/>
        </w:rPr>
        <w:t xml:space="preserve"> </w:t>
      </w:r>
      <w:bookmarkStart w:id="0" w:name="_GoBack"/>
      <w:bookmarkEnd w:id="0"/>
    </w:p>
    <w:p w:rsidR="008226EC" w:rsidRPr="00A241CC" w:rsidRDefault="008226EC" w:rsidP="008226EC">
      <w:pPr>
        <w:spacing w:line="360" w:lineRule="auto"/>
        <w:jc w:val="both"/>
        <w:rPr>
          <w:rFonts w:cs="Times New Roman"/>
          <w:sz w:val="18"/>
          <w:szCs w:val="18"/>
        </w:rPr>
      </w:pPr>
      <w:r w:rsidRPr="00A241CC">
        <w:rPr>
          <w:rFonts w:cs="Times New Roman"/>
          <w:b/>
          <w:sz w:val="18"/>
          <w:szCs w:val="18"/>
        </w:rPr>
        <w:t>Background and objectives</w:t>
      </w:r>
      <w:r w:rsidRPr="00A241CC">
        <w:rPr>
          <w:rFonts w:cs="Times New Roman"/>
          <w:sz w:val="18"/>
          <w:szCs w:val="18"/>
        </w:rPr>
        <w:t xml:space="preserve">: To assess the recommendations provided by health professionals to persons with diabetes regarding physical activity.  </w:t>
      </w:r>
    </w:p>
    <w:p w:rsidR="008226EC" w:rsidRPr="00A241CC" w:rsidRDefault="008226EC" w:rsidP="008226EC">
      <w:pPr>
        <w:spacing w:line="360" w:lineRule="auto"/>
        <w:jc w:val="both"/>
        <w:rPr>
          <w:rFonts w:cs="Times New Roman"/>
          <w:sz w:val="18"/>
          <w:szCs w:val="18"/>
        </w:rPr>
      </w:pPr>
      <w:r w:rsidRPr="00A241CC">
        <w:rPr>
          <w:rFonts w:cs="Times New Roman"/>
          <w:b/>
          <w:sz w:val="18"/>
          <w:szCs w:val="18"/>
        </w:rPr>
        <w:t>Methods:</w:t>
      </w:r>
      <w:r w:rsidRPr="00A241CC">
        <w:rPr>
          <w:rFonts w:cs="Times New Roman"/>
          <w:sz w:val="18"/>
          <w:szCs w:val="18"/>
        </w:rPr>
        <w:t xml:space="preserve"> The cross-sectional study was conducted over three months in 2012 in Ouagadougou (Burkina Faso) and Bamako (Mali). Interviews with closed and open-ended questions were conducted with a total of 78 health professionals (including 60 MDs) involved in the treatment of persons with diabetes in public hospitals and health centers. </w:t>
      </w:r>
    </w:p>
    <w:p w:rsidR="008226EC" w:rsidRPr="00A241CC" w:rsidRDefault="008226EC" w:rsidP="008226EC">
      <w:pPr>
        <w:autoSpaceDE w:val="0"/>
        <w:autoSpaceDN w:val="0"/>
        <w:adjustRightInd w:val="0"/>
        <w:spacing w:line="360" w:lineRule="auto"/>
        <w:jc w:val="both"/>
        <w:rPr>
          <w:rFonts w:cs="Times New Roman"/>
          <w:sz w:val="18"/>
          <w:szCs w:val="18"/>
        </w:rPr>
      </w:pPr>
      <w:r w:rsidRPr="00A241CC">
        <w:rPr>
          <w:rFonts w:cs="Times New Roman"/>
          <w:b/>
          <w:sz w:val="18"/>
          <w:szCs w:val="18"/>
        </w:rPr>
        <w:t xml:space="preserve">Results:  </w:t>
      </w:r>
      <w:r w:rsidRPr="00A241CC">
        <w:rPr>
          <w:rFonts w:cs="Times New Roman"/>
          <w:sz w:val="18"/>
          <w:szCs w:val="18"/>
        </w:rPr>
        <w:t>77% of health professionals interviewed were physicians</w:t>
      </w:r>
      <w:r w:rsidRPr="00A241CC">
        <w:rPr>
          <w:rFonts w:cs="Times New Roman"/>
          <w:b/>
          <w:sz w:val="18"/>
          <w:szCs w:val="18"/>
        </w:rPr>
        <w:t xml:space="preserve"> </w:t>
      </w:r>
      <w:proofErr w:type="gramStart"/>
      <w:r w:rsidRPr="00A241CC">
        <w:rPr>
          <w:rFonts w:cs="Times New Roman"/>
          <w:sz w:val="18"/>
          <w:szCs w:val="18"/>
        </w:rPr>
        <w:t>For</w:t>
      </w:r>
      <w:proofErr w:type="gramEnd"/>
      <w:r w:rsidRPr="00A241CC">
        <w:rPr>
          <w:rFonts w:cs="Times New Roman"/>
          <w:sz w:val="18"/>
          <w:szCs w:val="18"/>
        </w:rPr>
        <w:t xml:space="preserve"> physical activity 95% of the health professionals had a satisfactory recommendation and the factors associated were the country, the occupied station and the received formation. The different physical activity recommended by the health professional was walk, bicycle, house work and jogging.</w:t>
      </w:r>
      <w:r w:rsidRPr="00A241CC">
        <w:rPr>
          <w:rFonts w:cs="Times New Roman"/>
          <w:vanish/>
          <w:color w:val="000080"/>
          <w:sz w:val="18"/>
          <w:szCs w:val="18"/>
        </w:rPr>
        <w:t>¶</w:t>
      </w:r>
    </w:p>
    <w:p w:rsidR="008226EC" w:rsidRPr="00A241CC" w:rsidRDefault="008226EC" w:rsidP="008226EC">
      <w:pPr>
        <w:autoSpaceDE w:val="0"/>
        <w:autoSpaceDN w:val="0"/>
        <w:adjustRightInd w:val="0"/>
        <w:spacing w:line="360" w:lineRule="auto"/>
        <w:jc w:val="both"/>
        <w:rPr>
          <w:rFonts w:cs="Times New Roman"/>
          <w:sz w:val="18"/>
          <w:szCs w:val="18"/>
          <w:highlight w:val="white"/>
        </w:rPr>
      </w:pPr>
      <w:r w:rsidRPr="00A241CC">
        <w:rPr>
          <w:rFonts w:cs="Times New Roman"/>
          <w:color w:val="000000"/>
          <w:sz w:val="18"/>
          <w:szCs w:val="18"/>
        </w:rPr>
        <w:t xml:space="preserve">Indeed, the doctors recognize the difficulties related to the practice of sport in the African cities. </w:t>
      </w:r>
      <w:r w:rsidRPr="00A241CC">
        <w:rPr>
          <w:rFonts w:cs="Times New Roman"/>
          <w:vanish/>
          <w:color w:val="000080"/>
          <w:sz w:val="18"/>
          <w:szCs w:val="18"/>
        </w:rPr>
        <w:t>¶</w:t>
      </w:r>
      <w:r w:rsidRPr="00A241CC">
        <w:rPr>
          <w:rFonts w:cs="Times New Roman"/>
          <w:color w:val="000000"/>
          <w:sz w:val="18"/>
          <w:szCs w:val="18"/>
        </w:rPr>
        <w:t>About the physical activity, for the totality of the health professional, the answer most shared by all and stated is “</w:t>
      </w:r>
      <w:r w:rsidRPr="00A241CC">
        <w:rPr>
          <w:rFonts w:cs="Times New Roman"/>
          <w:i/>
          <w:iCs/>
          <w:color w:val="000000"/>
          <w:sz w:val="18"/>
          <w:szCs w:val="18"/>
        </w:rPr>
        <w:t xml:space="preserve">In the African context, the practice of the sport in the city is almost non-existent. Even the Town hall does not take into account space for the sport. Thus one asks the patients to do themselves, the households, </w:t>
      </w:r>
      <w:proofErr w:type="gramStart"/>
      <w:r w:rsidRPr="00A241CC">
        <w:rPr>
          <w:rFonts w:cs="Times New Roman"/>
          <w:i/>
          <w:iCs/>
          <w:color w:val="000000"/>
          <w:sz w:val="18"/>
          <w:szCs w:val="18"/>
        </w:rPr>
        <w:t>the</w:t>
      </w:r>
      <w:proofErr w:type="gramEnd"/>
      <w:r w:rsidRPr="00A241CC">
        <w:rPr>
          <w:rFonts w:cs="Times New Roman"/>
          <w:i/>
          <w:iCs/>
          <w:color w:val="000000"/>
          <w:sz w:val="18"/>
          <w:szCs w:val="18"/>
        </w:rPr>
        <w:t xml:space="preserve"> detergent, to walk to go to work. </w:t>
      </w:r>
      <w:r w:rsidRPr="00A241CC">
        <w:rPr>
          <w:rFonts w:cs="Times New Roman"/>
          <w:i/>
          <w:iCs/>
          <w:vanish/>
          <w:color w:val="000080"/>
          <w:sz w:val="18"/>
          <w:szCs w:val="18"/>
        </w:rPr>
        <w:t>¶</w:t>
      </w:r>
      <w:r w:rsidRPr="00A241CC">
        <w:rPr>
          <w:rFonts w:cs="Times New Roman"/>
          <w:i/>
          <w:iCs/>
          <w:color w:val="000000"/>
          <w:sz w:val="18"/>
          <w:szCs w:val="18"/>
          <w:highlight w:val="white"/>
        </w:rPr>
        <w:t>It is really all that one can do</w:t>
      </w:r>
      <w:r w:rsidRPr="00A241CC">
        <w:rPr>
          <w:rFonts w:cs="Times New Roman"/>
          <w:i/>
          <w:iCs/>
          <w:color w:val="000000"/>
          <w:sz w:val="18"/>
          <w:szCs w:val="18"/>
        </w:rPr>
        <w:t>”</w:t>
      </w:r>
      <w:r w:rsidRPr="00A241CC">
        <w:rPr>
          <w:rFonts w:cs="Times New Roman"/>
          <w:i/>
          <w:iCs/>
          <w:vanish/>
          <w:color w:val="000080"/>
          <w:sz w:val="18"/>
          <w:szCs w:val="18"/>
        </w:rPr>
        <w:t>¶</w:t>
      </w:r>
    </w:p>
    <w:p w:rsidR="008226EC" w:rsidRPr="00A241CC" w:rsidRDefault="008226EC" w:rsidP="008226EC">
      <w:pPr>
        <w:spacing w:line="360" w:lineRule="auto"/>
        <w:jc w:val="both"/>
        <w:rPr>
          <w:rFonts w:cs="Times New Roman"/>
          <w:sz w:val="18"/>
          <w:szCs w:val="18"/>
        </w:rPr>
      </w:pPr>
      <w:r w:rsidRPr="00A241CC">
        <w:rPr>
          <w:rFonts w:cs="Times New Roman"/>
          <w:b/>
          <w:sz w:val="18"/>
          <w:szCs w:val="18"/>
        </w:rPr>
        <w:t>Conclusions:</w:t>
      </w:r>
      <w:r w:rsidRPr="00A241CC">
        <w:rPr>
          <w:rFonts w:cs="Times New Roman"/>
          <w:sz w:val="18"/>
          <w:szCs w:val="18"/>
        </w:rPr>
        <w:t xml:space="preserve"> The study highlights the need to improve dietary counseling of patients with diabetes, particularly as regards developing specific dietary plans with individual patients for better compliance. Health professionals specialized in nutrition </w:t>
      </w:r>
      <w:proofErr w:type="gramStart"/>
      <w:r w:rsidRPr="00A241CC">
        <w:rPr>
          <w:rFonts w:cs="Times New Roman"/>
          <w:sz w:val="18"/>
          <w:szCs w:val="18"/>
        </w:rPr>
        <w:t>are</w:t>
      </w:r>
      <w:proofErr w:type="gramEnd"/>
      <w:r w:rsidRPr="00A241CC">
        <w:rPr>
          <w:rFonts w:cs="Times New Roman"/>
          <w:sz w:val="18"/>
          <w:szCs w:val="18"/>
        </w:rPr>
        <w:t xml:space="preserve"> becoming a priority in Africa to address nutrition-related non-communicable diseases, to train other health professionals and to assist individual patients. </w:t>
      </w:r>
    </w:p>
    <w:p w:rsidR="008226EC" w:rsidRPr="00A241CC" w:rsidRDefault="008226EC" w:rsidP="008226EC">
      <w:pPr>
        <w:spacing w:line="360" w:lineRule="auto"/>
        <w:jc w:val="both"/>
        <w:rPr>
          <w:rFonts w:cs="Times New Roman"/>
          <w:sz w:val="18"/>
          <w:szCs w:val="18"/>
        </w:rPr>
      </w:pPr>
    </w:p>
    <w:p w:rsidR="00AE3E37" w:rsidRDefault="00A9710C">
      <w:pPr>
        <w:pStyle w:val="Titre3"/>
        <w:spacing w:before="74"/>
      </w:pPr>
      <w:r>
        <w:rPr>
          <w:b w:val="0"/>
        </w:rPr>
        <w:br w:type="column"/>
      </w:r>
      <w:r>
        <w:rPr>
          <w:color w:val="BF5A14"/>
        </w:rPr>
        <w:lastRenderedPageBreak/>
        <w:t>Image</w:t>
      </w:r>
    </w:p>
    <w:p w:rsidR="00AE3E37" w:rsidRDefault="00166175">
      <w:pPr>
        <w:pStyle w:val="Corpsdetexte"/>
        <w:spacing w:before="2"/>
        <w:rPr>
          <w:rFonts w:ascii="Arial"/>
          <w:b/>
          <w:sz w:val="16"/>
        </w:rPr>
      </w:pPr>
      <w:r>
        <w:object w:dxaOrig="7244" w:dyaOrig="43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8.85pt;height:121.55pt" o:ole="">
            <v:imagedata r:id="rId10" o:title=""/>
          </v:shape>
          <o:OLEObject Type="Embed" ProgID="PBrush" ShapeID="_x0000_i1025" DrawAspect="Content" ObjectID="_1587424424" r:id="rId11"/>
        </w:object>
      </w:r>
    </w:p>
    <w:p w:rsidR="005973B9" w:rsidRDefault="00B66C38" w:rsidP="005973B9">
      <w:pPr>
        <w:spacing w:line="204" w:lineRule="exact"/>
        <w:rPr>
          <w:rFonts w:ascii="Arial"/>
          <w:b/>
          <w:sz w:val="20"/>
        </w:rPr>
      </w:pPr>
      <w:r>
        <w:rPr>
          <w:rFonts w:ascii="Arial"/>
          <w:b/>
          <w:color w:val="BF5A14"/>
          <w:sz w:val="20"/>
        </w:rPr>
        <w:br/>
        <w:t xml:space="preserve">Recent Publications </w:t>
      </w:r>
    </w:p>
    <w:p w:rsidR="00166175" w:rsidRPr="00166175" w:rsidRDefault="00166175" w:rsidP="00166175">
      <w:pPr>
        <w:pStyle w:val="Bibliographie"/>
        <w:rPr>
          <w:rFonts w:ascii="Tw Cen MT" w:hAnsi="Tw Cen MT" w:cs="Calibri"/>
          <w:sz w:val="18"/>
          <w:szCs w:val="18"/>
        </w:rPr>
      </w:pPr>
      <w:r w:rsidRPr="00166175">
        <w:rPr>
          <w:rFonts w:ascii="Tw Cen MT" w:hAnsi="Tw Cen MT" w:cs="Calibri"/>
          <w:sz w:val="18"/>
          <w:szCs w:val="18"/>
        </w:rPr>
        <w:t>.1 .</w:t>
      </w:r>
      <w:proofErr w:type="spellStart"/>
      <w:r w:rsidRPr="00166175">
        <w:rPr>
          <w:rFonts w:ascii="Tw Cen MT" w:hAnsi="Tw Cen MT" w:cs="Calibri"/>
          <w:b/>
          <w:sz w:val="18"/>
          <w:szCs w:val="18"/>
          <w:u w:val="single"/>
        </w:rPr>
        <w:t>Garanet</w:t>
      </w:r>
      <w:proofErr w:type="spellEnd"/>
      <w:r w:rsidRPr="00166175">
        <w:rPr>
          <w:rFonts w:ascii="Tw Cen MT" w:hAnsi="Tw Cen MT" w:cs="Calibri"/>
          <w:b/>
          <w:sz w:val="18"/>
          <w:szCs w:val="18"/>
          <w:u w:val="single"/>
        </w:rPr>
        <w:t xml:space="preserve"> F</w:t>
      </w:r>
      <w:r w:rsidRPr="00166175">
        <w:rPr>
          <w:rFonts w:ascii="Tw Cen MT" w:hAnsi="Tw Cen MT" w:cs="Calibri"/>
          <w:sz w:val="18"/>
          <w:szCs w:val="18"/>
        </w:rPr>
        <w:t xml:space="preserve">, </w:t>
      </w:r>
      <w:proofErr w:type="spellStart"/>
      <w:r w:rsidRPr="00166175">
        <w:rPr>
          <w:rFonts w:ascii="Tw Cen MT" w:hAnsi="Tw Cen MT" w:cs="Calibri"/>
          <w:sz w:val="18"/>
          <w:szCs w:val="18"/>
        </w:rPr>
        <w:t>Besancon</w:t>
      </w:r>
      <w:proofErr w:type="spellEnd"/>
      <w:r w:rsidRPr="00166175">
        <w:rPr>
          <w:rFonts w:ascii="Tw Cen MT" w:hAnsi="Tw Cen MT" w:cs="Calibri"/>
          <w:sz w:val="18"/>
          <w:szCs w:val="18"/>
        </w:rPr>
        <w:t xml:space="preserve"> S, </w:t>
      </w:r>
      <w:proofErr w:type="spellStart"/>
      <w:r w:rsidRPr="00166175">
        <w:rPr>
          <w:rFonts w:ascii="Tw Cen MT" w:hAnsi="Tw Cen MT" w:cs="Calibri"/>
          <w:sz w:val="18"/>
          <w:szCs w:val="18"/>
        </w:rPr>
        <w:t>Mesenge</w:t>
      </w:r>
      <w:proofErr w:type="spellEnd"/>
      <w:r w:rsidRPr="00166175">
        <w:rPr>
          <w:rFonts w:ascii="Tw Cen MT" w:hAnsi="Tw Cen MT" w:cs="Calibri"/>
          <w:sz w:val="18"/>
          <w:szCs w:val="18"/>
        </w:rPr>
        <w:t xml:space="preserve"> C. </w:t>
      </w:r>
      <w:proofErr w:type="spellStart"/>
      <w:r w:rsidRPr="00166175">
        <w:rPr>
          <w:rFonts w:ascii="Tw Cen MT" w:hAnsi="Tw Cen MT" w:cs="Calibri"/>
          <w:sz w:val="18"/>
          <w:szCs w:val="18"/>
        </w:rPr>
        <w:t>Dietary</w:t>
      </w:r>
      <w:proofErr w:type="spellEnd"/>
      <w:r w:rsidRPr="00166175">
        <w:rPr>
          <w:rFonts w:ascii="Tw Cen MT" w:hAnsi="Tw Cen MT" w:cs="Calibri"/>
          <w:sz w:val="18"/>
          <w:szCs w:val="18"/>
        </w:rPr>
        <w:t xml:space="preserve">  guidance  </w:t>
      </w:r>
      <w:proofErr w:type="spellStart"/>
      <w:r w:rsidRPr="00166175">
        <w:rPr>
          <w:rFonts w:ascii="Tw Cen MT" w:hAnsi="Tw Cen MT" w:cs="Calibri"/>
          <w:sz w:val="18"/>
          <w:szCs w:val="18"/>
        </w:rPr>
        <w:t>given</w:t>
      </w:r>
      <w:proofErr w:type="spellEnd"/>
      <w:r w:rsidRPr="00166175">
        <w:rPr>
          <w:rFonts w:ascii="Tw Cen MT" w:hAnsi="Tw Cen MT" w:cs="Calibri"/>
          <w:sz w:val="18"/>
          <w:szCs w:val="18"/>
        </w:rPr>
        <w:t xml:space="preserve">  to  patients  </w:t>
      </w:r>
      <w:proofErr w:type="spellStart"/>
      <w:r w:rsidRPr="00166175">
        <w:rPr>
          <w:rFonts w:ascii="Tw Cen MT" w:hAnsi="Tw Cen MT" w:cs="Calibri"/>
          <w:sz w:val="18"/>
          <w:szCs w:val="18"/>
        </w:rPr>
        <w:t>with</w:t>
      </w:r>
      <w:proofErr w:type="spellEnd"/>
      <w:r w:rsidRPr="00166175">
        <w:rPr>
          <w:rFonts w:ascii="Tw Cen MT" w:hAnsi="Tw Cen MT" w:cs="Calibri"/>
          <w:sz w:val="18"/>
          <w:szCs w:val="18"/>
        </w:rPr>
        <w:t xml:space="preserve">  dia- </w:t>
      </w:r>
      <w:proofErr w:type="spellStart"/>
      <w:r w:rsidRPr="00166175">
        <w:rPr>
          <w:rFonts w:ascii="Tw Cen MT" w:hAnsi="Tw Cen MT" w:cs="Calibri"/>
          <w:sz w:val="18"/>
          <w:szCs w:val="18"/>
        </w:rPr>
        <w:t>betes</w:t>
      </w:r>
      <w:proofErr w:type="spellEnd"/>
      <w:r w:rsidRPr="00166175">
        <w:rPr>
          <w:rFonts w:ascii="Tw Cen MT" w:hAnsi="Tw Cen MT" w:cs="Calibri"/>
          <w:sz w:val="18"/>
          <w:szCs w:val="18"/>
        </w:rPr>
        <w:t xml:space="preserve">  in  Burkina  Faso  and  Mali:  content  and   impact of </w:t>
      </w:r>
      <w:proofErr w:type="spellStart"/>
      <w:r w:rsidRPr="00166175">
        <w:rPr>
          <w:rFonts w:ascii="Tw Cen MT" w:hAnsi="Tw Cen MT" w:cs="Calibri"/>
          <w:sz w:val="18"/>
          <w:szCs w:val="18"/>
        </w:rPr>
        <w:t>professional</w:t>
      </w:r>
      <w:proofErr w:type="spellEnd"/>
      <w:r w:rsidRPr="00166175">
        <w:rPr>
          <w:rFonts w:ascii="Tw Cen MT" w:hAnsi="Tw Cen MT" w:cs="Calibri"/>
          <w:sz w:val="18"/>
          <w:szCs w:val="18"/>
        </w:rPr>
        <w:t xml:space="preserve"> profile. Ann </w:t>
      </w:r>
      <w:proofErr w:type="spellStart"/>
      <w:r w:rsidRPr="00166175">
        <w:rPr>
          <w:rFonts w:ascii="Tw Cen MT" w:hAnsi="Tw Cen MT" w:cs="Calibri"/>
          <w:sz w:val="18"/>
          <w:szCs w:val="18"/>
        </w:rPr>
        <w:t>Nutr</w:t>
      </w:r>
      <w:proofErr w:type="spellEnd"/>
      <w:r w:rsidRPr="00166175">
        <w:rPr>
          <w:rFonts w:ascii="Tw Cen MT" w:hAnsi="Tw Cen MT" w:cs="Calibri"/>
          <w:sz w:val="18"/>
          <w:szCs w:val="18"/>
        </w:rPr>
        <w:t xml:space="preserve"> </w:t>
      </w:r>
      <w:proofErr w:type="spellStart"/>
      <w:r w:rsidRPr="00166175">
        <w:rPr>
          <w:rFonts w:ascii="Tw Cen MT" w:hAnsi="Tw Cen MT" w:cs="Calibri"/>
          <w:sz w:val="18"/>
          <w:szCs w:val="18"/>
        </w:rPr>
        <w:t>Metab</w:t>
      </w:r>
      <w:proofErr w:type="spellEnd"/>
      <w:r w:rsidRPr="00166175">
        <w:rPr>
          <w:rFonts w:ascii="Tw Cen MT" w:hAnsi="Tw Cen MT" w:cs="Calibri"/>
          <w:sz w:val="18"/>
          <w:szCs w:val="18"/>
        </w:rPr>
        <w:t xml:space="preserve"> [Internet]. 2015 </w:t>
      </w:r>
      <w:proofErr w:type="spellStart"/>
      <w:r w:rsidRPr="00166175">
        <w:rPr>
          <w:rFonts w:ascii="Tw Cen MT" w:hAnsi="Tw Cen MT" w:cs="Calibri"/>
          <w:sz w:val="18"/>
          <w:szCs w:val="18"/>
        </w:rPr>
        <w:t>Feb</w:t>
      </w:r>
      <w:proofErr w:type="spellEnd"/>
      <w:r w:rsidRPr="00166175">
        <w:rPr>
          <w:rFonts w:ascii="Tw Cen MT" w:hAnsi="Tw Cen MT" w:cs="Calibri"/>
          <w:sz w:val="18"/>
          <w:szCs w:val="18"/>
        </w:rPr>
        <w:t xml:space="preserve"> 6 [</w:t>
      </w:r>
      <w:proofErr w:type="spellStart"/>
      <w:r w:rsidRPr="00166175">
        <w:rPr>
          <w:rFonts w:ascii="Tw Cen MT" w:hAnsi="Tw Cen MT" w:cs="Calibri"/>
          <w:sz w:val="18"/>
          <w:szCs w:val="18"/>
        </w:rPr>
        <w:t>cited</w:t>
      </w:r>
      <w:proofErr w:type="spellEnd"/>
      <w:r w:rsidRPr="00166175">
        <w:rPr>
          <w:rFonts w:ascii="Tw Cen MT" w:hAnsi="Tw Cen MT" w:cs="Calibri"/>
          <w:sz w:val="18"/>
          <w:szCs w:val="18"/>
        </w:rPr>
        <w:t xml:space="preserve"> 2017 </w:t>
      </w:r>
      <w:proofErr w:type="spellStart"/>
      <w:r w:rsidRPr="00166175">
        <w:rPr>
          <w:rFonts w:ascii="Tw Cen MT" w:hAnsi="Tw Cen MT" w:cs="Calibri"/>
          <w:sz w:val="18"/>
          <w:szCs w:val="18"/>
        </w:rPr>
        <w:t>Feb</w:t>
      </w:r>
      <w:proofErr w:type="spellEnd"/>
      <w:r w:rsidRPr="00166175">
        <w:rPr>
          <w:rFonts w:ascii="Tw Cen MT" w:hAnsi="Tw Cen MT" w:cs="Calibri"/>
          <w:sz w:val="18"/>
          <w:szCs w:val="18"/>
        </w:rPr>
        <w:t xml:space="preserve"> 17];66(1):60–60. </w:t>
      </w:r>
      <w:proofErr w:type="spellStart"/>
      <w:r w:rsidRPr="00166175">
        <w:rPr>
          <w:rFonts w:ascii="Tw Cen MT" w:hAnsi="Tw Cen MT" w:cs="Calibri"/>
          <w:sz w:val="18"/>
          <w:szCs w:val="18"/>
        </w:rPr>
        <w:t>Available</w:t>
      </w:r>
      <w:proofErr w:type="spellEnd"/>
      <w:r w:rsidRPr="00166175">
        <w:rPr>
          <w:rFonts w:ascii="Tw Cen MT" w:hAnsi="Tw Cen MT" w:cs="Calibri"/>
          <w:sz w:val="18"/>
          <w:szCs w:val="18"/>
        </w:rPr>
        <w:t xml:space="preserve"> </w:t>
      </w:r>
      <w:proofErr w:type="spellStart"/>
      <w:r w:rsidRPr="00166175">
        <w:rPr>
          <w:rFonts w:ascii="Tw Cen MT" w:hAnsi="Tw Cen MT" w:cs="Calibri"/>
          <w:sz w:val="18"/>
          <w:szCs w:val="18"/>
        </w:rPr>
        <w:t>from</w:t>
      </w:r>
      <w:proofErr w:type="spellEnd"/>
      <w:r w:rsidRPr="00166175">
        <w:rPr>
          <w:rFonts w:ascii="Tw Cen MT" w:hAnsi="Tw Cen MT" w:cs="Calibri"/>
          <w:sz w:val="18"/>
          <w:szCs w:val="18"/>
        </w:rPr>
        <w:t>: http://www.karger.com/?doi=10.1159/000375107</w:t>
      </w:r>
    </w:p>
    <w:p w:rsidR="00166175" w:rsidRPr="00166175" w:rsidRDefault="00166175" w:rsidP="00166175">
      <w:pPr>
        <w:pStyle w:val="Bibliographie"/>
        <w:rPr>
          <w:rFonts w:ascii="Tw Cen MT" w:hAnsi="Tw Cen MT" w:cs="Calibri"/>
          <w:sz w:val="18"/>
          <w:szCs w:val="18"/>
        </w:rPr>
      </w:pPr>
      <w:r w:rsidRPr="00166175">
        <w:rPr>
          <w:rFonts w:ascii="Tw Cen MT" w:hAnsi="Tw Cen MT" w:cs="Calibri"/>
          <w:sz w:val="18"/>
          <w:szCs w:val="18"/>
        </w:rPr>
        <w:t>2</w:t>
      </w:r>
      <w:r w:rsidRPr="00166175">
        <w:rPr>
          <w:rFonts w:ascii="Tw Cen MT" w:hAnsi="Tw Cen MT" w:cs="Calibri"/>
          <w:sz w:val="18"/>
          <w:szCs w:val="18"/>
        </w:rPr>
        <w:t xml:space="preserve">. </w:t>
      </w:r>
      <w:r w:rsidRPr="00166175">
        <w:rPr>
          <w:rFonts w:ascii="Tw Cen MT" w:hAnsi="Tw Cen MT" w:cs="Calibri"/>
          <w:sz w:val="18"/>
          <w:szCs w:val="18"/>
        </w:rPr>
        <w:tab/>
      </w:r>
      <w:proofErr w:type="spellStart"/>
      <w:r w:rsidRPr="00166175">
        <w:rPr>
          <w:rFonts w:ascii="Tw Cen MT" w:hAnsi="Tw Cen MT" w:cs="Calibri"/>
          <w:b/>
          <w:sz w:val="18"/>
          <w:szCs w:val="18"/>
          <w:u w:val="single"/>
        </w:rPr>
        <w:t>Garanet</w:t>
      </w:r>
      <w:proofErr w:type="spellEnd"/>
      <w:r w:rsidRPr="00166175">
        <w:rPr>
          <w:rFonts w:ascii="Tw Cen MT" w:hAnsi="Tw Cen MT" w:cs="Calibri"/>
          <w:b/>
          <w:sz w:val="18"/>
          <w:szCs w:val="18"/>
          <w:u w:val="single"/>
        </w:rPr>
        <w:t xml:space="preserve"> F</w:t>
      </w:r>
      <w:r w:rsidRPr="00166175">
        <w:rPr>
          <w:rFonts w:ascii="Tw Cen MT" w:hAnsi="Tw Cen MT" w:cs="Calibri"/>
          <w:sz w:val="18"/>
          <w:szCs w:val="18"/>
        </w:rPr>
        <w:t xml:space="preserve">, </w:t>
      </w:r>
      <w:proofErr w:type="spellStart"/>
      <w:r w:rsidRPr="00166175">
        <w:rPr>
          <w:rFonts w:ascii="Tw Cen MT" w:hAnsi="Tw Cen MT" w:cs="Calibri"/>
          <w:sz w:val="18"/>
          <w:szCs w:val="18"/>
        </w:rPr>
        <w:t>Besancon</w:t>
      </w:r>
      <w:proofErr w:type="spellEnd"/>
      <w:r w:rsidRPr="00166175">
        <w:rPr>
          <w:rFonts w:ascii="Tw Cen MT" w:hAnsi="Tw Cen MT" w:cs="Calibri"/>
          <w:sz w:val="18"/>
          <w:szCs w:val="18"/>
        </w:rPr>
        <w:t xml:space="preserve"> S, </w:t>
      </w:r>
      <w:proofErr w:type="spellStart"/>
      <w:r w:rsidRPr="00166175">
        <w:rPr>
          <w:rFonts w:ascii="Tw Cen MT" w:hAnsi="Tw Cen MT" w:cs="Calibri"/>
          <w:sz w:val="18"/>
          <w:szCs w:val="18"/>
        </w:rPr>
        <w:t>Mésenge</w:t>
      </w:r>
      <w:proofErr w:type="spellEnd"/>
      <w:r w:rsidRPr="00166175">
        <w:rPr>
          <w:rFonts w:ascii="Tw Cen MT" w:hAnsi="Tw Cen MT" w:cs="Calibri"/>
          <w:sz w:val="18"/>
          <w:szCs w:val="18"/>
        </w:rPr>
        <w:t xml:space="preserve"> C. P011 Quels conseils diététiques aux personnes atteintes de diabète de type 2 par les professionnels de santé à Ouagadougou et à Bamako</w:t>
      </w:r>
      <w:r w:rsidRPr="00166175">
        <w:rPr>
          <w:rFonts w:ascii="Arial" w:hAnsi="Arial" w:cs="Arial"/>
          <w:sz w:val="18"/>
          <w:szCs w:val="18"/>
        </w:rPr>
        <w:t> </w:t>
      </w:r>
      <w:r w:rsidRPr="00166175">
        <w:rPr>
          <w:rFonts w:ascii="Tw Cen MT" w:hAnsi="Tw Cen MT" w:cs="Calibri"/>
          <w:sz w:val="18"/>
          <w:szCs w:val="18"/>
        </w:rPr>
        <w:t xml:space="preserve">? </w:t>
      </w:r>
      <w:proofErr w:type="spellStart"/>
      <w:r w:rsidRPr="00166175">
        <w:rPr>
          <w:rFonts w:ascii="Tw Cen MT" w:hAnsi="Tw Cen MT" w:cs="Calibri"/>
          <w:sz w:val="18"/>
          <w:szCs w:val="18"/>
        </w:rPr>
        <w:t>Diabetes</w:t>
      </w:r>
      <w:proofErr w:type="spellEnd"/>
      <w:r w:rsidRPr="00166175">
        <w:rPr>
          <w:rFonts w:ascii="Tw Cen MT" w:hAnsi="Tw Cen MT" w:cs="Calibri"/>
          <w:sz w:val="18"/>
          <w:szCs w:val="18"/>
        </w:rPr>
        <w:t xml:space="preserve"> </w:t>
      </w:r>
      <w:proofErr w:type="spellStart"/>
      <w:r w:rsidRPr="00166175">
        <w:rPr>
          <w:rFonts w:ascii="Tw Cen MT" w:hAnsi="Tw Cen MT" w:cs="Calibri"/>
          <w:sz w:val="18"/>
          <w:szCs w:val="18"/>
        </w:rPr>
        <w:t>Metab</w:t>
      </w:r>
      <w:proofErr w:type="spellEnd"/>
      <w:r w:rsidRPr="00166175">
        <w:rPr>
          <w:rFonts w:ascii="Tw Cen MT" w:hAnsi="Tw Cen MT" w:cs="Calibri"/>
          <w:sz w:val="18"/>
          <w:szCs w:val="18"/>
        </w:rPr>
        <w:t xml:space="preserve"> [Internet]. 2015 Mar [</w:t>
      </w:r>
      <w:proofErr w:type="spellStart"/>
      <w:r w:rsidRPr="00166175">
        <w:rPr>
          <w:rFonts w:ascii="Tw Cen MT" w:hAnsi="Tw Cen MT" w:cs="Calibri"/>
          <w:sz w:val="18"/>
          <w:szCs w:val="18"/>
        </w:rPr>
        <w:t>cited</w:t>
      </w:r>
      <w:proofErr w:type="spellEnd"/>
      <w:r w:rsidRPr="00166175">
        <w:rPr>
          <w:rFonts w:ascii="Tw Cen MT" w:hAnsi="Tw Cen MT" w:cs="Calibri"/>
          <w:sz w:val="18"/>
          <w:szCs w:val="18"/>
        </w:rPr>
        <w:t xml:space="preserve"> 2017 </w:t>
      </w:r>
      <w:proofErr w:type="spellStart"/>
      <w:r w:rsidRPr="00166175">
        <w:rPr>
          <w:rFonts w:ascii="Tw Cen MT" w:hAnsi="Tw Cen MT" w:cs="Calibri"/>
          <w:sz w:val="18"/>
          <w:szCs w:val="18"/>
        </w:rPr>
        <w:t>Feb</w:t>
      </w:r>
      <w:proofErr w:type="spellEnd"/>
      <w:r w:rsidRPr="00166175">
        <w:rPr>
          <w:rFonts w:ascii="Tw Cen MT" w:hAnsi="Tw Cen MT" w:cs="Calibri"/>
          <w:sz w:val="18"/>
          <w:szCs w:val="18"/>
        </w:rPr>
        <w:t xml:space="preserve"> 17];41:A35. </w:t>
      </w:r>
      <w:proofErr w:type="spellStart"/>
      <w:r w:rsidRPr="00166175">
        <w:rPr>
          <w:rFonts w:ascii="Tw Cen MT" w:hAnsi="Tw Cen MT" w:cs="Calibri"/>
          <w:sz w:val="18"/>
          <w:szCs w:val="18"/>
        </w:rPr>
        <w:t>Available</w:t>
      </w:r>
      <w:proofErr w:type="spellEnd"/>
      <w:r w:rsidRPr="00166175">
        <w:rPr>
          <w:rFonts w:ascii="Tw Cen MT" w:hAnsi="Tw Cen MT" w:cs="Calibri"/>
          <w:sz w:val="18"/>
          <w:szCs w:val="18"/>
        </w:rPr>
        <w:t xml:space="preserve"> </w:t>
      </w:r>
      <w:proofErr w:type="spellStart"/>
      <w:r w:rsidRPr="00166175">
        <w:rPr>
          <w:rFonts w:ascii="Tw Cen MT" w:hAnsi="Tw Cen MT" w:cs="Calibri"/>
          <w:sz w:val="18"/>
          <w:szCs w:val="18"/>
        </w:rPr>
        <w:t>from</w:t>
      </w:r>
      <w:proofErr w:type="spellEnd"/>
      <w:r w:rsidRPr="00166175">
        <w:rPr>
          <w:rFonts w:ascii="Tw Cen MT" w:hAnsi="Tw Cen MT" w:cs="Calibri"/>
          <w:sz w:val="18"/>
          <w:szCs w:val="18"/>
        </w:rPr>
        <w:t>: http://linkinghub.elsevier.com/retrieve/pii/S1262363615301245</w:t>
      </w:r>
    </w:p>
    <w:p w:rsidR="00166175" w:rsidRPr="00166175" w:rsidRDefault="00166175" w:rsidP="00166175">
      <w:pPr>
        <w:pStyle w:val="Bibliographie"/>
        <w:rPr>
          <w:rFonts w:ascii="Tw Cen MT" w:hAnsi="Tw Cen MT" w:cs="Calibri"/>
          <w:sz w:val="18"/>
          <w:szCs w:val="18"/>
        </w:rPr>
      </w:pPr>
      <w:r w:rsidRPr="00166175">
        <w:rPr>
          <w:rFonts w:ascii="Tw Cen MT" w:hAnsi="Tw Cen MT" w:cs="Calibri"/>
          <w:sz w:val="18"/>
          <w:szCs w:val="18"/>
        </w:rPr>
        <w:t>3</w:t>
      </w:r>
      <w:r w:rsidRPr="00166175">
        <w:rPr>
          <w:rFonts w:ascii="Tw Cen MT" w:hAnsi="Tw Cen MT" w:cs="Calibri"/>
          <w:sz w:val="18"/>
          <w:szCs w:val="18"/>
        </w:rPr>
        <w:t xml:space="preserve">. </w:t>
      </w:r>
      <w:r w:rsidRPr="00166175">
        <w:rPr>
          <w:rFonts w:ascii="Tw Cen MT" w:hAnsi="Tw Cen MT" w:cs="Calibri"/>
          <w:sz w:val="18"/>
          <w:szCs w:val="18"/>
        </w:rPr>
        <w:tab/>
      </w:r>
      <w:proofErr w:type="spellStart"/>
      <w:r w:rsidRPr="00166175">
        <w:rPr>
          <w:rFonts w:ascii="Tw Cen MT" w:hAnsi="Tw Cen MT" w:cs="Calibri"/>
          <w:b/>
          <w:sz w:val="18"/>
          <w:szCs w:val="18"/>
          <w:u w:val="single"/>
        </w:rPr>
        <w:t>Garanet</w:t>
      </w:r>
      <w:proofErr w:type="spellEnd"/>
      <w:r w:rsidRPr="00166175">
        <w:rPr>
          <w:rFonts w:ascii="Tw Cen MT" w:hAnsi="Tw Cen MT" w:cs="Calibri"/>
          <w:b/>
          <w:sz w:val="18"/>
          <w:szCs w:val="18"/>
          <w:u w:val="single"/>
        </w:rPr>
        <w:t xml:space="preserve"> F</w:t>
      </w:r>
      <w:r w:rsidRPr="00166175">
        <w:rPr>
          <w:rFonts w:ascii="Tw Cen MT" w:hAnsi="Tw Cen MT" w:cs="Calibri"/>
          <w:sz w:val="18"/>
          <w:szCs w:val="18"/>
        </w:rPr>
        <w:t xml:space="preserve">, Besançon S, Traoré A, Drabo J, </w:t>
      </w:r>
      <w:proofErr w:type="spellStart"/>
      <w:r w:rsidRPr="00166175">
        <w:rPr>
          <w:rFonts w:ascii="Tw Cen MT" w:hAnsi="Tw Cen MT" w:cs="Calibri"/>
          <w:sz w:val="18"/>
          <w:szCs w:val="18"/>
        </w:rPr>
        <w:t>Mésenge</w:t>
      </w:r>
      <w:proofErr w:type="spellEnd"/>
      <w:r w:rsidRPr="00166175">
        <w:rPr>
          <w:rFonts w:ascii="Tw Cen MT" w:hAnsi="Tw Cen MT" w:cs="Calibri"/>
          <w:sz w:val="18"/>
          <w:szCs w:val="18"/>
        </w:rPr>
        <w:t xml:space="preserve"> C, Delisle H. P79 Quels conseils pour alimentation chez les diabétiques de type 2 au cours des consultations des professionnels de la santé à Ouagadougou et à Bamako? </w:t>
      </w:r>
      <w:proofErr w:type="spellStart"/>
      <w:r w:rsidRPr="00166175">
        <w:rPr>
          <w:rFonts w:ascii="Tw Cen MT" w:hAnsi="Tw Cen MT" w:cs="Calibri"/>
          <w:sz w:val="18"/>
          <w:szCs w:val="18"/>
        </w:rPr>
        <w:t>Diabetes</w:t>
      </w:r>
      <w:proofErr w:type="spellEnd"/>
      <w:r w:rsidRPr="00166175">
        <w:rPr>
          <w:rFonts w:ascii="Tw Cen MT" w:hAnsi="Tw Cen MT" w:cs="Calibri"/>
          <w:sz w:val="18"/>
          <w:szCs w:val="18"/>
        </w:rPr>
        <w:t xml:space="preserve"> </w:t>
      </w:r>
      <w:proofErr w:type="spellStart"/>
      <w:r w:rsidRPr="00166175">
        <w:rPr>
          <w:rFonts w:ascii="Tw Cen MT" w:hAnsi="Tw Cen MT" w:cs="Calibri"/>
          <w:sz w:val="18"/>
          <w:szCs w:val="18"/>
        </w:rPr>
        <w:t>Res</w:t>
      </w:r>
      <w:proofErr w:type="spellEnd"/>
      <w:r w:rsidRPr="00166175">
        <w:rPr>
          <w:rFonts w:ascii="Tw Cen MT" w:hAnsi="Tw Cen MT" w:cs="Calibri"/>
          <w:sz w:val="18"/>
          <w:szCs w:val="18"/>
        </w:rPr>
        <w:t xml:space="preserve"> Clin </w:t>
      </w:r>
      <w:proofErr w:type="spellStart"/>
      <w:r w:rsidRPr="00166175">
        <w:rPr>
          <w:rFonts w:ascii="Tw Cen MT" w:hAnsi="Tw Cen MT" w:cs="Calibri"/>
          <w:sz w:val="18"/>
          <w:szCs w:val="18"/>
        </w:rPr>
        <w:t>Pract</w:t>
      </w:r>
      <w:proofErr w:type="spellEnd"/>
      <w:r w:rsidRPr="00166175">
        <w:rPr>
          <w:rFonts w:ascii="Tw Cen MT" w:hAnsi="Tw Cen MT" w:cs="Calibri"/>
          <w:sz w:val="18"/>
          <w:szCs w:val="18"/>
        </w:rPr>
        <w:t xml:space="preserve"> [Internet]. 2014 </w:t>
      </w:r>
      <w:proofErr w:type="spellStart"/>
      <w:r w:rsidRPr="00166175">
        <w:rPr>
          <w:rFonts w:ascii="Tw Cen MT" w:hAnsi="Tw Cen MT" w:cs="Calibri"/>
          <w:sz w:val="18"/>
          <w:szCs w:val="18"/>
        </w:rPr>
        <w:t>Feb</w:t>
      </w:r>
      <w:proofErr w:type="spellEnd"/>
      <w:r w:rsidRPr="00166175">
        <w:rPr>
          <w:rFonts w:ascii="Tw Cen MT" w:hAnsi="Tw Cen MT" w:cs="Calibri"/>
          <w:sz w:val="18"/>
          <w:szCs w:val="18"/>
        </w:rPr>
        <w:t xml:space="preserve"> [</w:t>
      </w:r>
      <w:proofErr w:type="spellStart"/>
      <w:r w:rsidRPr="00166175">
        <w:rPr>
          <w:rFonts w:ascii="Tw Cen MT" w:hAnsi="Tw Cen MT" w:cs="Calibri"/>
          <w:sz w:val="18"/>
          <w:szCs w:val="18"/>
        </w:rPr>
        <w:t>cited</w:t>
      </w:r>
      <w:proofErr w:type="spellEnd"/>
      <w:r w:rsidRPr="00166175">
        <w:rPr>
          <w:rFonts w:ascii="Tw Cen MT" w:hAnsi="Tw Cen MT" w:cs="Calibri"/>
          <w:sz w:val="18"/>
          <w:szCs w:val="18"/>
        </w:rPr>
        <w:t xml:space="preserve"> 2017 </w:t>
      </w:r>
      <w:proofErr w:type="spellStart"/>
      <w:r w:rsidRPr="00166175">
        <w:rPr>
          <w:rFonts w:ascii="Tw Cen MT" w:hAnsi="Tw Cen MT" w:cs="Calibri"/>
          <w:sz w:val="18"/>
          <w:szCs w:val="18"/>
        </w:rPr>
        <w:t>Feb</w:t>
      </w:r>
      <w:proofErr w:type="spellEnd"/>
      <w:r w:rsidRPr="00166175">
        <w:rPr>
          <w:rFonts w:ascii="Tw Cen MT" w:hAnsi="Tw Cen MT" w:cs="Calibri"/>
          <w:sz w:val="18"/>
          <w:szCs w:val="18"/>
        </w:rPr>
        <w:t xml:space="preserve"> 17];103:S56. </w:t>
      </w:r>
      <w:proofErr w:type="spellStart"/>
      <w:r w:rsidRPr="00166175">
        <w:rPr>
          <w:rFonts w:ascii="Tw Cen MT" w:hAnsi="Tw Cen MT" w:cs="Calibri"/>
          <w:sz w:val="18"/>
          <w:szCs w:val="18"/>
        </w:rPr>
        <w:t>Available</w:t>
      </w:r>
      <w:proofErr w:type="spellEnd"/>
      <w:r w:rsidRPr="00166175">
        <w:rPr>
          <w:rFonts w:ascii="Tw Cen MT" w:hAnsi="Tw Cen MT" w:cs="Calibri"/>
          <w:sz w:val="18"/>
          <w:szCs w:val="18"/>
        </w:rPr>
        <w:t xml:space="preserve"> </w:t>
      </w:r>
      <w:proofErr w:type="spellStart"/>
      <w:r w:rsidRPr="00166175">
        <w:rPr>
          <w:rFonts w:ascii="Tw Cen MT" w:hAnsi="Tw Cen MT" w:cs="Calibri"/>
          <w:sz w:val="18"/>
          <w:szCs w:val="18"/>
        </w:rPr>
        <w:t>from</w:t>
      </w:r>
      <w:proofErr w:type="spellEnd"/>
      <w:r w:rsidRPr="00166175">
        <w:rPr>
          <w:rFonts w:ascii="Tw Cen MT" w:hAnsi="Tw Cen MT" w:cs="Calibri"/>
          <w:sz w:val="18"/>
          <w:szCs w:val="18"/>
        </w:rPr>
        <w:t>: http://linkinghub.elsevier.com/retrieve/pii/S0168822714701871</w:t>
      </w:r>
    </w:p>
    <w:p w:rsidR="00166175" w:rsidRPr="00166175" w:rsidRDefault="00166175" w:rsidP="00166175">
      <w:pPr>
        <w:pStyle w:val="Bibliographie"/>
        <w:rPr>
          <w:rFonts w:ascii="Tw Cen MT" w:hAnsi="Tw Cen MT" w:cs="Calibri"/>
          <w:sz w:val="18"/>
          <w:szCs w:val="18"/>
        </w:rPr>
      </w:pPr>
      <w:r w:rsidRPr="00166175">
        <w:rPr>
          <w:rFonts w:ascii="Tw Cen MT" w:hAnsi="Tw Cen MT" w:cs="Calibri"/>
          <w:sz w:val="18"/>
          <w:szCs w:val="18"/>
        </w:rPr>
        <w:t>4</w:t>
      </w:r>
      <w:r w:rsidRPr="00166175">
        <w:rPr>
          <w:rFonts w:ascii="Tw Cen MT" w:hAnsi="Tw Cen MT" w:cs="Calibri"/>
          <w:sz w:val="18"/>
          <w:szCs w:val="18"/>
        </w:rPr>
        <w:t xml:space="preserve">. </w:t>
      </w:r>
      <w:r w:rsidRPr="00166175">
        <w:rPr>
          <w:rFonts w:ascii="Tw Cen MT" w:hAnsi="Tw Cen MT" w:cs="Calibri"/>
          <w:sz w:val="18"/>
          <w:szCs w:val="18"/>
        </w:rPr>
        <w:tab/>
      </w:r>
      <w:proofErr w:type="spellStart"/>
      <w:r w:rsidRPr="00166175">
        <w:rPr>
          <w:rFonts w:ascii="Tw Cen MT" w:hAnsi="Tw Cen MT" w:cs="Calibri"/>
          <w:sz w:val="18"/>
          <w:szCs w:val="18"/>
        </w:rPr>
        <w:t>Mesenge</w:t>
      </w:r>
      <w:proofErr w:type="spellEnd"/>
      <w:r w:rsidRPr="00166175">
        <w:rPr>
          <w:rFonts w:ascii="Tw Cen MT" w:hAnsi="Tw Cen MT" w:cs="Calibri"/>
          <w:sz w:val="18"/>
          <w:szCs w:val="18"/>
        </w:rPr>
        <w:t xml:space="preserve"> C, </w:t>
      </w:r>
      <w:proofErr w:type="spellStart"/>
      <w:r w:rsidRPr="00166175">
        <w:rPr>
          <w:rFonts w:ascii="Tw Cen MT" w:hAnsi="Tw Cen MT" w:cs="Calibri"/>
          <w:b/>
          <w:sz w:val="18"/>
          <w:szCs w:val="18"/>
          <w:u w:val="single"/>
        </w:rPr>
        <w:t>Garanet</w:t>
      </w:r>
      <w:proofErr w:type="spellEnd"/>
      <w:r w:rsidRPr="00166175">
        <w:rPr>
          <w:rFonts w:ascii="Tw Cen MT" w:hAnsi="Tw Cen MT" w:cs="Calibri"/>
          <w:b/>
          <w:sz w:val="18"/>
          <w:szCs w:val="18"/>
          <w:u w:val="single"/>
        </w:rPr>
        <w:t xml:space="preserve"> F</w:t>
      </w:r>
      <w:r w:rsidRPr="00166175">
        <w:rPr>
          <w:rFonts w:ascii="Tw Cen MT" w:hAnsi="Tw Cen MT" w:cs="Calibri"/>
          <w:sz w:val="18"/>
          <w:szCs w:val="18"/>
        </w:rPr>
        <w:t xml:space="preserve">, </w:t>
      </w:r>
      <w:proofErr w:type="spellStart"/>
      <w:r w:rsidRPr="00166175">
        <w:rPr>
          <w:rFonts w:ascii="Tw Cen MT" w:hAnsi="Tw Cen MT" w:cs="Calibri"/>
          <w:sz w:val="18"/>
          <w:szCs w:val="18"/>
        </w:rPr>
        <w:t>Sawadogo</w:t>
      </w:r>
      <w:proofErr w:type="spellEnd"/>
      <w:r w:rsidRPr="00166175">
        <w:rPr>
          <w:rFonts w:ascii="Tw Cen MT" w:hAnsi="Tw Cen MT" w:cs="Calibri"/>
          <w:sz w:val="18"/>
          <w:szCs w:val="18"/>
        </w:rPr>
        <w:t xml:space="preserve"> H, Coulibaly SS, Keller M. </w:t>
      </w:r>
      <w:proofErr w:type="spellStart"/>
      <w:r w:rsidRPr="00166175">
        <w:rPr>
          <w:rFonts w:ascii="Tw Cen MT" w:hAnsi="Tw Cen MT" w:cs="Calibri"/>
          <w:sz w:val="18"/>
          <w:szCs w:val="18"/>
        </w:rPr>
        <w:t>prevalence</w:t>
      </w:r>
      <w:proofErr w:type="spellEnd"/>
      <w:r w:rsidRPr="00166175">
        <w:rPr>
          <w:rFonts w:ascii="Tw Cen MT" w:hAnsi="Tw Cen MT" w:cs="Calibri"/>
          <w:sz w:val="18"/>
          <w:szCs w:val="18"/>
        </w:rPr>
        <w:t xml:space="preserve"> and socio-</w:t>
      </w:r>
      <w:proofErr w:type="spellStart"/>
      <w:r w:rsidRPr="00166175">
        <w:rPr>
          <w:rFonts w:ascii="Tw Cen MT" w:hAnsi="Tw Cen MT" w:cs="Calibri"/>
          <w:sz w:val="18"/>
          <w:szCs w:val="18"/>
        </w:rPr>
        <w:t>demographic</w:t>
      </w:r>
      <w:proofErr w:type="spellEnd"/>
      <w:r w:rsidRPr="00166175">
        <w:rPr>
          <w:rFonts w:ascii="Tw Cen MT" w:hAnsi="Tw Cen MT" w:cs="Calibri"/>
          <w:sz w:val="18"/>
          <w:szCs w:val="18"/>
        </w:rPr>
        <w:t xml:space="preserve"> </w:t>
      </w:r>
      <w:proofErr w:type="spellStart"/>
      <w:r w:rsidRPr="00166175">
        <w:rPr>
          <w:rFonts w:ascii="Tw Cen MT" w:hAnsi="Tw Cen MT" w:cs="Calibri"/>
          <w:sz w:val="18"/>
          <w:szCs w:val="18"/>
        </w:rPr>
        <w:t>deciding</w:t>
      </w:r>
      <w:proofErr w:type="spellEnd"/>
      <w:r w:rsidRPr="00166175">
        <w:rPr>
          <w:rFonts w:ascii="Tw Cen MT" w:hAnsi="Tw Cen MT" w:cs="Calibri"/>
          <w:sz w:val="18"/>
          <w:szCs w:val="18"/>
        </w:rPr>
        <w:t xml:space="preserve"> </w:t>
      </w:r>
      <w:proofErr w:type="spellStart"/>
      <w:r w:rsidRPr="00166175">
        <w:rPr>
          <w:rFonts w:ascii="Tw Cen MT" w:hAnsi="Tw Cen MT" w:cs="Calibri"/>
          <w:sz w:val="18"/>
          <w:szCs w:val="18"/>
        </w:rPr>
        <w:t>facts</w:t>
      </w:r>
      <w:proofErr w:type="spellEnd"/>
      <w:r w:rsidRPr="00166175">
        <w:rPr>
          <w:rFonts w:ascii="Tw Cen MT" w:hAnsi="Tw Cen MT" w:cs="Calibri"/>
          <w:sz w:val="18"/>
          <w:szCs w:val="18"/>
        </w:rPr>
        <w:t xml:space="preserve"> of </w:t>
      </w:r>
      <w:proofErr w:type="spellStart"/>
      <w:r w:rsidRPr="00166175">
        <w:rPr>
          <w:rFonts w:ascii="Tw Cen MT" w:hAnsi="Tw Cen MT" w:cs="Calibri"/>
          <w:sz w:val="18"/>
          <w:szCs w:val="18"/>
        </w:rPr>
        <w:t>tobacco</w:t>
      </w:r>
      <w:proofErr w:type="spellEnd"/>
      <w:r w:rsidRPr="00166175">
        <w:rPr>
          <w:rFonts w:ascii="Tw Cen MT" w:hAnsi="Tw Cen MT" w:cs="Calibri"/>
          <w:sz w:val="18"/>
          <w:szCs w:val="18"/>
        </w:rPr>
        <w:t xml:space="preserve"> use </w:t>
      </w:r>
      <w:proofErr w:type="spellStart"/>
      <w:r w:rsidRPr="00166175">
        <w:rPr>
          <w:rFonts w:ascii="Tw Cen MT" w:hAnsi="Tw Cen MT" w:cs="Calibri"/>
          <w:sz w:val="18"/>
          <w:szCs w:val="18"/>
        </w:rPr>
        <w:t>inside</w:t>
      </w:r>
      <w:proofErr w:type="spellEnd"/>
      <w:r w:rsidRPr="00166175">
        <w:rPr>
          <w:rFonts w:ascii="Tw Cen MT" w:hAnsi="Tw Cen MT" w:cs="Calibri"/>
          <w:sz w:val="18"/>
          <w:szCs w:val="18"/>
        </w:rPr>
        <w:t xml:space="preserve"> a group of people in </w:t>
      </w:r>
      <w:proofErr w:type="spellStart"/>
      <w:r w:rsidRPr="00166175">
        <w:rPr>
          <w:rFonts w:ascii="Tw Cen MT" w:hAnsi="Tw Cen MT" w:cs="Calibri"/>
          <w:sz w:val="18"/>
          <w:szCs w:val="18"/>
        </w:rPr>
        <w:t>ouagadougou</w:t>
      </w:r>
      <w:proofErr w:type="spellEnd"/>
      <w:r w:rsidRPr="00166175">
        <w:rPr>
          <w:rFonts w:ascii="Tw Cen MT" w:hAnsi="Tw Cen MT" w:cs="Calibri"/>
          <w:sz w:val="18"/>
          <w:szCs w:val="18"/>
        </w:rPr>
        <w:t xml:space="preserve"> </w:t>
      </w:r>
      <w:proofErr w:type="spellStart"/>
      <w:r w:rsidRPr="00166175">
        <w:rPr>
          <w:rFonts w:ascii="Tw Cen MT" w:hAnsi="Tw Cen MT" w:cs="Calibri"/>
          <w:sz w:val="18"/>
          <w:szCs w:val="18"/>
        </w:rPr>
        <w:t>having</w:t>
      </w:r>
      <w:proofErr w:type="spellEnd"/>
      <w:r w:rsidRPr="00166175">
        <w:rPr>
          <w:rFonts w:ascii="Tw Cen MT" w:hAnsi="Tw Cen MT" w:cs="Calibri"/>
          <w:sz w:val="18"/>
          <w:szCs w:val="18"/>
        </w:rPr>
        <w:t xml:space="preserve"> hiv</w:t>
      </w:r>
      <w:r w:rsidRPr="00166175">
        <w:rPr>
          <w:rFonts w:ascii="Tw Cen MT" w:hAnsi="Tw Cen MT" w:cs="Calibri"/>
          <w:sz w:val="18"/>
          <w:szCs w:val="18"/>
        </w:rPr>
        <w:t xml:space="preserve">. </w:t>
      </w:r>
      <w:proofErr w:type="spellStart"/>
      <w:r w:rsidRPr="00166175">
        <w:rPr>
          <w:rFonts w:ascii="Tw Cen MT" w:hAnsi="Tw Cen MT" w:cs="Calibri"/>
          <w:sz w:val="18"/>
          <w:szCs w:val="18"/>
        </w:rPr>
        <w:t>Asia</w:t>
      </w:r>
      <w:proofErr w:type="spellEnd"/>
      <w:r w:rsidRPr="00166175">
        <w:rPr>
          <w:rFonts w:ascii="Tw Cen MT" w:hAnsi="Tw Cen MT" w:cs="Calibri"/>
          <w:sz w:val="18"/>
          <w:szCs w:val="18"/>
        </w:rPr>
        <w:t xml:space="preserve"> </w:t>
      </w:r>
      <w:proofErr w:type="spellStart"/>
      <w:r w:rsidRPr="00166175">
        <w:rPr>
          <w:rFonts w:ascii="Tw Cen MT" w:hAnsi="Tw Cen MT" w:cs="Calibri"/>
          <w:sz w:val="18"/>
          <w:szCs w:val="18"/>
        </w:rPr>
        <w:t>Pac</w:t>
      </w:r>
      <w:proofErr w:type="spellEnd"/>
      <w:r w:rsidRPr="00166175">
        <w:rPr>
          <w:rFonts w:ascii="Tw Cen MT" w:hAnsi="Tw Cen MT" w:cs="Calibri"/>
          <w:sz w:val="18"/>
          <w:szCs w:val="18"/>
        </w:rPr>
        <w:t xml:space="preserve"> J Clin </w:t>
      </w:r>
      <w:proofErr w:type="spellStart"/>
      <w:r w:rsidRPr="00166175">
        <w:rPr>
          <w:rFonts w:ascii="Tw Cen MT" w:hAnsi="Tw Cen MT" w:cs="Calibri"/>
          <w:sz w:val="18"/>
          <w:szCs w:val="18"/>
        </w:rPr>
        <w:t>Oncol</w:t>
      </w:r>
      <w:proofErr w:type="spellEnd"/>
      <w:r w:rsidRPr="00166175">
        <w:rPr>
          <w:rFonts w:ascii="Tw Cen MT" w:hAnsi="Tw Cen MT" w:cs="Calibri"/>
          <w:sz w:val="18"/>
          <w:szCs w:val="18"/>
        </w:rPr>
        <w:t xml:space="preserve"> [Internet]. 2014 décembre [</w:t>
      </w:r>
      <w:proofErr w:type="spellStart"/>
      <w:r w:rsidRPr="00166175">
        <w:rPr>
          <w:rFonts w:ascii="Tw Cen MT" w:hAnsi="Tw Cen MT" w:cs="Calibri"/>
          <w:sz w:val="18"/>
          <w:szCs w:val="18"/>
        </w:rPr>
        <w:t>cited</w:t>
      </w:r>
      <w:proofErr w:type="spellEnd"/>
      <w:r w:rsidRPr="00166175">
        <w:rPr>
          <w:rFonts w:ascii="Tw Cen MT" w:hAnsi="Tw Cen MT" w:cs="Calibri"/>
          <w:sz w:val="18"/>
          <w:szCs w:val="18"/>
        </w:rPr>
        <w:t xml:space="preserve"> 2017 </w:t>
      </w:r>
      <w:proofErr w:type="spellStart"/>
      <w:r w:rsidRPr="00166175">
        <w:rPr>
          <w:rFonts w:ascii="Tw Cen MT" w:hAnsi="Tw Cen MT" w:cs="Calibri"/>
          <w:sz w:val="18"/>
          <w:szCs w:val="18"/>
        </w:rPr>
        <w:t>Feb</w:t>
      </w:r>
      <w:proofErr w:type="spellEnd"/>
      <w:r w:rsidRPr="00166175">
        <w:rPr>
          <w:rFonts w:ascii="Tw Cen MT" w:hAnsi="Tw Cen MT" w:cs="Calibri"/>
          <w:sz w:val="18"/>
          <w:szCs w:val="18"/>
        </w:rPr>
        <w:t xml:space="preserve"> 17];10:1–264. </w:t>
      </w:r>
      <w:proofErr w:type="spellStart"/>
      <w:r w:rsidRPr="00166175">
        <w:rPr>
          <w:rFonts w:ascii="Tw Cen MT" w:hAnsi="Tw Cen MT" w:cs="Calibri"/>
          <w:sz w:val="18"/>
          <w:szCs w:val="18"/>
        </w:rPr>
        <w:t>Available</w:t>
      </w:r>
      <w:proofErr w:type="spellEnd"/>
      <w:r w:rsidRPr="00166175">
        <w:rPr>
          <w:rFonts w:ascii="Tw Cen MT" w:hAnsi="Tw Cen MT" w:cs="Calibri"/>
          <w:sz w:val="18"/>
          <w:szCs w:val="18"/>
        </w:rPr>
        <w:t xml:space="preserve"> </w:t>
      </w:r>
      <w:proofErr w:type="spellStart"/>
      <w:r w:rsidRPr="00166175">
        <w:rPr>
          <w:rFonts w:ascii="Tw Cen MT" w:hAnsi="Tw Cen MT" w:cs="Calibri"/>
          <w:sz w:val="18"/>
          <w:szCs w:val="18"/>
        </w:rPr>
        <w:t>from</w:t>
      </w:r>
      <w:proofErr w:type="spellEnd"/>
      <w:r w:rsidRPr="00166175">
        <w:rPr>
          <w:rFonts w:ascii="Tw Cen MT" w:hAnsi="Tw Cen MT" w:cs="Calibri"/>
          <w:sz w:val="18"/>
          <w:szCs w:val="18"/>
        </w:rPr>
        <w:t>: http://onlinelibrary.wiley.com/doi/10.1111/ajco.12332/abstract</w:t>
      </w:r>
    </w:p>
    <w:p w:rsidR="00AE3E37" w:rsidRDefault="00166175" w:rsidP="00166175">
      <w:pPr>
        <w:pStyle w:val="Bibliographie"/>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Tw Cen MT" w:hAnsi="Tw Cen MT" w:cs="Calibri"/>
          <w:sz w:val="18"/>
          <w:szCs w:val="18"/>
        </w:rPr>
        <w:t>5</w:t>
      </w:r>
      <w:r w:rsidRPr="00166175">
        <w:rPr>
          <w:rFonts w:ascii="Tw Cen MT" w:hAnsi="Tw Cen MT" w:cs="Calibri"/>
          <w:sz w:val="18"/>
          <w:szCs w:val="18"/>
        </w:rPr>
        <w:t xml:space="preserve">. </w:t>
      </w:r>
      <w:r w:rsidRPr="00166175">
        <w:rPr>
          <w:rFonts w:ascii="Tw Cen MT" w:hAnsi="Tw Cen MT" w:cs="Calibri"/>
          <w:sz w:val="18"/>
          <w:szCs w:val="18"/>
        </w:rPr>
        <w:tab/>
      </w:r>
      <w:proofErr w:type="spellStart"/>
      <w:r w:rsidRPr="00166175">
        <w:rPr>
          <w:rFonts w:ascii="Tw Cen MT" w:hAnsi="Tw Cen MT" w:cs="Calibri"/>
          <w:b/>
          <w:sz w:val="18"/>
          <w:szCs w:val="18"/>
          <w:u w:val="single"/>
        </w:rPr>
        <w:t>Garanet</w:t>
      </w:r>
      <w:proofErr w:type="spellEnd"/>
      <w:r w:rsidRPr="00166175">
        <w:rPr>
          <w:rFonts w:ascii="Tw Cen MT" w:hAnsi="Tw Cen MT" w:cs="Calibri"/>
          <w:b/>
          <w:sz w:val="18"/>
          <w:szCs w:val="18"/>
          <w:u w:val="single"/>
        </w:rPr>
        <w:t xml:space="preserve"> F</w:t>
      </w:r>
      <w:r w:rsidRPr="00166175">
        <w:rPr>
          <w:rFonts w:ascii="Tw Cen MT" w:hAnsi="Tw Cen MT" w:cs="Calibri"/>
          <w:sz w:val="18"/>
          <w:szCs w:val="18"/>
        </w:rPr>
        <w:t xml:space="preserve">, </w:t>
      </w:r>
      <w:proofErr w:type="spellStart"/>
      <w:r w:rsidRPr="00166175">
        <w:rPr>
          <w:rFonts w:ascii="Tw Cen MT" w:hAnsi="Tw Cen MT" w:cs="Calibri"/>
          <w:sz w:val="18"/>
          <w:szCs w:val="18"/>
        </w:rPr>
        <w:t>Bogono</w:t>
      </w:r>
      <w:proofErr w:type="spellEnd"/>
      <w:r w:rsidRPr="00166175">
        <w:rPr>
          <w:rFonts w:ascii="Tw Cen MT" w:hAnsi="Tw Cen MT" w:cs="Calibri"/>
          <w:sz w:val="18"/>
          <w:szCs w:val="18"/>
        </w:rPr>
        <w:t xml:space="preserve"> E, Ouédraogo O, </w:t>
      </w:r>
      <w:proofErr w:type="spellStart"/>
      <w:r w:rsidRPr="00166175">
        <w:rPr>
          <w:rFonts w:ascii="Tw Cen MT" w:hAnsi="Tw Cen MT" w:cs="Calibri"/>
          <w:sz w:val="18"/>
          <w:szCs w:val="18"/>
        </w:rPr>
        <w:t>Mesenge</w:t>
      </w:r>
      <w:proofErr w:type="spellEnd"/>
      <w:r w:rsidRPr="00166175">
        <w:rPr>
          <w:rFonts w:ascii="Tw Cen MT" w:hAnsi="Tw Cen MT" w:cs="Calibri"/>
          <w:sz w:val="18"/>
          <w:szCs w:val="18"/>
        </w:rPr>
        <w:t xml:space="preserve"> C. Usage de substances psychoactives chez les adolescents des rues à Ouagadougou. Santé Publique [Internet]. 2016 </w:t>
      </w:r>
      <w:proofErr w:type="spellStart"/>
      <w:r w:rsidRPr="00166175">
        <w:rPr>
          <w:rFonts w:ascii="Tw Cen MT" w:hAnsi="Tw Cen MT" w:cs="Calibri"/>
          <w:sz w:val="18"/>
          <w:szCs w:val="18"/>
        </w:rPr>
        <w:t>Aug</w:t>
      </w:r>
      <w:proofErr w:type="spellEnd"/>
      <w:r w:rsidRPr="00166175">
        <w:rPr>
          <w:rFonts w:ascii="Tw Cen MT" w:hAnsi="Tw Cen MT" w:cs="Calibri"/>
          <w:sz w:val="18"/>
          <w:szCs w:val="18"/>
        </w:rPr>
        <w:t xml:space="preserve"> 12 [</w:t>
      </w:r>
      <w:proofErr w:type="spellStart"/>
      <w:r w:rsidRPr="00166175">
        <w:rPr>
          <w:rFonts w:ascii="Tw Cen MT" w:hAnsi="Tw Cen MT" w:cs="Calibri"/>
          <w:sz w:val="18"/>
          <w:szCs w:val="18"/>
        </w:rPr>
        <w:t>cited</w:t>
      </w:r>
      <w:proofErr w:type="spellEnd"/>
      <w:r w:rsidRPr="00166175">
        <w:rPr>
          <w:rFonts w:ascii="Tw Cen MT" w:hAnsi="Tw Cen MT" w:cs="Calibri"/>
          <w:sz w:val="18"/>
          <w:szCs w:val="18"/>
        </w:rPr>
        <w:t xml:space="preserve"> 2016 </w:t>
      </w:r>
      <w:proofErr w:type="spellStart"/>
      <w:r w:rsidRPr="00166175">
        <w:rPr>
          <w:rFonts w:ascii="Tw Cen MT" w:hAnsi="Tw Cen MT" w:cs="Calibri"/>
          <w:sz w:val="18"/>
          <w:szCs w:val="18"/>
        </w:rPr>
        <w:t>Aug</w:t>
      </w:r>
      <w:proofErr w:type="spellEnd"/>
      <w:r w:rsidRPr="00166175">
        <w:rPr>
          <w:rFonts w:ascii="Tw Cen MT" w:hAnsi="Tw Cen MT" w:cs="Calibri"/>
          <w:sz w:val="18"/>
          <w:szCs w:val="18"/>
        </w:rPr>
        <w:t xml:space="preserve"> 19];28(3):381–9. </w:t>
      </w:r>
      <w:proofErr w:type="spellStart"/>
      <w:r w:rsidRPr="00166175">
        <w:rPr>
          <w:rFonts w:ascii="Tw Cen MT" w:hAnsi="Tw Cen MT" w:cs="Calibri"/>
          <w:sz w:val="18"/>
          <w:szCs w:val="18"/>
        </w:rPr>
        <w:t>Available</w:t>
      </w:r>
      <w:proofErr w:type="spellEnd"/>
      <w:r w:rsidRPr="00166175">
        <w:rPr>
          <w:rFonts w:ascii="Tw Cen MT" w:hAnsi="Tw Cen MT" w:cs="Calibri"/>
          <w:sz w:val="18"/>
          <w:szCs w:val="18"/>
        </w:rPr>
        <w:t xml:space="preserve"> </w:t>
      </w:r>
      <w:proofErr w:type="spellStart"/>
      <w:r w:rsidRPr="00166175">
        <w:rPr>
          <w:rFonts w:ascii="Tw Cen MT" w:hAnsi="Tw Cen MT" w:cs="Calibri"/>
          <w:sz w:val="18"/>
          <w:szCs w:val="18"/>
        </w:rPr>
        <w:t>from</w:t>
      </w:r>
      <w:proofErr w:type="spellEnd"/>
      <w:r w:rsidRPr="00166175">
        <w:rPr>
          <w:rFonts w:ascii="Tw Cen MT" w:hAnsi="Tw Cen MT" w:cs="Calibri"/>
          <w:sz w:val="18"/>
          <w:szCs w:val="18"/>
        </w:rPr>
        <w:t>: http://www.cairn.info/resume.php?ID_ARTICLE=SPUB_163_0381</w:t>
      </w:r>
      <w:r w:rsidR="008756E6">
        <w:rPr>
          <w:rFonts w:ascii="Calibri" w:hAnsi="Calibri"/>
        </w:rPr>
        <w:t xml:space="preserve"> </w:t>
      </w:r>
    </w:p>
    <w:p w:rsidR="00AE3E37" w:rsidRDefault="00166175">
      <w:pPr>
        <w:pStyle w:val="Corpsdetexte"/>
        <w:rPr>
          <w:rFonts w:ascii="Calibri"/>
          <w:sz w:val="20"/>
        </w:rPr>
      </w:pPr>
      <w:r>
        <w:rPr>
          <w:noProof/>
          <w:lang w:val="fr-BE" w:eastAsia="fr-BE"/>
        </w:rPr>
        <w:lastRenderedPageBreak/>
        <w:drawing>
          <wp:inline distT="0" distB="0" distL="0" distR="0" wp14:anchorId="63B2EA01" wp14:editId="61C8075F">
            <wp:extent cx="602595" cy="570585"/>
            <wp:effectExtent l="0" t="0" r="7620" b="1270"/>
            <wp:docPr id="2" name="Image 2" descr="C:\Users\HP\Desktop\Nouveau dossier\Documents\Pieces  scannees de Franck\phot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Nouveau dossier\Documents\Pieces  scannees de Franck\photo.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5698" cy="573523"/>
                    </a:xfrm>
                    <a:prstGeom prst="rect">
                      <a:avLst/>
                    </a:prstGeom>
                    <a:noFill/>
                    <a:ln>
                      <a:noFill/>
                    </a:ln>
                  </pic:spPr>
                </pic:pic>
              </a:graphicData>
            </a:graphic>
          </wp:inline>
        </w:drawing>
      </w:r>
    </w:p>
    <w:p w:rsidR="00AE3E37" w:rsidRDefault="00292ED9">
      <w:pPr>
        <w:pStyle w:val="Corpsdetexte"/>
        <w:spacing w:line="40" w:lineRule="exact"/>
        <w:ind w:left="2202"/>
        <w:rPr>
          <w:rFonts w:ascii="Calibri"/>
          <w:sz w:val="4"/>
        </w:rPr>
      </w:pPr>
      <w:r>
        <w:rPr>
          <w:rFonts w:ascii="Calibri"/>
          <w:noProof/>
          <w:sz w:val="4"/>
          <w:lang w:val="fr-BE" w:eastAsia="fr-BE"/>
        </w:rPr>
        <mc:AlternateContent>
          <mc:Choice Requires="wpg">
            <w:drawing>
              <wp:inline distT="0" distB="0" distL="0" distR="0" wp14:anchorId="1D25FED6" wp14:editId="55AE1D0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66C38" w:rsidRPr="00B66C38">
        <w:rPr>
          <w:noProof/>
          <w:lang w:val="fr-BE" w:eastAsia="fr-BE"/>
        </w:rPr>
        <w:t xml:space="preserve"> </w:t>
      </w:r>
      <w:r w:rsidR="00A9710C">
        <w:rPr>
          <w:rFonts w:ascii="Arial"/>
          <w:color w:val="BF5A14"/>
        </w:rPr>
        <w:t>Biography</w:t>
      </w:r>
    </w:p>
    <w:p w:rsidR="00AE3E37" w:rsidRDefault="00B66C38">
      <w:pPr>
        <w:spacing w:before="41" w:line="154" w:lineRule="exact"/>
        <w:ind w:left="213" w:right="231"/>
        <w:jc w:val="both"/>
        <w:rPr>
          <w:rFonts w:ascii="Arial"/>
          <w:sz w:val="14"/>
        </w:rPr>
      </w:pPr>
      <w:r>
        <w:rPr>
          <w:rFonts w:ascii="Arial"/>
          <w:sz w:val="14"/>
        </w:rPr>
        <w:t xml:space="preserve">Franck </w:t>
      </w:r>
      <w:proofErr w:type="spellStart"/>
      <w:r>
        <w:rPr>
          <w:rFonts w:ascii="Arial"/>
          <w:sz w:val="14"/>
        </w:rPr>
        <w:t>Garanet</w:t>
      </w:r>
      <w:proofErr w:type="spellEnd"/>
      <w:r>
        <w:rPr>
          <w:rFonts w:ascii="Arial"/>
          <w:sz w:val="14"/>
        </w:rPr>
        <w:t xml:space="preserve"> has her expertise in public health</w:t>
      </w:r>
      <w:r w:rsidR="00A9710C">
        <w:rPr>
          <w:rFonts w:ascii="Arial"/>
          <w:sz w:val="14"/>
        </w:rPr>
        <w:t xml:space="preserve"> and passion in imp</w:t>
      </w:r>
      <w:r>
        <w:rPr>
          <w:rFonts w:ascii="Arial"/>
          <w:sz w:val="14"/>
        </w:rPr>
        <w:t>roving the health and wellbeing</w:t>
      </w:r>
      <w:r w:rsidR="00A9710C">
        <w:rPr>
          <w:rFonts w:ascii="Arial"/>
          <w:sz w:val="14"/>
        </w:rPr>
        <w:t>.</w:t>
      </w:r>
      <w:r w:rsidR="000E2911">
        <w:rPr>
          <w:rFonts w:ascii="Arial"/>
          <w:sz w:val="14"/>
        </w:rPr>
        <w:t xml:space="preserve"> </w:t>
      </w:r>
      <w:r>
        <w:rPr>
          <w:rFonts w:ascii="Arial"/>
          <w:sz w:val="14"/>
        </w:rPr>
        <w:t xml:space="preserve">He teaching public health nutrition at </w:t>
      </w:r>
      <w:proofErr w:type="spellStart"/>
      <w:r>
        <w:rPr>
          <w:rFonts w:ascii="Arial"/>
          <w:sz w:val="14"/>
        </w:rPr>
        <w:t>tne</w:t>
      </w:r>
      <w:proofErr w:type="spellEnd"/>
      <w:r>
        <w:rPr>
          <w:rFonts w:ascii="Arial"/>
          <w:sz w:val="14"/>
        </w:rPr>
        <w:t xml:space="preserve"> faculty of medicine and coordinate field research based in the urban and rural area in Burkina Faso at the heath and demographic survey system of Research Institute of health Sciences</w:t>
      </w:r>
      <w:r w:rsidR="00A9710C">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13" w:history="1">
        <w:r w:rsidR="00166175" w:rsidRPr="00A77808">
          <w:rPr>
            <w:rStyle w:val="Lienhypertexte"/>
            <w:rFonts w:ascii="Arial"/>
            <w:sz w:val="14"/>
          </w:rPr>
          <w:t>garanet.franck@gmail.com</w:t>
        </w:r>
      </w:hyperlink>
    </w:p>
    <w:p w:rsidR="00AE3E37" w:rsidRPr="00166175" w:rsidRDefault="00292ED9" w:rsidP="00166175">
      <w:pPr>
        <w:pStyle w:val="Corpsdetexte"/>
        <w:spacing w:before="2"/>
        <w:rPr>
          <w:rFonts w:ascii="Minion Pro"/>
          <w:b/>
          <w:sz w:val="20"/>
        </w:rPr>
        <w:sectPr w:rsidR="00AE3E37" w:rsidRPr="00166175">
          <w:type w:val="continuous"/>
          <w:pgSz w:w="11910" w:h="16840"/>
          <w:pgMar w:top="1740" w:right="600" w:bottom="840" w:left="620" w:header="720" w:footer="720" w:gutter="0"/>
          <w:cols w:space="720"/>
        </w:sectPr>
      </w:pPr>
      <w:r>
        <w:rPr>
          <w:noProof/>
          <w:lang w:val="fr-BE" w:eastAsia="fr-BE"/>
        </w:rPr>
        <mc:AlternateContent>
          <mc:Choice Requires="wps">
            <w:drawing>
              <wp:anchor distT="0" distB="0" distL="0" distR="0" simplePos="0" relativeHeight="1072" behindDoc="0" locked="0" layoutInCell="1" allowOverlap="1" wp14:anchorId="0AAE10BE" wp14:editId="52C4FCA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00D" w:rsidRDefault="00D6200D">
      <w:r>
        <w:separator/>
      </w:r>
    </w:p>
  </w:endnote>
  <w:endnote w:type="continuationSeparator" w:id="0">
    <w:p w:rsidR="00D6200D" w:rsidRDefault="00D62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BE" w:eastAsia="fr-BE"/>
      </w:rPr>
      <mc:AlternateContent>
        <mc:Choice Requires="wps">
          <w:drawing>
            <wp:anchor distT="0" distB="0" distL="114300" distR="114300" simplePos="0" relativeHeight="503311928" behindDoc="1" locked="0" layoutInCell="1" allowOverlap="1" wp14:anchorId="4A6EEE2D" wp14:editId="1CB40A9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BE" w:eastAsia="fr-BE"/>
      </w:rPr>
      <mc:AlternateContent>
        <mc:Choice Requires="wps">
          <w:drawing>
            <wp:anchor distT="0" distB="0" distL="114300" distR="114300" simplePos="0" relativeHeight="503311952" behindDoc="1" locked="0" layoutInCell="1" allowOverlap="1" wp14:anchorId="42071F51" wp14:editId="264945D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BE" w:eastAsia="fr-BE"/>
      </w:rPr>
      <mc:AlternateContent>
        <mc:Choice Requires="wps">
          <w:drawing>
            <wp:anchor distT="0" distB="0" distL="114300" distR="114300" simplePos="0" relativeHeight="503311976" behindDoc="1" locked="0" layoutInCell="1" allowOverlap="1" wp14:anchorId="6407F8CE" wp14:editId="20E0D22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00D" w:rsidRDefault="00D6200D">
      <w:r>
        <w:separator/>
      </w:r>
    </w:p>
  </w:footnote>
  <w:footnote w:type="continuationSeparator" w:id="0">
    <w:p w:rsidR="00D6200D" w:rsidRDefault="00D620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BE" w:eastAsia="fr-BE"/>
      </w:rPr>
      <mc:AlternateContent>
        <mc:Choice Requires="wps">
          <w:drawing>
            <wp:anchor distT="0" distB="0" distL="114300" distR="114300" simplePos="0" relativeHeight="503311880" behindDoc="1" locked="0" layoutInCell="1" allowOverlap="1" wp14:anchorId="64C18393" wp14:editId="6EE1878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fr-BE" w:eastAsia="fr-BE"/>
      </w:rPr>
      <mc:AlternateContent>
        <mc:Choice Requires="wps">
          <w:drawing>
            <wp:anchor distT="0" distB="0" distL="114300" distR="114300" simplePos="0" relativeHeight="503311904" behindDoc="1" locked="0" layoutInCell="1" allowOverlap="1" wp14:anchorId="5D1919D0" wp14:editId="27001D4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2E21"/>
    <w:rsid w:val="00166175"/>
    <w:rsid w:val="00292ED9"/>
    <w:rsid w:val="00404E5B"/>
    <w:rsid w:val="00414F7B"/>
    <w:rsid w:val="004355DC"/>
    <w:rsid w:val="00445658"/>
    <w:rsid w:val="004749B4"/>
    <w:rsid w:val="00494130"/>
    <w:rsid w:val="004F3523"/>
    <w:rsid w:val="005320F1"/>
    <w:rsid w:val="005973B9"/>
    <w:rsid w:val="005B3A56"/>
    <w:rsid w:val="006060CE"/>
    <w:rsid w:val="0063497F"/>
    <w:rsid w:val="008226EC"/>
    <w:rsid w:val="00873DF0"/>
    <w:rsid w:val="008756E6"/>
    <w:rsid w:val="009B2D44"/>
    <w:rsid w:val="00A07E82"/>
    <w:rsid w:val="00A9710C"/>
    <w:rsid w:val="00AE3E37"/>
    <w:rsid w:val="00B21A57"/>
    <w:rsid w:val="00B66C38"/>
    <w:rsid w:val="00C33602"/>
    <w:rsid w:val="00CD6F55"/>
    <w:rsid w:val="00D6200D"/>
    <w:rsid w:val="00DE3104"/>
    <w:rsid w:val="00F00CC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Default">
    <w:name w:val="Default"/>
    <w:rsid w:val="008226EC"/>
    <w:pPr>
      <w:widowControl/>
      <w:autoSpaceDE w:val="0"/>
      <w:autoSpaceDN w:val="0"/>
      <w:adjustRightInd w:val="0"/>
    </w:pPr>
    <w:rPr>
      <w:rFonts w:ascii="Times New Roman" w:eastAsiaTheme="minorEastAsia" w:hAnsi="Times New Roman" w:cs="Times New Roman"/>
      <w:color w:val="000000"/>
      <w:sz w:val="24"/>
      <w:szCs w:val="24"/>
      <w:lang w:val="fr-BE" w:eastAsia="fr-BE"/>
    </w:rPr>
  </w:style>
  <w:style w:type="paragraph" w:styleId="Bibliographie">
    <w:name w:val="Bibliography"/>
    <w:basedOn w:val="Normal"/>
    <w:next w:val="Normal"/>
    <w:uiPriority w:val="37"/>
    <w:unhideWhenUsed/>
    <w:rsid w:val="00166175"/>
    <w:pPr>
      <w:widowControl/>
      <w:spacing w:after="200" w:line="276" w:lineRule="auto"/>
    </w:pPr>
    <w:rPr>
      <w:rFonts w:asciiTheme="minorHAnsi" w:eastAsiaTheme="minorHAnsi" w:hAnsiTheme="minorHAnsi" w:cstheme="minorBidi"/>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Default">
    <w:name w:val="Default"/>
    <w:rsid w:val="008226EC"/>
    <w:pPr>
      <w:widowControl/>
      <w:autoSpaceDE w:val="0"/>
      <w:autoSpaceDN w:val="0"/>
      <w:adjustRightInd w:val="0"/>
    </w:pPr>
    <w:rPr>
      <w:rFonts w:ascii="Times New Roman" w:eastAsiaTheme="minorEastAsia" w:hAnsi="Times New Roman" w:cs="Times New Roman"/>
      <w:color w:val="000000"/>
      <w:sz w:val="24"/>
      <w:szCs w:val="24"/>
      <w:lang w:val="fr-BE" w:eastAsia="fr-BE"/>
    </w:rPr>
  </w:style>
  <w:style w:type="paragraph" w:styleId="Bibliographie">
    <w:name w:val="Bibliography"/>
    <w:basedOn w:val="Normal"/>
    <w:next w:val="Normal"/>
    <w:uiPriority w:val="37"/>
    <w:unhideWhenUsed/>
    <w:rsid w:val="00166175"/>
    <w:pPr>
      <w:widowControl/>
      <w:spacing w:after="200" w:line="276" w:lineRule="auto"/>
    </w:pPr>
    <w:rPr>
      <w:rFonts w:asciiTheme="minorHAnsi" w:eastAsiaTheme="minorHAnsi" w:hAnsiTheme="minorHAnsi" w:cstheme="minorBidi"/>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garanet.franck@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641</Words>
  <Characters>3526</Characters>
  <Application>Microsoft Office Word</Application>
  <DocSecurity>0</DocSecurity>
  <Lines>29</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2</cp:revision>
  <dcterms:created xsi:type="dcterms:W3CDTF">2018-05-10T00:27:00Z</dcterms:created>
  <dcterms:modified xsi:type="dcterms:W3CDTF">2018-05-10T00:27:00Z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