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EE081" w14:textId="77777777"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14:paraId="3B279D64" w14:textId="77777777" w:rsidR="0078738A" w:rsidRDefault="0078738A" w:rsidP="005973B9">
      <w:pPr>
        <w:pStyle w:val="BodyText"/>
        <w:spacing w:before="73" w:line="198" w:lineRule="exact"/>
        <w:ind w:left="100" w:right="5987"/>
        <w:rPr>
          <w:rFonts w:ascii="Arial"/>
        </w:rPr>
      </w:pPr>
      <w:r>
        <w:rPr>
          <w:rFonts w:ascii="Arial"/>
        </w:rPr>
        <w:t>Dr ABC</w:t>
      </w:r>
      <w:r w:rsidR="005973B9">
        <w:rPr>
          <w:rFonts w:ascii="Arial"/>
        </w:rPr>
        <w:t xml:space="preserve">, RN PhD, TLI Foundation, USA </w:t>
      </w:r>
    </w:p>
    <w:p w14:paraId="79CDC7B6" w14:textId="77777777" w:rsidR="005973B9" w:rsidRDefault="0078738A" w:rsidP="005973B9">
      <w:pPr>
        <w:pStyle w:val="BodyText"/>
        <w:spacing w:before="73" w:line="198" w:lineRule="exact"/>
        <w:ind w:left="100" w:right="5987"/>
        <w:rPr>
          <w:rFonts w:ascii="Arial"/>
        </w:rPr>
      </w:pPr>
      <w:r>
        <w:rPr>
          <w:rFonts w:ascii="Arial"/>
        </w:rPr>
        <w:t>Dr ABC</w:t>
      </w:r>
      <w:r w:rsidR="005973B9">
        <w:rPr>
          <w:rFonts w:ascii="Arial"/>
        </w:rPr>
        <w:t>, RN PhD, TLI Foundation, USA</w:t>
      </w:r>
    </w:p>
    <w:p w14:paraId="66738EC5" w14:textId="77777777" w:rsidR="00AE3E37" w:rsidRDefault="00AE3E37">
      <w:pPr>
        <w:pStyle w:val="BodyText"/>
        <w:rPr>
          <w:rFonts w:ascii="Arial"/>
          <w:sz w:val="20"/>
        </w:rPr>
      </w:pPr>
    </w:p>
    <w:p w14:paraId="7A390CEE" w14:textId="77777777" w:rsidR="00AE3E37" w:rsidRDefault="00AE3E37">
      <w:pPr>
        <w:pStyle w:val="BodyText"/>
        <w:spacing w:before="3"/>
        <w:rPr>
          <w:rFonts w:ascii="Arial"/>
          <w:sz w:val="21"/>
        </w:rPr>
      </w:pPr>
    </w:p>
    <w:p w14:paraId="79B1FFD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CB0E533" w14:textId="77777777" w:rsidR="00AE3E37" w:rsidRDefault="00A9710C">
      <w:pPr>
        <w:pStyle w:val="Heading3"/>
        <w:spacing w:before="147"/>
        <w:jc w:val="both"/>
      </w:pPr>
      <w:r>
        <w:rPr>
          <w:color w:val="BF5A14"/>
        </w:rPr>
        <w:t>Abstract</w:t>
      </w:r>
      <w:r w:rsidR="00404E5B">
        <w:rPr>
          <w:color w:val="BF5A14"/>
        </w:rPr>
        <w:t xml:space="preserve"> (300 word limit)</w:t>
      </w:r>
    </w:p>
    <w:p w14:paraId="6955A65F" w14:textId="77777777"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15DC8A58" w14:textId="77777777" w:rsidR="00AE3E37" w:rsidRDefault="00A9710C">
      <w:pPr>
        <w:pStyle w:val="Heading3"/>
        <w:spacing w:before="74"/>
      </w:pPr>
      <w:r>
        <w:rPr>
          <w:b w:val="0"/>
        </w:rPr>
        <w:br w:type="column"/>
      </w:r>
      <w:r>
        <w:rPr>
          <w:color w:val="BF5A14"/>
        </w:rPr>
        <w:t>Image</w:t>
      </w:r>
    </w:p>
    <w:p w14:paraId="48B400CC"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782E009A" wp14:editId="17DA02FE">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3C8F801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8325829"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6E6CFA41"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65C975E3"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spellStart"/>
      <w:r>
        <w:rPr>
          <w:sz w:val="18"/>
        </w:rPr>
        <w:t>Acutealcohol</w:t>
      </w:r>
      <w:proofErr w:type="spellEnd"/>
      <w:r>
        <w:rPr>
          <w:sz w:val="18"/>
        </w:rPr>
        <w:t xml:space="preserve"> intoxication potentiates neutrophil-mediated intestinal tissue damage after burn injury. Shock 29:377.</w:t>
      </w:r>
    </w:p>
    <w:p w14:paraId="7CBC836A"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670A86AC" w14:textId="77777777" w:rsidR="005973B9" w:rsidRDefault="005973B9" w:rsidP="005973B9">
      <w:pPr>
        <w:pStyle w:val="BodyText"/>
        <w:spacing w:line="218" w:lineRule="exact"/>
        <w:ind w:left="383"/>
        <w:rPr>
          <w:rFonts w:ascii="Calibri"/>
        </w:rPr>
      </w:pPr>
      <w:r w:rsidRPr="005973B9">
        <w:rPr>
          <w:rFonts w:ascii="Calibri"/>
        </w:rPr>
        <w:t>365: 519-530.</w:t>
      </w:r>
    </w:p>
    <w:p w14:paraId="19DD566B"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5B4909DB" w14:textId="77777777" w:rsidR="00AE3E37" w:rsidRPr="008756E6" w:rsidRDefault="00AE3E37" w:rsidP="008756E6">
      <w:pPr>
        <w:tabs>
          <w:tab w:val="left" w:pos="384"/>
        </w:tabs>
        <w:ind w:right="117"/>
      </w:pPr>
    </w:p>
    <w:p w14:paraId="1C0BFF3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34B7120"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503F814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1B1853F" wp14:editId="3251737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2355B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F50A5BE"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79C865B0" wp14:editId="17F204A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43F32F08" w14:textId="77777777"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63602AE8"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14:paraId="7B5B00C9"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AA85959" wp14:editId="6778826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F7B34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D3A1E8C" w14:textId="77777777" w:rsidR="00AE3E37" w:rsidRDefault="00AE3E37">
      <w:pPr>
        <w:pStyle w:val="BodyText"/>
        <w:rPr>
          <w:rFonts w:ascii="Arial"/>
          <w:sz w:val="20"/>
        </w:rPr>
      </w:pPr>
    </w:p>
    <w:p w14:paraId="69B2C0B1" w14:textId="77777777" w:rsidR="00AE3E37" w:rsidRDefault="00AE3E37">
      <w:pPr>
        <w:pStyle w:val="BodyText"/>
        <w:rPr>
          <w:rFonts w:ascii="Arial"/>
          <w:sz w:val="20"/>
        </w:rPr>
      </w:pPr>
    </w:p>
    <w:p w14:paraId="09972C6F" w14:textId="77777777" w:rsidR="00AE3E37" w:rsidRDefault="00AE3E37">
      <w:pPr>
        <w:pStyle w:val="BodyText"/>
        <w:spacing w:before="7"/>
        <w:rPr>
          <w:rFonts w:ascii="Arial"/>
          <w:sz w:val="29"/>
        </w:rPr>
      </w:pPr>
    </w:p>
    <w:p w14:paraId="0790418B" w14:textId="77777777" w:rsidR="00AE3E37" w:rsidRPr="00B21A57" w:rsidRDefault="00A9710C">
      <w:pPr>
        <w:spacing w:before="39"/>
        <w:ind w:left="100"/>
        <w:rPr>
          <w:rFonts w:ascii="Minion Pro"/>
          <w:b/>
          <w:sz w:val="20"/>
        </w:rPr>
      </w:pPr>
      <w:r w:rsidRPr="00B21A57">
        <w:rPr>
          <w:rFonts w:ascii="Minion Pro"/>
          <w:b/>
          <w:sz w:val="20"/>
        </w:rPr>
        <w:t>Notes/Comments:</w:t>
      </w:r>
    </w:p>
    <w:p w14:paraId="442F333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1CC5D8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99235C" w14:textId="77777777" w:rsidR="00C479F6" w:rsidRDefault="00C479F6">
      <w:r>
        <w:separator/>
      </w:r>
    </w:p>
  </w:endnote>
  <w:endnote w:type="continuationSeparator" w:id="0">
    <w:p w14:paraId="008E1F16" w14:textId="77777777" w:rsidR="00C479F6" w:rsidRDefault="00C47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6DD8F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901C970" wp14:editId="1499A5E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C801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7A21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01C97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46C801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7A21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57D7A8F" wp14:editId="19D3A74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B98A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BC2BA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D7A8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C1B98A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BC2BA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7C514C6" wp14:editId="0EBAE2C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688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FBEC3C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C514C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20688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FBEC3C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0C0541" w14:textId="77777777" w:rsidR="00C479F6" w:rsidRDefault="00C479F6">
      <w:r>
        <w:separator/>
      </w:r>
    </w:p>
  </w:footnote>
  <w:footnote w:type="continuationSeparator" w:id="0">
    <w:p w14:paraId="652F263B" w14:textId="77777777" w:rsidR="00C479F6" w:rsidRDefault="00C479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53DC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013D985" wp14:editId="748CBF2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B71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3D98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29B71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68EDE7D" wp14:editId="41FA43A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4B82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6FA48C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EDE7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6464B82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6FA48C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9B6D1E"/>
    <w:rsid w:val="00A07E82"/>
    <w:rsid w:val="00A9710C"/>
    <w:rsid w:val="00AE3E37"/>
    <w:rsid w:val="00B21A57"/>
    <w:rsid w:val="00C33602"/>
    <w:rsid w:val="00C479F6"/>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63D72"/>
  <w15:docId w15:val="{A6EC76B8-69EC-46C0-870C-788100B58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MicrosoftOffice</cp:lastModifiedBy>
  <cp:revision>2</cp:revision>
  <dcterms:created xsi:type="dcterms:W3CDTF">2019-08-22T11:31:00Z</dcterms:created>
  <dcterms:modified xsi:type="dcterms:W3CDTF">2019-08-22T11:31:00Z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