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B9DA1" w14:textId="652F9AE5" w:rsidR="00AE3E37" w:rsidRDefault="00A9710C" w:rsidP="00494130">
      <w:pPr>
        <w:pStyle w:val="Heading1"/>
        <w:spacing w:before="170"/>
        <w:ind w:left="0"/>
      </w:pPr>
      <w:r>
        <w:rPr>
          <w:color w:val="337AB7"/>
        </w:rPr>
        <w:t>Women, trauma and alcohol dependency: Connections and disconnections in alcohol treatment for women</w:t>
      </w:r>
    </w:p>
    <w:p w14:paraId="7DDADB20" w14:textId="77777777" w:rsidR="0078738A" w:rsidRDefault="0078738A" w:rsidP="005973B9">
      <w:pPr>
        <w:pStyle w:val="BodyText"/>
        <w:spacing w:before="73" w:line="198" w:lineRule="exact"/>
        <w:ind w:left="100" w:right="5987"/>
        <w:rPr>
          <w:rFonts w:ascii="Arial"/>
        </w:rPr>
      </w:pPr>
      <w:r>
        <w:rPr>
          <w:rFonts w:ascii="Arial"/>
        </w:rPr>
        <w:t>Dr ABC</w:t>
      </w:r>
      <w:r w:rsidR="005973B9">
        <w:rPr>
          <w:rFonts w:ascii="Arial"/>
        </w:rPr>
        <w:t xml:space="preserve">, RN PhD, TLI Foundation, USA </w:t>
      </w:r>
    </w:p>
    <w:p w14:paraId="50155492" w14:textId="77777777" w:rsidR="005973B9" w:rsidRDefault="0078738A" w:rsidP="005973B9">
      <w:pPr>
        <w:pStyle w:val="BodyText"/>
        <w:spacing w:before="73" w:line="198" w:lineRule="exact"/>
        <w:ind w:left="100" w:right="5987"/>
        <w:rPr>
          <w:rFonts w:ascii="Arial"/>
        </w:rPr>
      </w:pPr>
      <w:r>
        <w:rPr>
          <w:rFonts w:ascii="Arial"/>
        </w:rPr>
        <w:t>Dr ABC</w:t>
      </w:r>
      <w:r w:rsidR="005973B9">
        <w:rPr>
          <w:rFonts w:ascii="Arial"/>
        </w:rPr>
        <w:t>, RN PhD, TLI Foundation, USA</w:t>
      </w:r>
    </w:p>
    <w:p w14:paraId="5D5A4386" w14:textId="77777777" w:rsidR="00AE3E37" w:rsidRDefault="00AE3E37">
      <w:pPr>
        <w:pStyle w:val="BodyText"/>
        <w:rPr>
          <w:rFonts w:ascii="Arial"/>
          <w:sz w:val="20"/>
        </w:rPr>
      </w:pPr>
    </w:p>
    <w:p w14:paraId="6ADD4764" w14:textId="77777777" w:rsidR="00AE3E37" w:rsidRDefault="00AE3E37">
      <w:pPr>
        <w:pStyle w:val="BodyText"/>
        <w:spacing w:before="3"/>
        <w:rPr>
          <w:rFonts w:ascii="Arial"/>
          <w:sz w:val="21"/>
        </w:rPr>
      </w:pPr>
    </w:p>
    <w:p w14:paraId="4608ADC1"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5FEAAA4" w14:textId="77777777" w:rsidR="00AE3E37" w:rsidRDefault="00A9710C">
      <w:pPr>
        <w:pStyle w:val="Heading3"/>
        <w:spacing w:before="147"/>
        <w:jc w:val="both"/>
      </w:pPr>
      <w:r>
        <w:rPr>
          <w:color w:val="BF5A14"/>
        </w:rPr>
        <w:t>Abstract</w:t>
      </w:r>
      <w:r w:rsidR="00404E5B">
        <w:rPr>
          <w:color w:val="BF5A14"/>
        </w:rPr>
        <w:t xml:space="preserve"> (300 word limit)</w:t>
      </w:r>
    </w:p>
    <w:p w14:paraId="25E53424" w14:textId="77777777"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650E0565" w14:textId="77777777" w:rsidR="00AE3E37" w:rsidRDefault="00A9710C">
      <w:pPr>
        <w:pStyle w:val="Heading3"/>
        <w:spacing w:before="74"/>
      </w:pPr>
      <w:r>
        <w:rPr>
          <w:b w:val="0"/>
        </w:rPr>
        <w:br w:type="column"/>
      </w:r>
      <w:r>
        <w:rPr>
          <w:color w:val="BF5A14"/>
        </w:rPr>
        <w:t>Image</w:t>
      </w:r>
    </w:p>
    <w:p w14:paraId="65F1D5FF"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3A2D18F0" wp14:editId="6F22913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09AB7D78"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2F9124E"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783FE62A"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466DE36D"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00BAA458"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133F6BFC" w14:textId="77777777" w:rsidR="005973B9" w:rsidRDefault="005973B9" w:rsidP="005973B9">
      <w:pPr>
        <w:pStyle w:val="BodyText"/>
        <w:spacing w:line="218" w:lineRule="exact"/>
        <w:ind w:left="383"/>
        <w:rPr>
          <w:rFonts w:ascii="Calibri"/>
        </w:rPr>
      </w:pPr>
      <w:r w:rsidRPr="005973B9">
        <w:rPr>
          <w:rFonts w:ascii="Calibri"/>
        </w:rPr>
        <w:t>365: 519-530.</w:t>
      </w:r>
    </w:p>
    <w:p w14:paraId="031E55E1"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3DD1419D" w14:textId="77777777" w:rsidR="00AE3E37" w:rsidRPr="008756E6" w:rsidRDefault="00AE3E37" w:rsidP="008756E6">
      <w:pPr>
        <w:tabs>
          <w:tab w:val="left" w:pos="384"/>
        </w:tabs>
        <w:ind w:right="117"/>
      </w:pPr>
    </w:p>
    <w:p w14:paraId="1FCEEDF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08B8E7E"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64E66458"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C28F51F" wp14:editId="6A50648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8C726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5A4655F"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292D66B6" wp14:editId="4DCA1B86">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3ED1F2CF" w14:textId="77777777"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175CCE70" w14:textId="77777777"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14:paraId="5E684CFE" w14:textId="77777777" w:rsidR="00AE3E37" w:rsidRDefault="00292ED9">
      <w:pPr>
        <w:pStyle w:val="BodyText"/>
        <w:spacing w:before="2"/>
        <w:rPr>
          <w:rFonts w:ascii="Arial"/>
          <w:sz w:val="19"/>
        </w:rPr>
      </w:pPr>
      <w:r w:rsidRPr="003D4D62">
        <w:rPr>
          <w:noProof/>
          <w:color w:val="FF0000"/>
          <w:lang w:val="en-IN" w:eastAsia="en-IN"/>
        </w:rPr>
        <mc:AlternateContent>
          <mc:Choice Requires="wps">
            <w:drawing>
              <wp:anchor distT="0" distB="0" distL="0" distR="0" simplePos="0" relativeHeight="251655680" behindDoc="0" locked="0" layoutInCell="1" allowOverlap="1" wp14:anchorId="5D8EC17D" wp14:editId="48A1C22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314881" id="Line 3" o:spid="_x0000_s1026"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25E8FDA" w14:textId="77777777" w:rsidR="00AE3E37" w:rsidRDefault="00AE3E37">
      <w:pPr>
        <w:pStyle w:val="BodyText"/>
        <w:rPr>
          <w:rFonts w:ascii="Arial"/>
          <w:sz w:val="20"/>
        </w:rPr>
      </w:pPr>
    </w:p>
    <w:p w14:paraId="60C18765" w14:textId="77777777" w:rsidR="00AE3E37" w:rsidRDefault="00AE3E37">
      <w:pPr>
        <w:pStyle w:val="BodyText"/>
        <w:rPr>
          <w:rFonts w:ascii="Arial"/>
          <w:sz w:val="20"/>
        </w:rPr>
      </w:pPr>
    </w:p>
    <w:p w14:paraId="7B74086D" w14:textId="77777777" w:rsidR="00AE3E37" w:rsidRDefault="00AE3E37">
      <w:pPr>
        <w:pStyle w:val="BodyText"/>
        <w:spacing w:before="7"/>
        <w:rPr>
          <w:rFonts w:ascii="Arial"/>
          <w:sz w:val="29"/>
        </w:rPr>
      </w:pPr>
    </w:p>
    <w:p w14:paraId="2D743C87" w14:textId="77777777" w:rsidR="00AE3E37" w:rsidRPr="00B21A57" w:rsidRDefault="00A9710C">
      <w:pPr>
        <w:spacing w:before="39"/>
        <w:ind w:left="100"/>
        <w:rPr>
          <w:rFonts w:ascii="Minion Pro"/>
          <w:b/>
          <w:sz w:val="20"/>
        </w:rPr>
      </w:pPr>
      <w:r w:rsidRPr="00B21A57">
        <w:rPr>
          <w:rFonts w:ascii="Minion Pro"/>
          <w:b/>
          <w:sz w:val="20"/>
        </w:rPr>
        <w:t>Notes/Comments:</w:t>
      </w:r>
    </w:p>
    <w:p w14:paraId="5F42D57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205236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21976" w14:textId="77777777" w:rsidR="00822BA9" w:rsidRDefault="00822BA9">
      <w:r>
        <w:separator/>
      </w:r>
    </w:p>
  </w:endnote>
  <w:endnote w:type="continuationSeparator" w:id="0">
    <w:p w14:paraId="3301D732" w14:textId="77777777" w:rsidR="00822BA9" w:rsidRDefault="00822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535D8" w14:textId="0B0FF401" w:rsidR="003D4D62" w:rsidRDefault="003D4D62" w:rsidP="003D4D62">
    <w:pPr>
      <w:pStyle w:val="Footer"/>
      <w:tabs>
        <w:tab w:val="clear" w:pos="4513"/>
        <w:tab w:val="clear" w:pos="9026"/>
        <w:tab w:val="left" w:pos="1647"/>
      </w:tabs>
      <w:jc w:val="right"/>
    </w:pPr>
    <w:r w:rsidRPr="003D4D62">
      <w:t>https://ent.cmesociety.com/</w:t>
    </w:r>
  </w:p>
  <w:p w14:paraId="184B0719" w14:textId="647CDD5D" w:rsidR="00AE3E37" w:rsidRDefault="00AE3E3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EDEA0" w14:textId="77777777" w:rsidR="00822BA9" w:rsidRDefault="00822BA9">
      <w:r>
        <w:separator/>
      </w:r>
    </w:p>
  </w:footnote>
  <w:footnote w:type="continuationSeparator" w:id="0">
    <w:p w14:paraId="2D8D3209" w14:textId="77777777" w:rsidR="00822BA9" w:rsidRDefault="00822B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4A435" w14:textId="63AEB126" w:rsidR="008A59C6" w:rsidRDefault="008A59C6">
    <w:pPr>
      <w:pStyle w:val="Header"/>
    </w:pPr>
    <w:r>
      <w:rPr>
        <w:noProof/>
      </w:rPr>
      <w:drawing>
        <wp:inline distT="0" distB="0" distL="0" distR="0" wp14:anchorId="48D40B5A" wp14:editId="3534594D">
          <wp:extent cx="6788150" cy="108077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080770"/>
                  </a:xfrm>
                  <a:prstGeom prst="rect">
                    <a:avLst/>
                  </a:prstGeom>
                  <a:noFill/>
                  <a:ln>
                    <a:noFill/>
                  </a:ln>
                </pic:spPr>
              </pic:pic>
            </a:graphicData>
          </a:graphic>
        </wp:inline>
      </w:drawing>
    </w:r>
  </w:p>
  <w:p w14:paraId="36CBAF66" w14:textId="5CF0D255"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97339959">
    <w:abstractNumId w:val="0"/>
  </w:num>
  <w:num w:numId="2" w16cid:durableId="1406993632">
    <w:abstractNumId w:val="1"/>
  </w:num>
  <w:num w:numId="3" w16cid:durableId="163167058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B76D9"/>
    <w:rsid w:val="003D4D62"/>
    <w:rsid w:val="00404E5B"/>
    <w:rsid w:val="00414F7B"/>
    <w:rsid w:val="004355DC"/>
    <w:rsid w:val="004749B4"/>
    <w:rsid w:val="00494130"/>
    <w:rsid w:val="004F3523"/>
    <w:rsid w:val="005973B9"/>
    <w:rsid w:val="005B3A56"/>
    <w:rsid w:val="006060CE"/>
    <w:rsid w:val="0063497F"/>
    <w:rsid w:val="0078738A"/>
    <w:rsid w:val="00822BA9"/>
    <w:rsid w:val="00873DF0"/>
    <w:rsid w:val="008756E6"/>
    <w:rsid w:val="008A59C6"/>
    <w:rsid w:val="009B2D44"/>
    <w:rsid w:val="00A07E82"/>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D24F4"/>
  <w15:docId w15:val="{A6A6673B-4E06-415B-8FFF-C37CFB0D7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Prem ch</cp:lastModifiedBy>
  <cp:revision>5</cp:revision>
  <cp:lastPrinted>2022-06-06T08:11:00Z</cp:lastPrinted>
  <dcterms:created xsi:type="dcterms:W3CDTF">2016-08-31T13:10:00Z</dcterms:created>
  <dcterms:modified xsi:type="dcterms:W3CDTF">2022-06-06T08:17:00Z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