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7F123" w14:textId="77777777" w:rsidR="004A36D1" w:rsidRPr="007D497A" w:rsidRDefault="004A36D1" w:rsidP="004A36D1">
      <w:pPr>
        <w:jc w:val="both"/>
        <w:rPr>
          <w:rFonts w:ascii="Comic Sans MS" w:hAnsi="Comic Sans MS"/>
          <w:b/>
          <w:color w:val="000000"/>
          <w:szCs w:val="20"/>
        </w:rPr>
      </w:pPr>
      <w:r w:rsidRPr="007D497A">
        <w:rPr>
          <w:rFonts w:ascii="Comic Sans MS" w:hAnsi="Comic Sans MS"/>
          <w:b/>
          <w:color w:val="000000"/>
          <w:szCs w:val="20"/>
        </w:rPr>
        <w:t>BIOGRAPHY</w:t>
      </w:r>
    </w:p>
    <w:p w14:paraId="21CAA183" w14:textId="77777777" w:rsidR="004A36D1" w:rsidRPr="002A0738" w:rsidRDefault="004A36D1" w:rsidP="004A36D1">
      <w:pPr>
        <w:ind w:firstLine="630"/>
        <w:jc w:val="both"/>
        <w:rPr>
          <w:rFonts w:ascii="Comic Sans MS" w:hAnsi="Comic Sans MS"/>
          <w:bCs/>
          <w:color w:val="000000"/>
          <w:szCs w:val="20"/>
        </w:rPr>
      </w:pPr>
      <w:r w:rsidRPr="002A0738">
        <w:rPr>
          <w:rFonts w:ascii="Comic Sans MS" w:hAnsi="Comic Sans MS"/>
          <w:color w:val="000000"/>
          <w:szCs w:val="20"/>
        </w:rPr>
        <w:t xml:space="preserve">Dr. Calixto Machado graduated as MD in 1976. He continued his medical training to become </w:t>
      </w:r>
      <w:r>
        <w:rPr>
          <w:rFonts w:ascii="Comic Sans MS" w:hAnsi="Comic Sans MS"/>
          <w:color w:val="000000"/>
          <w:szCs w:val="20"/>
        </w:rPr>
        <w:t xml:space="preserve">a </w:t>
      </w:r>
      <w:r w:rsidRPr="002A0738">
        <w:rPr>
          <w:rFonts w:ascii="Comic Sans MS" w:hAnsi="Comic Sans MS"/>
          <w:color w:val="000000"/>
          <w:szCs w:val="20"/>
        </w:rPr>
        <w:t>Specialist in Neurology and Clinical Neurophysiology, First Degree in 1980 and Second Degree in 1984. In 1990 he became the youngest Dr. in Sciences (Second Degree) in his country. Dr. Machado received clinical training in specialized neurology centers in Sweden, Italy, Austria, and the US.</w:t>
      </w:r>
      <w:r w:rsidRPr="002A0738">
        <w:rPr>
          <w:rFonts w:ascii="Comic Sans MS" w:hAnsi="Comic Sans MS"/>
          <w:bCs/>
          <w:color w:val="000000"/>
          <w:szCs w:val="20"/>
        </w:rPr>
        <w:t xml:space="preserve"> Dr. Machado has trained many medical students, neurology residents, fellows, and doctorate students in neurosciences from Cuba and the rest of the world. </w:t>
      </w:r>
    </w:p>
    <w:p w14:paraId="75A2DCBD" w14:textId="45FCA222" w:rsidR="004A36D1" w:rsidRPr="002A0738" w:rsidRDefault="004A36D1" w:rsidP="004A36D1">
      <w:pPr>
        <w:tabs>
          <w:tab w:val="left" w:pos="1440"/>
        </w:tabs>
        <w:ind w:firstLine="567"/>
        <w:jc w:val="both"/>
        <w:rPr>
          <w:rFonts w:ascii="Comic Sans MS" w:hAnsi="Comic Sans MS"/>
          <w:color w:val="000000"/>
          <w:szCs w:val="20"/>
        </w:rPr>
      </w:pPr>
      <w:r w:rsidRPr="002A0738">
        <w:rPr>
          <w:rFonts w:ascii="Comic Sans MS" w:hAnsi="Comic Sans MS"/>
          <w:color w:val="000000"/>
          <w:szCs w:val="20"/>
        </w:rPr>
        <w:t>During the last 30 years</w:t>
      </w:r>
      <w:r>
        <w:rPr>
          <w:rFonts w:ascii="Comic Sans MS" w:hAnsi="Comic Sans MS"/>
          <w:color w:val="000000"/>
          <w:szCs w:val="20"/>
        </w:rPr>
        <w:t>,</w:t>
      </w:r>
      <w:r w:rsidRPr="002A0738">
        <w:rPr>
          <w:rFonts w:ascii="Comic Sans MS" w:hAnsi="Comic Sans MS"/>
          <w:color w:val="000000"/>
          <w:szCs w:val="20"/>
        </w:rPr>
        <w:t xml:space="preserve"> he has run many research protocols, such as brain death, coma, persistent vegetative states</w:t>
      </w:r>
      <w:r>
        <w:rPr>
          <w:rFonts w:ascii="Comic Sans MS" w:hAnsi="Comic Sans MS"/>
          <w:color w:val="000000"/>
          <w:szCs w:val="20"/>
        </w:rPr>
        <w:t>,</w:t>
      </w:r>
      <w:r w:rsidRPr="002A0738">
        <w:rPr>
          <w:rFonts w:ascii="Comic Sans MS" w:hAnsi="Comic Sans MS"/>
          <w:color w:val="000000"/>
          <w:szCs w:val="20"/>
        </w:rPr>
        <w:t xml:space="preserve"> and other disorders of consciousness, stroke, autism, </w:t>
      </w:r>
      <w:r>
        <w:rPr>
          <w:rFonts w:ascii="Comic Sans MS" w:hAnsi="Comic Sans MS"/>
          <w:color w:val="000000"/>
          <w:szCs w:val="20"/>
        </w:rPr>
        <w:t xml:space="preserve">autonomic nervous system, </w:t>
      </w:r>
      <w:r w:rsidRPr="002A0738">
        <w:rPr>
          <w:rFonts w:ascii="Comic Sans MS" w:hAnsi="Comic Sans MS"/>
          <w:color w:val="000000"/>
          <w:szCs w:val="20"/>
        </w:rPr>
        <w:t xml:space="preserve">etc. He has </w:t>
      </w:r>
      <w:r>
        <w:rPr>
          <w:rFonts w:ascii="Comic Sans MS" w:hAnsi="Comic Sans MS"/>
          <w:color w:val="000000"/>
          <w:szCs w:val="20"/>
        </w:rPr>
        <w:t>over</w:t>
      </w:r>
      <w:r w:rsidRPr="002A0738">
        <w:rPr>
          <w:rFonts w:ascii="Comic Sans MS" w:hAnsi="Comic Sans MS"/>
          <w:color w:val="000000"/>
          <w:szCs w:val="20"/>
        </w:rPr>
        <w:t xml:space="preserve"> 450 peer</w:t>
      </w:r>
      <w:r>
        <w:rPr>
          <w:rFonts w:ascii="Comic Sans MS" w:hAnsi="Comic Sans MS"/>
          <w:color w:val="000000"/>
          <w:szCs w:val="20"/>
        </w:rPr>
        <w:t>-</w:t>
      </w:r>
      <w:r w:rsidRPr="002A0738">
        <w:rPr>
          <w:rFonts w:ascii="Comic Sans MS" w:hAnsi="Comic Sans MS"/>
          <w:color w:val="000000"/>
          <w:szCs w:val="20"/>
        </w:rPr>
        <w:t xml:space="preserve">reviewed articles, book chapters, and </w:t>
      </w:r>
      <w:r>
        <w:rPr>
          <w:rFonts w:ascii="Comic Sans MS" w:hAnsi="Comic Sans MS"/>
          <w:color w:val="000000"/>
          <w:szCs w:val="20"/>
        </w:rPr>
        <w:t>seven</w:t>
      </w:r>
      <w:r w:rsidRPr="002A0738">
        <w:rPr>
          <w:rFonts w:ascii="Comic Sans MS" w:hAnsi="Comic Sans MS"/>
          <w:color w:val="000000"/>
          <w:szCs w:val="20"/>
        </w:rPr>
        <w:t xml:space="preserve"> books. His Book </w:t>
      </w:r>
      <w:r w:rsidRPr="002A0738">
        <w:rPr>
          <w:rFonts w:ascii="Comic Sans MS" w:hAnsi="Comic Sans MS"/>
          <w:i/>
          <w:color w:val="000000"/>
          <w:szCs w:val="20"/>
        </w:rPr>
        <w:t xml:space="preserve">“Brain Death: A Reappraisal” </w:t>
      </w:r>
      <w:r w:rsidRPr="002A0738">
        <w:rPr>
          <w:rFonts w:ascii="Comic Sans MS" w:hAnsi="Comic Sans MS"/>
          <w:color w:val="000000"/>
          <w:szCs w:val="20"/>
        </w:rPr>
        <w:t>has been recognized with great enthusiasm among neurologist</w:t>
      </w:r>
      <w:r>
        <w:rPr>
          <w:rFonts w:ascii="Comic Sans MS" w:hAnsi="Comic Sans MS"/>
          <w:color w:val="000000"/>
          <w:szCs w:val="20"/>
        </w:rPr>
        <w:t>s</w:t>
      </w:r>
      <w:r w:rsidRPr="002A0738">
        <w:rPr>
          <w:rFonts w:ascii="Comic Sans MS" w:hAnsi="Comic Sans MS"/>
          <w:color w:val="000000"/>
          <w:szCs w:val="20"/>
        </w:rPr>
        <w:t>, neurosurgeons, intensivists, and physicians specializ</w:t>
      </w:r>
      <w:r w:rsidR="00FD04C2">
        <w:rPr>
          <w:rFonts w:ascii="Comic Sans MS" w:hAnsi="Comic Sans MS"/>
          <w:color w:val="000000"/>
          <w:szCs w:val="20"/>
        </w:rPr>
        <w:t>ing</w:t>
      </w:r>
      <w:r w:rsidRPr="002A0738">
        <w:rPr>
          <w:rFonts w:ascii="Comic Sans MS" w:hAnsi="Comic Sans MS"/>
          <w:color w:val="000000"/>
          <w:szCs w:val="20"/>
        </w:rPr>
        <w:t xml:space="preserve"> in transplants. </w:t>
      </w:r>
    </w:p>
    <w:p w14:paraId="03FB456C" w14:textId="77777777" w:rsidR="004A36D1" w:rsidRPr="002A0738" w:rsidRDefault="004A36D1" w:rsidP="004A36D1">
      <w:pPr>
        <w:ind w:firstLine="567"/>
        <w:jc w:val="both"/>
        <w:rPr>
          <w:rFonts w:ascii="Comic Sans MS" w:hAnsi="Comic Sans MS"/>
          <w:color w:val="000000"/>
          <w:szCs w:val="20"/>
        </w:rPr>
      </w:pPr>
      <w:r w:rsidRPr="002A0738">
        <w:rPr>
          <w:rFonts w:ascii="Comic Sans MS" w:hAnsi="Comic Sans MS"/>
          <w:color w:val="000000"/>
          <w:szCs w:val="20"/>
        </w:rPr>
        <w:t xml:space="preserve">In 1992, he was the first Cuban neurologist who was a member of the American Academy of Neurology (AAN), nominated as a Corresponding Fellow. He has been the President of the Organizing Committee of eight </w:t>
      </w:r>
      <w:r w:rsidRPr="002A0738">
        <w:rPr>
          <w:rFonts w:ascii="Comic Sans MS" w:hAnsi="Comic Sans MS"/>
          <w:i/>
          <w:color w:val="000000"/>
          <w:szCs w:val="20"/>
        </w:rPr>
        <w:t>International Symposia on Brain Death</w:t>
      </w:r>
      <w:r w:rsidRPr="002A0738">
        <w:rPr>
          <w:rFonts w:ascii="Comic Sans MS" w:hAnsi="Comic Sans MS"/>
          <w:color w:val="000000"/>
          <w:szCs w:val="20"/>
        </w:rPr>
        <w:t xml:space="preserve"> and </w:t>
      </w:r>
      <w:r w:rsidRPr="002A0738">
        <w:rPr>
          <w:rFonts w:ascii="Comic Sans MS" w:hAnsi="Comic Sans MS"/>
          <w:i/>
          <w:color w:val="000000"/>
          <w:szCs w:val="20"/>
        </w:rPr>
        <w:t>Disorders of Consciousness</w:t>
      </w:r>
      <w:r w:rsidRPr="002A0738">
        <w:rPr>
          <w:rFonts w:ascii="Comic Sans MS" w:hAnsi="Comic Sans MS"/>
          <w:color w:val="000000"/>
          <w:szCs w:val="20"/>
        </w:rPr>
        <w:t xml:space="preserve"> since the early </w:t>
      </w:r>
      <w:r>
        <w:rPr>
          <w:rFonts w:ascii="Comic Sans MS" w:hAnsi="Comic Sans MS"/>
          <w:color w:val="000000"/>
          <w:szCs w:val="20"/>
        </w:rPr>
        <w:t>’90</w:t>
      </w:r>
      <w:r w:rsidRPr="002A0738">
        <w:rPr>
          <w:rFonts w:ascii="Comic Sans MS" w:hAnsi="Comic Sans MS"/>
          <w:color w:val="000000"/>
          <w:szCs w:val="20"/>
        </w:rPr>
        <w:t>s.  During these symposia</w:t>
      </w:r>
      <w:r>
        <w:rPr>
          <w:rFonts w:ascii="Comic Sans MS" w:hAnsi="Comic Sans MS"/>
          <w:color w:val="000000"/>
          <w:szCs w:val="20"/>
        </w:rPr>
        <w:t>,</w:t>
      </w:r>
      <w:r w:rsidRPr="002A0738">
        <w:rPr>
          <w:rFonts w:ascii="Comic Sans MS" w:hAnsi="Comic Sans MS"/>
          <w:color w:val="000000"/>
          <w:szCs w:val="20"/>
        </w:rPr>
        <w:t xml:space="preserve"> he has organized many continuing education courses in neurology attended by Cuban, Latin-American, and US young neurologists. </w:t>
      </w:r>
    </w:p>
    <w:p w14:paraId="59A2FAC1" w14:textId="77777777" w:rsidR="004A36D1" w:rsidRPr="002A0738" w:rsidRDefault="004A36D1" w:rsidP="004A36D1">
      <w:pPr>
        <w:tabs>
          <w:tab w:val="left" w:pos="1440"/>
        </w:tabs>
        <w:ind w:firstLine="567"/>
        <w:jc w:val="both"/>
        <w:rPr>
          <w:rFonts w:ascii="Comic Sans MS" w:hAnsi="Comic Sans MS"/>
          <w:color w:val="000000"/>
          <w:szCs w:val="20"/>
        </w:rPr>
      </w:pPr>
      <w:r w:rsidRPr="002A0738">
        <w:rPr>
          <w:rFonts w:ascii="Comic Sans MS" w:hAnsi="Comic Sans MS"/>
          <w:color w:val="000000"/>
          <w:szCs w:val="20"/>
        </w:rPr>
        <w:t xml:space="preserve">He is the </w:t>
      </w:r>
      <w:r>
        <w:rPr>
          <w:rFonts w:ascii="Comic Sans MS" w:hAnsi="Comic Sans MS"/>
          <w:color w:val="000000"/>
          <w:szCs w:val="20"/>
        </w:rPr>
        <w:t>principal</w:t>
      </w:r>
      <w:r w:rsidRPr="002A0738">
        <w:rPr>
          <w:rFonts w:ascii="Comic Sans MS" w:hAnsi="Comic Sans MS"/>
          <w:color w:val="000000"/>
          <w:szCs w:val="20"/>
        </w:rPr>
        <w:t xml:space="preserve"> Professor of Neurology and Clinical Neurophysiology in this country. He has been the mentor </w:t>
      </w:r>
      <w:r>
        <w:rPr>
          <w:rFonts w:ascii="Comic Sans MS" w:hAnsi="Comic Sans MS"/>
          <w:color w:val="000000"/>
          <w:szCs w:val="20"/>
        </w:rPr>
        <w:t>of 57 physicians running their residency programs to become neurologists and 18 PhD aspirants, many of them from Latin-American countries and</w:t>
      </w:r>
      <w:r w:rsidRPr="002A0738">
        <w:rPr>
          <w:rFonts w:ascii="Comic Sans MS" w:hAnsi="Comic Sans MS"/>
          <w:color w:val="000000"/>
          <w:szCs w:val="20"/>
        </w:rPr>
        <w:t xml:space="preserve"> the US.</w:t>
      </w:r>
    </w:p>
    <w:p w14:paraId="6558267E" w14:textId="77777777" w:rsidR="004A36D1" w:rsidRPr="002A0738" w:rsidRDefault="004A36D1" w:rsidP="004A36D1">
      <w:pPr>
        <w:ind w:firstLine="567"/>
        <w:jc w:val="both"/>
        <w:rPr>
          <w:rFonts w:ascii="Comic Sans MS" w:hAnsi="Comic Sans MS"/>
          <w:color w:val="000000"/>
          <w:szCs w:val="20"/>
        </w:rPr>
      </w:pPr>
      <w:r w:rsidRPr="002A0738">
        <w:rPr>
          <w:rFonts w:ascii="Comic Sans MS" w:hAnsi="Comic Sans MS"/>
          <w:color w:val="000000"/>
          <w:szCs w:val="20"/>
        </w:rPr>
        <w:t xml:space="preserve">He has been awarded </w:t>
      </w:r>
      <w:r>
        <w:rPr>
          <w:rFonts w:ascii="Comic Sans MS" w:hAnsi="Comic Sans MS"/>
          <w:color w:val="000000"/>
          <w:szCs w:val="20"/>
        </w:rPr>
        <w:t>25</w:t>
      </w:r>
      <w:r w:rsidRPr="002A0738">
        <w:rPr>
          <w:rFonts w:ascii="Comic Sans MS" w:hAnsi="Comic Sans MS"/>
          <w:color w:val="000000"/>
          <w:szCs w:val="20"/>
        </w:rPr>
        <w:t xml:space="preserve"> times with the </w:t>
      </w:r>
      <w:r>
        <w:rPr>
          <w:rFonts w:ascii="Comic Sans MS" w:hAnsi="Comic Sans MS"/>
          <w:color w:val="000000"/>
          <w:szCs w:val="20"/>
        </w:rPr>
        <w:t>“</w:t>
      </w:r>
      <w:r w:rsidRPr="002A0738">
        <w:rPr>
          <w:rFonts w:ascii="Comic Sans MS" w:hAnsi="Comic Sans MS"/>
          <w:i/>
          <w:color w:val="000000"/>
          <w:szCs w:val="20"/>
        </w:rPr>
        <w:t>Best Annual Scientific Medical Research</w:t>
      </w:r>
      <w:r w:rsidRPr="002A0738">
        <w:rPr>
          <w:rFonts w:ascii="Comic Sans MS" w:hAnsi="Comic Sans MS"/>
          <w:color w:val="000000"/>
          <w:szCs w:val="20"/>
        </w:rPr>
        <w:t xml:space="preserve"> in Cuba</w:t>
      </w:r>
      <w:r>
        <w:rPr>
          <w:rFonts w:ascii="Comic Sans MS" w:hAnsi="Comic Sans MS"/>
          <w:color w:val="000000"/>
          <w:szCs w:val="20"/>
        </w:rPr>
        <w:t>” and five years with the “</w:t>
      </w:r>
      <w:r w:rsidRPr="002A0738">
        <w:rPr>
          <w:rFonts w:ascii="Comic Sans MS" w:hAnsi="Comic Sans MS"/>
          <w:i/>
          <w:iCs/>
          <w:color w:val="000000"/>
          <w:szCs w:val="20"/>
        </w:rPr>
        <w:t>Cuban Academy of Science Annual Award</w:t>
      </w:r>
      <w:r>
        <w:rPr>
          <w:rFonts w:ascii="Comic Sans MS" w:hAnsi="Comic Sans MS"/>
          <w:color w:val="000000"/>
          <w:szCs w:val="20"/>
        </w:rPr>
        <w:t xml:space="preserve">.” </w:t>
      </w:r>
      <w:r w:rsidRPr="002A0738">
        <w:rPr>
          <w:rFonts w:ascii="Comic Sans MS" w:hAnsi="Comic Sans MS"/>
          <w:color w:val="000000"/>
          <w:szCs w:val="20"/>
        </w:rPr>
        <w:t>In 2005 he was bestowed with the American Academy of Neurology “</w:t>
      </w:r>
      <w:r w:rsidRPr="002A0738">
        <w:rPr>
          <w:rFonts w:ascii="Comic Sans MS" w:hAnsi="Comic Sans MS"/>
          <w:i/>
          <w:color w:val="000000"/>
          <w:szCs w:val="20"/>
        </w:rPr>
        <w:t>Lawrence McHenry Award</w:t>
      </w:r>
      <w:r w:rsidRPr="002A0738">
        <w:rPr>
          <w:rFonts w:ascii="Comic Sans MS" w:hAnsi="Comic Sans MS"/>
          <w:color w:val="000000"/>
          <w:szCs w:val="20"/>
        </w:rPr>
        <w:t>”. This was the first time that a Hispanic neurologist, and a neuroscientist from a developing country, received this recognition. In 2011, he was awarded as the “</w:t>
      </w:r>
      <w:r w:rsidRPr="002A0738">
        <w:rPr>
          <w:rFonts w:ascii="Comic Sans MS" w:hAnsi="Comic Sans MS"/>
          <w:i/>
          <w:color w:val="000000"/>
          <w:szCs w:val="20"/>
        </w:rPr>
        <w:t>Researcher of Year”</w:t>
      </w:r>
      <w:r w:rsidRPr="002A0738">
        <w:rPr>
          <w:rFonts w:ascii="Comic Sans MS" w:hAnsi="Comic Sans MS"/>
          <w:color w:val="000000"/>
          <w:szCs w:val="20"/>
        </w:rPr>
        <w:t xml:space="preserve"> by the International Academy for Child Brain Development (Philadelphia, USA) and by the International Association of Functional Neurology and Rehabilitation (Orlando, USA). </w:t>
      </w:r>
    </w:p>
    <w:p w14:paraId="01C9A138" w14:textId="2668B199" w:rsidR="004A36D1" w:rsidRPr="002A0738" w:rsidRDefault="004A36D1" w:rsidP="004A36D1">
      <w:pPr>
        <w:ind w:firstLine="567"/>
        <w:jc w:val="both"/>
        <w:rPr>
          <w:rFonts w:ascii="Comic Sans MS" w:hAnsi="Comic Sans MS"/>
          <w:color w:val="000000"/>
          <w:szCs w:val="20"/>
        </w:rPr>
      </w:pPr>
      <w:r w:rsidRPr="002A0738">
        <w:rPr>
          <w:rFonts w:ascii="Comic Sans MS" w:hAnsi="Comic Sans MS"/>
          <w:color w:val="000000"/>
          <w:szCs w:val="20"/>
        </w:rPr>
        <w:t xml:space="preserve">He is </w:t>
      </w:r>
      <w:r>
        <w:rPr>
          <w:rFonts w:ascii="Comic Sans MS" w:hAnsi="Comic Sans MS"/>
          <w:color w:val="000000"/>
          <w:szCs w:val="20"/>
        </w:rPr>
        <w:t xml:space="preserve">a </w:t>
      </w:r>
      <w:r w:rsidRPr="002A0738">
        <w:rPr>
          <w:rFonts w:ascii="Comic Sans MS" w:hAnsi="Comic Sans MS"/>
          <w:color w:val="000000"/>
          <w:szCs w:val="20"/>
        </w:rPr>
        <w:t xml:space="preserve">Senior Professor and Researcher in neurology and clinical neurophysiology at the Institute of Neurology and Neurosurgery, Havana, Cuba. He is the President of the </w:t>
      </w:r>
      <w:r w:rsidRPr="002A0738">
        <w:rPr>
          <w:rFonts w:ascii="Comic Sans MS" w:hAnsi="Comic Sans MS"/>
          <w:i/>
          <w:color w:val="000000"/>
          <w:szCs w:val="20"/>
        </w:rPr>
        <w:t xml:space="preserve">Cuban Society of Clinical Neurophysiology. </w:t>
      </w:r>
      <w:r w:rsidRPr="002A0738">
        <w:rPr>
          <w:rFonts w:ascii="Comic Sans MS" w:hAnsi="Comic Sans MS"/>
          <w:color w:val="000000"/>
          <w:szCs w:val="20"/>
        </w:rPr>
        <w:t>Leading</w:t>
      </w:r>
      <w:r w:rsidRPr="002A0738">
        <w:rPr>
          <w:rFonts w:ascii="Comic Sans MS" w:hAnsi="Comic Sans MS"/>
          <w:i/>
          <w:color w:val="000000"/>
          <w:szCs w:val="20"/>
        </w:rPr>
        <w:t xml:space="preserve"> the National Commission for the Determination of Death</w:t>
      </w:r>
      <w:r w:rsidRPr="002A0738">
        <w:rPr>
          <w:rFonts w:ascii="Comic Sans MS" w:hAnsi="Comic Sans MS"/>
          <w:color w:val="000000"/>
          <w:szCs w:val="20"/>
        </w:rPr>
        <w:t xml:space="preserve">, he chaired the edition of the Cuban Law </w:t>
      </w:r>
      <w:r>
        <w:rPr>
          <w:rFonts w:ascii="Comic Sans MS" w:hAnsi="Comic Sans MS"/>
          <w:color w:val="000000"/>
          <w:szCs w:val="20"/>
        </w:rPr>
        <w:t>to diagnose</w:t>
      </w:r>
      <w:r w:rsidRPr="002A0738">
        <w:rPr>
          <w:rFonts w:ascii="Comic Sans MS" w:hAnsi="Comic Sans MS"/>
          <w:color w:val="000000"/>
          <w:szCs w:val="20"/>
        </w:rPr>
        <w:t xml:space="preserve"> death.   Dr. Machado is a </w:t>
      </w:r>
      <w:r w:rsidRPr="002A0738">
        <w:rPr>
          <w:rFonts w:ascii="Comic Sans MS" w:hAnsi="Comic Sans MS"/>
          <w:i/>
          <w:color w:val="000000"/>
          <w:szCs w:val="20"/>
        </w:rPr>
        <w:t>Corresponding Fellow</w:t>
      </w:r>
      <w:r w:rsidRPr="002A0738">
        <w:rPr>
          <w:rFonts w:ascii="Comic Sans MS" w:hAnsi="Comic Sans MS"/>
          <w:color w:val="000000"/>
          <w:szCs w:val="20"/>
        </w:rPr>
        <w:t xml:space="preserve"> of the American Academy of Neurology, Chairman of the </w:t>
      </w:r>
      <w:r w:rsidRPr="002A0738">
        <w:rPr>
          <w:rFonts w:ascii="Comic Sans MS" w:hAnsi="Comic Sans MS"/>
          <w:i/>
          <w:color w:val="000000"/>
          <w:szCs w:val="20"/>
        </w:rPr>
        <w:t>Network on Defining Death of the International Association of Bioethics,</w:t>
      </w:r>
      <w:r w:rsidRPr="002A0738">
        <w:rPr>
          <w:rFonts w:ascii="Comic Sans MS" w:hAnsi="Comic Sans MS"/>
          <w:color w:val="000000"/>
          <w:szCs w:val="20"/>
        </w:rPr>
        <w:t xml:space="preserve"> member of </w:t>
      </w:r>
      <w:r w:rsidRPr="002A0738">
        <w:rPr>
          <w:rFonts w:ascii="Comic Sans MS" w:hAnsi="Comic Sans MS"/>
          <w:i/>
          <w:color w:val="000000"/>
          <w:szCs w:val="20"/>
        </w:rPr>
        <w:t>The World Federation of Neurology</w:t>
      </w:r>
      <w:r w:rsidRPr="002A0738">
        <w:rPr>
          <w:rFonts w:ascii="Comic Sans MS" w:hAnsi="Comic Sans MS"/>
          <w:color w:val="000000"/>
          <w:szCs w:val="20"/>
        </w:rPr>
        <w:t xml:space="preserve">, and the </w:t>
      </w:r>
      <w:r w:rsidRPr="002A0738">
        <w:rPr>
          <w:rFonts w:ascii="Comic Sans MS" w:hAnsi="Comic Sans MS"/>
          <w:i/>
          <w:color w:val="000000"/>
          <w:szCs w:val="20"/>
        </w:rPr>
        <w:t>International League against Epilepsy</w:t>
      </w:r>
      <w:r w:rsidRPr="002A0738">
        <w:rPr>
          <w:rFonts w:ascii="Comic Sans MS" w:hAnsi="Comic Sans MS"/>
          <w:color w:val="000000"/>
          <w:szCs w:val="20"/>
        </w:rPr>
        <w:t xml:space="preserve">. He is a Senior Academics of the </w:t>
      </w:r>
      <w:r w:rsidRPr="002A0738">
        <w:rPr>
          <w:rFonts w:ascii="Comic Sans MS" w:hAnsi="Comic Sans MS"/>
          <w:i/>
          <w:color w:val="000000"/>
          <w:szCs w:val="20"/>
        </w:rPr>
        <w:t>Cuban Academy of Sciences</w:t>
      </w:r>
      <w:r w:rsidRPr="002A0738">
        <w:rPr>
          <w:rFonts w:ascii="Comic Sans MS" w:hAnsi="Comic Sans MS"/>
          <w:color w:val="000000"/>
          <w:szCs w:val="20"/>
        </w:rPr>
        <w:t>.</w:t>
      </w:r>
      <w:r>
        <w:rPr>
          <w:rFonts w:ascii="Comic Sans MS" w:hAnsi="Comic Sans MS"/>
          <w:color w:val="000000"/>
          <w:szCs w:val="20"/>
        </w:rPr>
        <w:t xml:space="preserve"> </w:t>
      </w:r>
      <w:r w:rsidRPr="002A0738">
        <w:rPr>
          <w:rFonts w:ascii="Comic Sans MS" w:hAnsi="Comic Sans MS"/>
          <w:color w:val="000000"/>
          <w:szCs w:val="20"/>
        </w:rPr>
        <w:t xml:space="preserve"> In the academic field</w:t>
      </w:r>
      <w:r>
        <w:rPr>
          <w:rFonts w:ascii="Comic Sans MS" w:hAnsi="Comic Sans MS"/>
          <w:color w:val="000000"/>
          <w:szCs w:val="20"/>
        </w:rPr>
        <w:t>,</w:t>
      </w:r>
      <w:r w:rsidRPr="002A0738">
        <w:rPr>
          <w:rFonts w:ascii="Comic Sans MS" w:hAnsi="Comic Sans MS"/>
          <w:color w:val="000000"/>
          <w:szCs w:val="20"/>
        </w:rPr>
        <w:t xml:space="preserve"> Dr. Machado is recognized as a world expert in neurological disorders such as brain death, coma, disorders of consciousness, neuroimaging, clinical neurophysiology, stroke, and recently on the way SARS-</w:t>
      </w:r>
      <w:r w:rsidRPr="002A0738">
        <w:rPr>
          <w:rFonts w:ascii="Comic Sans MS" w:hAnsi="Comic Sans MS"/>
          <w:color w:val="000000"/>
          <w:szCs w:val="20"/>
        </w:rPr>
        <w:lastRenderedPageBreak/>
        <w:t xml:space="preserve">CoV-2 attacks the nervous system. </w:t>
      </w:r>
      <w:r>
        <w:rPr>
          <w:rFonts w:ascii="Comic Sans MS" w:hAnsi="Comic Sans MS"/>
          <w:color w:val="000000"/>
          <w:szCs w:val="20"/>
        </w:rPr>
        <w:t xml:space="preserve">He was </w:t>
      </w:r>
      <w:r w:rsidR="00FD04C2">
        <w:rPr>
          <w:rFonts w:ascii="Comic Sans MS" w:hAnsi="Comic Sans MS"/>
          <w:color w:val="000000"/>
          <w:szCs w:val="20"/>
        </w:rPr>
        <w:t xml:space="preserve">the </w:t>
      </w:r>
      <w:r>
        <w:rPr>
          <w:rFonts w:ascii="Comic Sans MS" w:hAnsi="Comic Sans MS"/>
          <w:color w:val="000000"/>
          <w:szCs w:val="20"/>
        </w:rPr>
        <w:t xml:space="preserve">main neurological expert in the </w:t>
      </w:r>
      <w:proofErr w:type="spellStart"/>
      <w:r>
        <w:rPr>
          <w:rFonts w:ascii="Comic Sans MS" w:hAnsi="Comic Sans MS"/>
          <w:color w:val="000000"/>
          <w:szCs w:val="20"/>
        </w:rPr>
        <w:t>Jahi</w:t>
      </w:r>
      <w:proofErr w:type="spellEnd"/>
      <w:r>
        <w:rPr>
          <w:rFonts w:ascii="Comic Sans MS" w:hAnsi="Comic Sans MS"/>
          <w:color w:val="000000"/>
          <w:szCs w:val="20"/>
        </w:rPr>
        <w:t xml:space="preserve"> McMath case.</w:t>
      </w:r>
    </w:p>
    <w:p w14:paraId="2F3A94F8" w14:textId="77777777" w:rsidR="004A36D1" w:rsidRPr="002A0738" w:rsidRDefault="004A36D1" w:rsidP="004A36D1">
      <w:pPr>
        <w:ind w:firstLine="567"/>
        <w:jc w:val="both"/>
        <w:rPr>
          <w:rFonts w:ascii="Comic Sans MS" w:hAnsi="Comic Sans MS"/>
          <w:color w:val="000000"/>
          <w:szCs w:val="20"/>
        </w:rPr>
      </w:pPr>
      <w:r w:rsidRPr="002A0738">
        <w:rPr>
          <w:rFonts w:ascii="Comic Sans MS" w:hAnsi="Comic Sans MS"/>
          <w:color w:val="000000"/>
          <w:szCs w:val="20"/>
        </w:rPr>
        <w:t xml:space="preserve">His </w:t>
      </w:r>
      <w:proofErr w:type="gramStart"/>
      <w:r w:rsidRPr="002A0738">
        <w:rPr>
          <w:rFonts w:ascii="Comic Sans MS" w:hAnsi="Comic Sans MS"/>
          <w:color w:val="000000"/>
          <w:szCs w:val="20"/>
        </w:rPr>
        <w:t>Faculty</w:t>
      </w:r>
      <w:proofErr w:type="gramEnd"/>
      <w:r w:rsidRPr="002A0738">
        <w:rPr>
          <w:rFonts w:ascii="Comic Sans MS" w:hAnsi="Comic Sans MS"/>
          <w:color w:val="000000"/>
          <w:szCs w:val="20"/>
        </w:rPr>
        <w:t xml:space="preserve"> appointments as visiting professor include Miami University (Department of Neurology, Department of Philosophy and Bioethics), </w:t>
      </w:r>
      <w:r w:rsidRPr="002A0738">
        <w:rPr>
          <w:rFonts w:ascii="Comic Sans MS" w:hAnsi="Comic Sans MS" w:cs="Arial"/>
          <w:bCs/>
          <w:color w:val="000000"/>
          <w:szCs w:val="20"/>
        </w:rPr>
        <w:t>Memorial Sloan-Kettering Cancer and Cornell University in New York, the Institute</w:t>
      </w:r>
      <w:r w:rsidRPr="002A0738">
        <w:rPr>
          <w:rFonts w:ascii="Comic Sans MS" w:hAnsi="Comic Sans MS"/>
          <w:color w:val="000000"/>
          <w:szCs w:val="20"/>
        </w:rPr>
        <w:t xml:space="preserve"> of Neurology at Columbia University, the </w:t>
      </w:r>
      <w:proofErr w:type="spellStart"/>
      <w:r w:rsidRPr="002A0738">
        <w:rPr>
          <w:rFonts w:ascii="Comic Sans MS" w:hAnsi="Comic Sans MS"/>
          <w:color w:val="000000"/>
          <w:szCs w:val="20"/>
        </w:rPr>
        <w:t>Neuroanesthesia</w:t>
      </w:r>
      <w:proofErr w:type="spellEnd"/>
      <w:r w:rsidRPr="002A0738">
        <w:rPr>
          <w:rFonts w:ascii="Comic Sans MS" w:hAnsi="Comic Sans MS"/>
          <w:color w:val="000000"/>
          <w:szCs w:val="20"/>
        </w:rPr>
        <w:t xml:space="preserve"> and Neurocritical Care Service at Johns Hopkins Hospital, the George Washington University, and the Department of Neurology and Neurosurgery at Jackson's Memorial Center in Miami.</w:t>
      </w:r>
    </w:p>
    <w:p w14:paraId="7571CDB4" w14:textId="77777777" w:rsidR="004A36D1" w:rsidRPr="002A0738" w:rsidRDefault="004A36D1" w:rsidP="004A36D1">
      <w:pPr>
        <w:ind w:firstLine="567"/>
        <w:jc w:val="both"/>
        <w:rPr>
          <w:rFonts w:ascii="Comic Sans MS" w:hAnsi="Comic Sans MS" w:cs="Arial"/>
          <w:szCs w:val="20"/>
        </w:rPr>
      </w:pPr>
      <w:r w:rsidRPr="002A0738">
        <w:rPr>
          <w:rFonts w:ascii="Comic Sans MS" w:hAnsi="Comic Sans MS" w:cs="Arial"/>
          <w:szCs w:val="20"/>
        </w:rPr>
        <w:t>During the last 15 years</w:t>
      </w:r>
      <w:r>
        <w:rPr>
          <w:rFonts w:ascii="Comic Sans MS" w:hAnsi="Comic Sans MS" w:cs="Arial"/>
          <w:szCs w:val="20"/>
        </w:rPr>
        <w:t>,</w:t>
      </w:r>
      <w:r w:rsidRPr="002A0738">
        <w:rPr>
          <w:rFonts w:ascii="Comic Sans MS" w:hAnsi="Comic Sans MS" w:cs="Arial"/>
          <w:szCs w:val="20"/>
        </w:rPr>
        <w:t xml:space="preserve"> Dr. Machado has been invited at Johns Hopkins on several occasions as a key-note speaker, and he has impressed the Neuroscience Critical Care team, stimulating scholars to begin a fruitful scientific exchange with Dr. Machado. </w:t>
      </w:r>
      <w:r>
        <w:rPr>
          <w:rFonts w:ascii="Comic Sans MS" w:hAnsi="Comic Sans MS" w:cs="Arial"/>
          <w:szCs w:val="20"/>
        </w:rPr>
        <w:t>An International Visiting Scholarship Program has supported hi</w:t>
      </w:r>
      <w:r w:rsidRPr="002A0738">
        <w:rPr>
          <w:rFonts w:ascii="Comic Sans MS" w:hAnsi="Comic Sans MS" w:cs="Arial"/>
          <w:szCs w:val="20"/>
        </w:rPr>
        <w:t>m co-sponsored by Johns Hopkins University and a private foundation.</w:t>
      </w:r>
    </w:p>
    <w:p w14:paraId="29ED5A8B" w14:textId="77777777" w:rsidR="004A36D1" w:rsidRPr="002A0738" w:rsidRDefault="004A36D1" w:rsidP="004A36D1">
      <w:pPr>
        <w:ind w:firstLine="567"/>
        <w:jc w:val="both"/>
        <w:rPr>
          <w:rFonts w:ascii="Comic Sans MS" w:hAnsi="Comic Sans MS" w:cs="Arial"/>
          <w:i/>
          <w:iCs/>
          <w:szCs w:val="20"/>
        </w:rPr>
      </w:pPr>
      <w:r w:rsidRPr="002A0738">
        <w:rPr>
          <w:rFonts w:ascii="Comic Sans MS" w:hAnsi="Comic Sans MS" w:cs="Arial"/>
          <w:szCs w:val="20"/>
        </w:rPr>
        <w:t xml:space="preserve">Dr. Machado has continuously demonstrated a strong desire to develop and maintain close relations between U.S.-based and Cuban Neuroscientists, and </w:t>
      </w:r>
      <w:r>
        <w:rPr>
          <w:rFonts w:ascii="Comic Sans MS" w:hAnsi="Comic Sans MS" w:cs="Arial"/>
          <w:szCs w:val="20"/>
        </w:rPr>
        <w:t>many AAN Members recognize him</w:t>
      </w:r>
      <w:r w:rsidRPr="002A0738">
        <w:rPr>
          <w:rFonts w:ascii="Comic Sans MS" w:hAnsi="Comic Sans MS" w:cs="Arial"/>
          <w:szCs w:val="20"/>
        </w:rPr>
        <w:t xml:space="preserve"> as the </w:t>
      </w:r>
      <w:r w:rsidRPr="002A0738">
        <w:rPr>
          <w:rFonts w:ascii="Comic Sans MS" w:hAnsi="Comic Sans MS" w:cs="Arial"/>
          <w:i/>
          <w:iCs/>
          <w:szCs w:val="20"/>
        </w:rPr>
        <w:t>“remaining bridge among American and Cuban neurologists</w:t>
      </w:r>
      <w:r>
        <w:rPr>
          <w:rFonts w:ascii="Comic Sans MS" w:hAnsi="Comic Sans MS" w:cs="Arial"/>
          <w:i/>
          <w:iCs/>
          <w:szCs w:val="20"/>
        </w:rPr>
        <w:t>.”</w:t>
      </w:r>
    </w:p>
    <w:p w14:paraId="11B74C8F" w14:textId="77777777" w:rsidR="004A36D1" w:rsidRPr="002A0738" w:rsidRDefault="004A36D1" w:rsidP="004A36D1">
      <w:pPr>
        <w:ind w:firstLine="567"/>
        <w:jc w:val="both"/>
        <w:rPr>
          <w:rFonts w:ascii="Comic Sans MS" w:hAnsi="Comic Sans MS"/>
          <w:color w:val="000000"/>
          <w:szCs w:val="20"/>
        </w:rPr>
      </w:pPr>
    </w:p>
    <w:p w14:paraId="4000B70E" w14:textId="77777777" w:rsidR="00510AD7" w:rsidRDefault="00510AD7"/>
    <w:sectPr w:rsidR="00510AD7">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charset w:val="01"/>
    <w:family w:val="roman"/>
    <w:pitch w:val="variable"/>
  </w:font>
  <w:font w:name="DejaVu Sans">
    <w:panose1 w:val="020B0603030804020204"/>
    <w:charset w:val="00"/>
    <w:family w:val="swiss"/>
    <w:pitch w:val="variable"/>
    <w:sig w:usb0="E7002EFF" w:usb1="D200FDFF" w:usb2="0A24602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zA3MjI3t7AwtLA0MTdX0lEKTi0uzszPAykwqgUAFygv+iwAAAA="/>
  </w:docVars>
  <w:rsids>
    <w:rsidRoot w:val="004A36D1"/>
    <w:rsid w:val="002335D7"/>
    <w:rsid w:val="003362DE"/>
    <w:rsid w:val="004A36D1"/>
    <w:rsid w:val="00510AD7"/>
    <w:rsid w:val="00C52A98"/>
    <w:rsid w:val="00D53D01"/>
    <w:rsid w:val="00F018C7"/>
    <w:rsid w:val="00FD0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497BF"/>
  <w15:docId w15:val="{097F89AA-9631-4841-BB2B-520F6C379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A36D1"/>
    <w:pPr>
      <w:suppressAutoHyphens/>
      <w:spacing w:after="0" w:line="288" w:lineRule="auto"/>
    </w:pPr>
    <w:rPr>
      <w:rFonts w:ascii="Palatino" w:eastAsia="DejaVu Sans" w:hAnsi="Palatino" w:cs="Times New Roman"/>
      <w:color w:val="00000A"/>
      <w:sz w:val="20"/>
      <w:szCs w:val="24"/>
      <w:lang w:eastAsia="de-D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2553</TotalTime>
  <Pages>2</Pages>
  <Words>651</Words>
  <Characters>3716</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Calixto Machado</dc:creator>
  <cp:keywords/>
  <dc:description/>
  <cp:lastModifiedBy>Dr. Calixto Machado</cp:lastModifiedBy>
  <cp:revision>1</cp:revision>
  <dcterms:created xsi:type="dcterms:W3CDTF">2021-10-14T22:07:00Z</dcterms:created>
  <dcterms:modified xsi:type="dcterms:W3CDTF">2021-12-14T17:51:00Z</dcterms:modified>
</cp:coreProperties>
</file>