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578" w:rsidRDefault="000116C4" w:rsidP="003D7127">
      <w:pPr>
        <w:pStyle w:val="Heading3"/>
      </w:pPr>
      <w:r>
        <w:t xml:space="preserve">Title: </w:t>
      </w:r>
      <w:r w:rsidR="003D7127">
        <w:t>Tissue Repair And Regenerative Medicine</w:t>
      </w:r>
    </w:p>
    <w:p w:rsidR="000116C4" w:rsidRDefault="000116C4" w:rsidP="000116C4">
      <w:pPr>
        <w:rPr>
          <w:lang w:val="en-US" w:eastAsia="en-US"/>
        </w:rPr>
      </w:pPr>
      <w:r>
        <w:rPr>
          <w:lang w:val="en-US" w:eastAsia="en-US"/>
        </w:rPr>
        <w:t xml:space="preserve">Name: SOMY SABBAGHAN </w:t>
      </w:r>
      <w:r w:rsidR="00A4271D">
        <w:rPr>
          <w:lang w:val="en-US" w:eastAsia="en-US"/>
        </w:rPr>
        <w:t xml:space="preserve">, Himanshu Bansal </w:t>
      </w:r>
    </w:p>
    <w:p w:rsidR="000116C4" w:rsidRPr="000116C4" w:rsidRDefault="000116C4" w:rsidP="000116C4">
      <w:pPr>
        <w:rPr>
          <w:lang w:val="en-US" w:eastAsia="en-US"/>
        </w:rPr>
      </w:pPr>
      <w:r>
        <w:rPr>
          <w:lang w:val="en-US" w:eastAsia="en-US"/>
        </w:rPr>
        <w:t xml:space="preserve">Affiliation: Revita Lifesciences . India </w:t>
      </w:r>
    </w:p>
    <w:p w:rsidR="00D71A8A" w:rsidRPr="00D71A8A" w:rsidRDefault="000116C4" w:rsidP="000116C4">
      <w:pPr>
        <w:pStyle w:val="Heading3"/>
      </w:pPr>
      <w:r>
        <w:t>Abstract:</w:t>
      </w:r>
    </w:p>
    <w:p w:rsidR="00DF0578" w:rsidRDefault="00DF0578" w:rsidP="00DF0578">
      <w:pPr>
        <w:pStyle w:val="NormalWeb"/>
        <w:shd w:val="clear" w:color="auto" w:fill="FFFFFF"/>
        <w:spacing w:before="0" w:beforeAutospacing="0" w:after="120" w:afterAutospacing="0" w:line="255" w:lineRule="atLeast"/>
        <w:rPr>
          <w:color w:val="000000"/>
          <w:sz w:val="28"/>
          <w:szCs w:val="28"/>
        </w:rPr>
      </w:pPr>
      <w:r w:rsidRPr="00D71A8A">
        <w:rPr>
          <w:color w:val="000000"/>
          <w:sz w:val="28"/>
          <w:szCs w:val="28"/>
        </w:rPr>
        <w:t xml:space="preserve">Preliminary discoveries of the efficacy of cell therapy are currently being translated to clinical trials. </w:t>
      </w:r>
      <w:r w:rsidR="00B5502C" w:rsidRPr="00D71A8A">
        <w:rPr>
          <w:color w:val="000000"/>
          <w:sz w:val="28"/>
          <w:szCs w:val="28"/>
        </w:rPr>
        <w:t>There</w:t>
      </w:r>
      <w:r w:rsidRPr="00D71A8A">
        <w:rPr>
          <w:color w:val="000000"/>
          <w:sz w:val="28"/>
          <w:szCs w:val="28"/>
        </w:rPr>
        <w:t xml:space="preserve"> continues to be extraordinary anticipation that stem cells will advance the current therapeutic regimen for </w:t>
      </w:r>
      <w:r w:rsidR="00B02A54">
        <w:rPr>
          <w:color w:val="000000"/>
          <w:sz w:val="28"/>
          <w:szCs w:val="28"/>
        </w:rPr>
        <w:t xml:space="preserve">orthopaedic </w:t>
      </w:r>
      <w:r w:rsidR="00B5502C">
        <w:rPr>
          <w:color w:val="000000"/>
          <w:sz w:val="28"/>
          <w:szCs w:val="28"/>
        </w:rPr>
        <w:t xml:space="preserve">and </w:t>
      </w:r>
      <w:r w:rsidR="00B5502C" w:rsidRPr="00D71A8A">
        <w:rPr>
          <w:color w:val="000000"/>
          <w:sz w:val="28"/>
          <w:szCs w:val="28"/>
        </w:rPr>
        <w:t>neurological</w:t>
      </w:r>
      <w:r w:rsidRPr="00D71A8A">
        <w:rPr>
          <w:color w:val="000000"/>
          <w:sz w:val="28"/>
          <w:szCs w:val="28"/>
        </w:rPr>
        <w:t xml:space="preserve"> </w:t>
      </w:r>
      <w:r w:rsidR="00B5502C" w:rsidRPr="00D71A8A">
        <w:rPr>
          <w:color w:val="000000"/>
          <w:sz w:val="28"/>
          <w:szCs w:val="28"/>
        </w:rPr>
        <w:t>diseases</w:t>
      </w:r>
      <w:r w:rsidRPr="00D71A8A">
        <w:rPr>
          <w:color w:val="000000"/>
          <w:sz w:val="28"/>
          <w:szCs w:val="28"/>
        </w:rPr>
        <w:t xml:space="preserve"> as well.</w:t>
      </w:r>
      <w:r w:rsidR="00D71A8A">
        <w:rPr>
          <w:color w:val="000000"/>
          <w:sz w:val="28"/>
          <w:szCs w:val="28"/>
        </w:rPr>
        <w:t xml:space="preserve"> </w:t>
      </w:r>
    </w:p>
    <w:p w:rsidR="00D71A8A" w:rsidRPr="000116C4" w:rsidRDefault="00B02A54" w:rsidP="000116C4">
      <w:pPr>
        <w:pStyle w:val="NormalWeb"/>
        <w:shd w:val="clear" w:color="auto" w:fill="FFFFFF"/>
        <w:spacing w:after="0" w:afterAutospacing="0"/>
        <w:rPr>
          <w:color w:val="222222"/>
          <w:sz w:val="28"/>
          <w:szCs w:val="28"/>
        </w:rPr>
      </w:pPr>
      <w:r w:rsidRPr="00E159A2">
        <w:rPr>
          <w:color w:val="222222"/>
          <w:sz w:val="28"/>
          <w:szCs w:val="28"/>
        </w:rPr>
        <w:t>Clinical situations like AVN, Non unions, osteoarthritis have seen increased application of stem cells.</w:t>
      </w:r>
      <w:r w:rsidRPr="00E159A2">
        <w:rPr>
          <w:rStyle w:val="apple-converted-space"/>
          <w:color w:val="222222"/>
          <w:sz w:val="28"/>
          <w:szCs w:val="28"/>
        </w:rPr>
        <w:t> </w:t>
      </w:r>
      <w:r w:rsidRPr="00E159A2">
        <w:rPr>
          <w:color w:val="222222"/>
          <w:sz w:val="28"/>
          <w:szCs w:val="28"/>
        </w:rPr>
        <w:t xml:space="preserve"> Mesenchymal Stem cells restore blood supply through therapeutic angiogenesis and supply of progenitor and other multipotent stem cells along with growth factors where new tissue is required. </w:t>
      </w:r>
    </w:p>
    <w:p w:rsidR="00DF0578" w:rsidRPr="000116C4" w:rsidRDefault="00D71A8A" w:rsidP="000116C4">
      <w:pPr>
        <w:pStyle w:val="NormalWeb"/>
        <w:shd w:val="clear" w:color="auto" w:fill="FFFFFF"/>
        <w:spacing w:before="0" w:beforeAutospacing="0" w:after="120" w:afterAutospacing="0" w:line="255" w:lineRule="atLeast"/>
        <w:rPr>
          <w:color w:val="333333"/>
          <w:sz w:val="28"/>
          <w:szCs w:val="28"/>
        </w:rPr>
      </w:pPr>
      <w:r w:rsidRPr="00D71A8A">
        <w:rPr>
          <w:color w:val="000000"/>
          <w:sz w:val="28"/>
          <w:szCs w:val="28"/>
        </w:rPr>
        <w:t>Bone marrow-derived stem cells (BMSCs) and a</w:t>
      </w:r>
      <w:r w:rsidRPr="00D71A8A">
        <w:rPr>
          <w:color w:val="222222"/>
          <w:sz w:val="28"/>
          <w:szCs w:val="28"/>
        </w:rPr>
        <w:t>dipose tissue derived (ADSCS)</w:t>
      </w:r>
      <w:r w:rsidRPr="00D71A8A">
        <w:rPr>
          <w:color w:val="000000"/>
          <w:sz w:val="28"/>
          <w:szCs w:val="28"/>
        </w:rPr>
        <w:t xml:space="preserve"> are a promising strategy. </w:t>
      </w:r>
      <w:r w:rsidR="00B5502C" w:rsidRPr="00D71A8A">
        <w:rPr>
          <w:color w:val="000000"/>
          <w:sz w:val="28"/>
          <w:szCs w:val="28"/>
        </w:rPr>
        <w:t>Promote</w:t>
      </w:r>
      <w:r w:rsidRPr="00D71A8A">
        <w:rPr>
          <w:color w:val="000000"/>
          <w:sz w:val="28"/>
          <w:szCs w:val="28"/>
        </w:rPr>
        <w:t xml:space="preserve"> structural and functional repair by </w:t>
      </w:r>
      <w:r w:rsidRPr="00D71A8A">
        <w:rPr>
          <w:color w:val="333333"/>
          <w:sz w:val="28"/>
          <w:szCs w:val="28"/>
        </w:rPr>
        <w:t>changes in the brain microenvironment, with regard to effects on endogenous neurogenesis</w:t>
      </w:r>
      <w:r>
        <w:rPr>
          <w:color w:val="333333"/>
          <w:sz w:val="28"/>
          <w:szCs w:val="28"/>
        </w:rPr>
        <w:t>, reju</w:t>
      </w:r>
      <w:r w:rsidRPr="00D71A8A">
        <w:rPr>
          <w:color w:val="333333"/>
          <w:sz w:val="28"/>
          <w:szCs w:val="28"/>
        </w:rPr>
        <w:t>venation</w:t>
      </w:r>
      <w:r w:rsidR="00B5502C">
        <w:rPr>
          <w:color w:val="333333"/>
          <w:sz w:val="28"/>
          <w:szCs w:val="28"/>
        </w:rPr>
        <w:t xml:space="preserve"> of dormant neurons and remyelination </w:t>
      </w:r>
    </w:p>
    <w:p w:rsidR="00DF0578" w:rsidRDefault="00DF0578" w:rsidP="00DF0578">
      <w:pPr>
        <w:pStyle w:val="NormalWeb"/>
        <w:shd w:val="clear" w:color="auto" w:fill="FFFFFF"/>
        <w:spacing w:before="0" w:beforeAutospacing="0" w:after="120" w:afterAutospacing="0" w:line="255" w:lineRule="atLeast"/>
        <w:rPr>
          <w:color w:val="000000"/>
          <w:sz w:val="28"/>
          <w:szCs w:val="28"/>
        </w:rPr>
      </w:pPr>
      <w:r w:rsidRPr="00D71A8A">
        <w:rPr>
          <w:color w:val="000000"/>
          <w:sz w:val="28"/>
          <w:szCs w:val="28"/>
        </w:rPr>
        <w:t xml:space="preserve">We present the current status of using adult stem cells to treat </w:t>
      </w:r>
      <w:r w:rsidR="00B02A54" w:rsidRPr="00E159A2">
        <w:rPr>
          <w:color w:val="222222"/>
          <w:sz w:val="28"/>
          <w:szCs w:val="28"/>
        </w:rPr>
        <w:t xml:space="preserve">in </w:t>
      </w:r>
      <w:r w:rsidR="00B5502C">
        <w:rPr>
          <w:color w:val="222222"/>
          <w:sz w:val="28"/>
          <w:szCs w:val="28"/>
        </w:rPr>
        <w:t>Non-unions.</w:t>
      </w:r>
      <w:r w:rsidR="00B02A54" w:rsidRPr="00E159A2">
        <w:rPr>
          <w:color w:val="222222"/>
          <w:sz w:val="28"/>
          <w:szCs w:val="28"/>
        </w:rPr>
        <w:t xml:space="preserve"> osteoarthritis of knee,</w:t>
      </w:r>
      <w:r w:rsidR="00B02A54">
        <w:rPr>
          <w:color w:val="222222"/>
          <w:sz w:val="28"/>
          <w:szCs w:val="28"/>
        </w:rPr>
        <w:t xml:space="preserve"> </w:t>
      </w:r>
      <w:r w:rsidR="00B5502C">
        <w:rPr>
          <w:color w:val="222222"/>
          <w:sz w:val="28"/>
          <w:szCs w:val="28"/>
        </w:rPr>
        <w:t>T</w:t>
      </w:r>
      <w:r w:rsidR="00B5502C">
        <w:rPr>
          <w:color w:val="000000"/>
          <w:sz w:val="28"/>
          <w:szCs w:val="28"/>
        </w:rPr>
        <w:t xml:space="preserve">raumatic brain and </w:t>
      </w:r>
      <w:r w:rsidR="00123F19" w:rsidRPr="00D71A8A">
        <w:rPr>
          <w:color w:val="000000"/>
          <w:sz w:val="28"/>
          <w:szCs w:val="28"/>
        </w:rPr>
        <w:t>Spinal cord injury</w:t>
      </w:r>
      <w:r w:rsidR="00B5502C">
        <w:rPr>
          <w:color w:val="000000"/>
          <w:sz w:val="28"/>
          <w:szCs w:val="28"/>
        </w:rPr>
        <w:t>, ALS, autism and cerebral palsy f</w:t>
      </w:r>
      <w:r w:rsidR="00123F19" w:rsidRPr="00D71A8A">
        <w:rPr>
          <w:color w:val="000000"/>
          <w:sz w:val="28"/>
          <w:szCs w:val="28"/>
        </w:rPr>
        <w:t>or which current therapies are limited.</w:t>
      </w:r>
      <w:r w:rsidRPr="00D71A8A">
        <w:rPr>
          <w:color w:val="000000"/>
          <w:sz w:val="28"/>
          <w:szCs w:val="28"/>
        </w:rPr>
        <w:t>, including the basic cell types and potential mec</w:t>
      </w:r>
      <w:r w:rsidR="00D71A8A">
        <w:rPr>
          <w:color w:val="000000"/>
          <w:sz w:val="28"/>
          <w:szCs w:val="28"/>
        </w:rPr>
        <w:t xml:space="preserve">hanisms of action, </w:t>
      </w:r>
      <w:r w:rsidRPr="00D71A8A">
        <w:rPr>
          <w:color w:val="000000"/>
          <w:sz w:val="28"/>
          <w:szCs w:val="28"/>
        </w:rPr>
        <w:t>and the initiation of clinical trials.</w:t>
      </w:r>
    </w:p>
    <w:p w:rsidR="000116C4" w:rsidRDefault="000116C4" w:rsidP="00DF0578">
      <w:pPr>
        <w:pStyle w:val="NormalWeb"/>
        <w:shd w:val="clear" w:color="auto" w:fill="FFFFFF"/>
        <w:spacing w:before="0" w:beforeAutospacing="0" w:after="120" w:afterAutospacing="0" w:line="255" w:lineRule="atLeast"/>
        <w:rPr>
          <w:color w:val="000000"/>
          <w:sz w:val="28"/>
          <w:szCs w:val="28"/>
        </w:rPr>
      </w:pPr>
    </w:p>
    <w:p w:rsidR="000116C4" w:rsidRDefault="000116C4" w:rsidP="000116C4">
      <w:pPr>
        <w:pStyle w:val="Heading3"/>
      </w:pPr>
      <w:r>
        <w:t>Biography:</w:t>
      </w:r>
    </w:p>
    <w:p w:rsidR="00521021" w:rsidRDefault="00A4271D" w:rsidP="00A55B56">
      <w:r>
        <w:rPr>
          <w:lang w:val="en-US" w:eastAsia="en-US"/>
        </w:rPr>
        <w:t xml:space="preserve">SOMY S </w:t>
      </w:r>
      <w:r w:rsidR="00A55B56">
        <w:rPr>
          <w:lang w:val="en-US" w:eastAsia="en-US"/>
        </w:rPr>
        <w:t xml:space="preserve"> M. Phil </w:t>
      </w:r>
      <w:r>
        <w:rPr>
          <w:lang w:val="en-US" w:eastAsia="en-US"/>
        </w:rPr>
        <w:t xml:space="preserve"> regenerative medicine</w:t>
      </w:r>
      <w:r w:rsidR="00A55B56">
        <w:rPr>
          <w:lang w:val="en-US" w:eastAsia="en-US"/>
        </w:rPr>
        <w:t xml:space="preserve">/ Stem cell </w:t>
      </w:r>
      <w:r>
        <w:rPr>
          <w:lang w:val="en-US" w:eastAsia="en-US"/>
        </w:rPr>
        <w:t xml:space="preserve"> (New Delhi India),</w:t>
      </w:r>
      <w:r w:rsidR="00521021">
        <w:t xml:space="preserve"> As Supervisor Medical Pathology </w:t>
      </w:r>
    </w:p>
    <w:p w:rsidR="00521021" w:rsidRDefault="00521021" w:rsidP="00521021">
      <w:pPr>
        <w:rPr>
          <w:b/>
        </w:rPr>
      </w:pPr>
      <w:r>
        <w:t xml:space="preserve"> </w:t>
      </w:r>
      <w:r>
        <w:rPr>
          <w:b/>
        </w:rPr>
        <w:t>Reserch work</w:t>
      </w:r>
      <w:r>
        <w:t xml:space="preserve"> : (Biotechnology department )University Bangalure.</w:t>
      </w:r>
    </w:p>
    <w:p w:rsidR="00521021" w:rsidRDefault="00521021" w:rsidP="00521021">
      <w:r w:rsidRPr="00521021">
        <w:rPr>
          <w:b/>
        </w:rPr>
        <w:t xml:space="preserve"> </w:t>
      </w:r>
      <w:r>
        <w:rPr>
          <w:b/>
        </w:rPr>
        <w:t xml:space="preserve">Intership </w:t>
      </w:r>
      <w:r>
        <w:t>: Columbia Asia Hospital (Medical Pathology).</w:t>
      </w:r>
    </w:p>
    <w:p w:rsidR="00521021" w:rsidRDefault="00521021" w:rsidP="00521021">
      <w:pPr>
        <w:pStyle w:val="Heading3"/>
      </w:pPr>
      <w:r>
        <w:t>Clinical Activity:</w:t>
      </w:r>
    </w:p>
    <w:p w:rsidR="00521021" w:rsidRDefault="00521021" w:rsidP="005210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  <w:r>
        <w:rPr>
          <w:rFonts w:ascii="Times New Roman" w:eastAsia="Times New Roman" w:hAnsi="Symbol" w:cs="Times New Roman"/>
          <w:sz w:val="24"/>
          <w:szCs w:val="24"/>
          <w:lang w:bidi="fa-IR"/>
        </w:rPr>
        <w:t></w:t>
      </w:r>
      <w:r>
        <w:rPr>
          <w:rFonts w:ascii="Times New Roman" w:eastAsia="Times New Roman" w:hAnsi="Times New Roman" w:cs="Times New Roman"/>
          <w:sz w:val="24"/>
          <w:szCs w:val="24"/>
          <w:lang w:bidi="fa-IR"/>
        </w:rPr>
        <w:t xml:space="preserve">  Stem cells Medical Application (mesenchymal stem cells from Bone Marrow)</w:t>
      </w:r>
    </w:p>
    <w:p w:rsidR="00521021" w:rsidRDefault="00521021" w:rsidP="005210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  <w:r>
        <w:rPr>
          <w:rFonts w:ascii="Times New Roman" w:eastAsia="Times New Roman" w:hAnsi="Symbol" w:cs="Times New Roman"/>
          <w:sz w:val="24"/>
          <w:szCs w:val="24"/>
          <w:lang w:bidi="fa-IR"/>
        </w:rPr>
        <w:t></w:t>
      </w:r>
      <w:r>
        <w:rPr>
          <w:rFonts w:ascii="Times New Roman" w:eastAsia="Times New Roman" w:hAnsi="Times New Roman" w:cs="Times New Roman"/>
          <w:sz w:val="24"/>
          <w:szCs w:val="24"/>
          <w:lang w:bidi="fa-IR"/>
        </w:rPr>
        <w:t xml:space="preserve">  Stem Cells Medical purification and Application (Human Placenta) </w:t>
      </w:r>
    </w:p>
    <w:p w:rsidR="00521021" w:rsidRDefault="00521021" w:rsidP="005210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  <w:r>
        <w:rPr>
          <w:rFonts w:ascii="Times New Roman" w:eastAsia="Times New Roman" w:hAnsi="Symbol" w:cs="Times New Roman"/>
          <w:sz w:val="24"/>
          <w:szCs w:val="24"/>
          <w:lang w:bidi="fa-IR"/>
        </w:rPr>
        <w:t></w:t>
      </w:r>
      <w:r>
        <w:rPr>
          <w:rFonts w:ascii="Times New Roman" w:eastAsia="Times New Roman" w:hAnsi="Times New Roman" w:cs="Times New Roman"/>
          <w:sz w:val="24"/>
          <w:szCs w:val="24"/>
          <w:lang w:bidi="fa-IR"/>
        </w:rPr>
        <w:t xml:space="preserve">  PRP Preparation and Application (face, knee, neck, hands, chest,)</w:t>
      </w:r>
    </w:p>
    <w:p w:rsidR="00521021" w:rsidRDefault="00521021" w:rsidP="005210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</w:p>
    <w:p w:rsidR="00AF49C9" w:rsidRDefault="00521021" w:rsidP="005210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  <w:r>
        <w:rPr>
          <w:rFonts w:ascii="Times New Roman" w:eastAsia="Times New Roman" w:hAnsi="Times New Roman" w:cs="Times New Roman"/>
          <w:sz w:val="24"/>
          <w:szCs w:val="24"/>
          <w:lang w:bidi="fa-IR"/>
        </w:rPr>
        <w:t xml:space="preserve">Email ID: </w:t>
      </w:r>
      <w:hyperlink r:id="rId7" w:history="1">
        <w:r w:rsidRPr="00DD0714">
          <w:rPr>
            <w:rStyle w:val="Hyperlink"/>
            <w:rFonts w:ascii="Times New Roman" w:eastAsia="Times New Roman" w:hAnsi="Times New Roman" w:cs="Times New Roman"/>
            <w:sz w:val="24"/>
            <w:szCs w:val="24"/>
            <w:lang w:bidi="fa-IR"/>
          </w:rPr>
          <w:t>sabaghansomayeh@yahoo.com</w:t>
        </w:r>
      </w:hyperlink>
      <w:r>
        <w:rPr>
          <w:rFonts w:ascii="Times New Roman" w:eastAsia="Times New Roman" w:hAnsi="Times New Roman" w:cs="Times New Roman"/>
          <w:sz w:val="24"/>
          <w:szCs w:val="24"/>
          <w:lang w:bidi="fa-IR"/>
        </w:rPr>
        <w:t xml:space="preserve">  </w:t>
      </w:r>
    </w:p>
    <w:p w:rsidR="00521021" w:rsidRDefault="00AF49C9" w:rsidP="00AF4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  <w:r>
        <w:rPr>
          <w:rFonts w:ascii="Times New Roman" w:eastAsia="Times New Roman" w:hAnsi="Times New Roman" w:cs="Times New Roman"/>
          <w:sz w:val="24"/>
          <w:szCs w:val="24"/>
          <w:lang w:bidi="fa-IR"/>
        </w:rPr>
        <w:t xml:space="preserve">Email ID: </w:t>
      </w:r>
      <w:hyperlink r:id="rId8" w:history="1">
        <w:r w:rsidRPr="00DD0714">
          <w:rPr>
            <w:rStyle w:val="Hyperlink"/>
            <w:rFonts w:ascii="Times New Roman" w:eastAsia="Times New Roman" w:hAnsi="Times New Roman" w:cs="Times New Roman"/>
            <w:sz w:val="24"/>
            <w:szCs w:val="24"/>
            <w:lang w:bidi="fa-IR"/>
          </w:rPr>
          <w:t>hbansal@drhbf.org</w:t>
        </w:r>
      </w:hyperlink>
    </w:p>
    <w:p w:rsidR="00AF49C9" w:rsidRDefault="00AF49C9" w:rsidP="00AF4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</w:p>
    <w:p w:rsidR="00AF49C9" w:rsidRDefault="00AF49C9" w:rsidP="00AF4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  <w:r>
        <w:rPr>
          <w:rFonts w:ascii="Times New Roman" w:eastAsia="Times New Roman" w:hAnsi="Times New Roman" w:cs="Times New Roman"/>
          <w:sz w:val="24"/>
          <w:szCs w:val="24"/>
          <w:lang w:bidi="fa-IR"/>
        </w:rPr>
        <w:t xml:space="preserve">Presenters Name: SOMY S , HIMANSHU B </w:t>
      </w:r>
    </w:p>
    <w:p w:rsidR="00AF49C9" w:rsidRDefault="00AF49C9" w:rsidP="00AF4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  <w:r>
        <w:rPr>
          <w:rFonts w:ascii="Times New Roman" w:eastAsia="Times New Roman" w:hAnsi="Times New Roman" w:cs="Times New Roman"/>
          <w:sz w:val="24"/>
          <w:szCs w:val="24"/>
          <w:lang w:bidi="fa-IR"/>
        </w:rPr>
        <w:t xml:space="preserve">Type of presentation : Speaker and Workshop </w:t>
      </w:r>
    </w:p>
    <w:p w:rsidR="00AF49C9" w:rsidRPr="00AF49C9" w:rsidRDefault="00AF49C9" w:rsidP="00AF4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  <w:r>
        <w:rPr>
          <w:rFonts w:ascii="Times New Roman" w:eastAsia="Times New Roman" w:hAnsi="Times New Roman" w:cs="Times New Roman"/>
          <w:sz w:val="24"/>
          <w:szCs w:val="24"/>
          <w:lang w:bidi="fa-IR"/>
        </w:rPr>
        <w:lastRenderedPageBreak/>
        <w:t>Contact Number: +989128906876 SOMY</w:t>
      </w:r>
      <w:r w:rsidR="00590FD2">
        <w:rPr>
          <w:rFonts w:ascii="Times New Roman" w:eastAsia="Times New Roman" w:hAnsi="Times New Roman" w:cs="Times New Roman"/>
          <w:noProof/>
          <w:sz w:val="24"/>
          <w:szCs w:val="24"/>
          <w:lang w:val="en-US" w:eastAsia="en-US" w:bidi="fa-IR"/>
        </w:rPr>
        <w:drawing>
          <wp:inline distT="0" distB="0" distL="0" distR="0">
            <wp:extent cx="1828800" cy="1828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OMY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16C4" w:rsidRDefault="000116C4" w:rsidP="000116C4">
      <w:pPr>
        <w:rPr>
          <w:lang w:val="en-US" w:eastAsia="en-US"/>
        </w:rPr>
      </w:pPr>
    </w:p>
    <w:p w:rsidR="00590FD2" w:rsidRPr="000116C4" w:rsidRDefault="00590FD2" w:rsidP="000116C4">
      <w:pPr>
        <w:rPr>
          <w:lang w:val="en-US" w:eastAsia="en-US"/>
        </w:rPr>
      </w:pPr>
      <w:bookmarkStart w:id="0" w:name="_GoBack"/>
      <w:bookmarkEnd w:id="0"/>
    </w:p>
    <w:p w:rsidR="000116C4" w:rsidRDefault="000116C4" w:rsidP="00DF0578">
      <w:pPr>
        <w:pStyle w:val="NormalWeb"/>
        <w:shd w:val="clear" w:color="auto" w:fill="FFFFFF"/>
        <w:spacing w:before="0" w:beforeAutospacing="0" w:after="120" w:afterAutospacing="0" w:line="255" w:lineRule="atLeast"/>
        <w:rPr>
          <w:color w:val="000000"/>
          <w:sz w:val="28"/>
          <w:szCs w:val="28"/>
        </w:rPr>
      </w:pPr>
    </w:p>
    <w:p w:rsidR="000116C4" w:rsidRPr="00D71A8A" w:rsidRDefault="000116C4" w:rsidP="00DF0578">
      <w:pPr>
        <w:pStyle w:val="NormalWeb"/>
        <w:shd w:val="clear" w:color="auto" w:fill="FFFFFF"/>
        <w:spacing w:before="0" w:beforeAutospacing="0" w:after="120" w:afterAutospacing="0" w:line="255" w:lineRule="atLeast"/>
        <w:rPr>
          <w:color w:val="000000"/>
          <w:sz w:val="28"/>
          <w:szCs w:val="28"/>
        </w:rPr>
      </w:pPr>
    </w:p>
    <w:p w:rsidR="00AB3722" w:rsidRPr="00E159A2" w:rsidRDefault="00AB3722" w:rsidP="00AB3722">
      <w:pPr>
        <w:pStyle w:val="NormalWeb"/>
        <w:shd w:val="clear" w:color="auto" w:fill="FFFFFF"/>
        <w:spacing w:after="0" w:afterAutospacing="0"/>
        <w:rPr>
          <w:color w:val="222222"/>
          <w:sz w:val="28"/>
          <w:szCs w:val="28"/>
        </w:rPr>
      </w:pPr>
    </w:p>
    <w:sectPr w:rsidR="00AB3722" w:rsidRPr="00E159A2" w:rsidSect="00F101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74CB" w:rsidRDefault="00C874CB" w:rsidP="00AF49C9">
      <w:pPr>
        <w:spacing w:after="0" w:line="240" w:lineRule="auto"/>
      </w:pPr>
      <w:r>
        <w:separator/>
      </w:r>
    </w:p>
  </w:endnote>
  <w:endnote w:type="continuationSeparator" w:id="0">
    <w:p w:rsidR="00C874CB" w:rsidRDefault="00C874CB" w:rsidP="00AF4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74CB" w:rsidRDefault="00C874CB" w:rsidP="00AF49C9">
      <w:pPr>
        <w:spacing w:after="0" w:line="240" w:lineRule="auto"/>
      </w:pPr>
      <w:r>
        <w:separator/>
      </w:r>
    </w:p>
  </w:footnote>
  <w:footnote w:type="continuationSeparator" w:id="0">
    <w:p w:rsidR="00C874CB" w:rsidRDefault="00C874CB" w:rsidP="00AF49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722"/>
    <w:rsid w:val="000116C4"/>
    <w:rsid w:val="00123F19"/>
    <w:rsid w:val="00216121"/>
    <w:rsid w:val="002511E1"/>
    <w:rsid w:val="003D7127"/>
    <w:rsid w:val="00433351"/>
    <w:rsid w:val="00521021"/>
    <w:rsid w:val="00590FD2"/>
    <w:rsid w:val="00750960"/>
    <w:rsid w:val="00A4271D"/>
    <w:rsid w:val="00A55B56"/>
    <w:rsid w:val="00AB3722"/>
    <w:rsid w:val="00AD4640"/>
    <w:rsid w:val="00AF49C9"/>
    <w:rsid w:val="00B02A54"/>
    <w:rsid w:val="00B5502C"/>
    <w:rsid w:val="00C874CB"/>
    <w:rsid w:val="00D223AF"/>
    <w:rsid w:val="00D71A8A"/>
    <w:rsid w:val="00D777C7"/>
    <w:rsid w:val="00DB49A5"/>
    <w:rsid w:val="00DB6500"/>
    <w:rsid w:val="00DF0578"/>
    <w:rsid w:val="00E61D86"/>
    <w:rsid w:val="00F10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20DEB8DB-35EF-498C-9720-58649594F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01E5"/>
  </w:style>
  <w:style w:type="paragraph" w:styleId="Heading1">
    <w:name w:val="heading 1"/>
    <w:basedOn w:val="Normal"/>
    <w:next w:val="Normal"/>
    <w:link w:val="Heading1Char"/>
    <w:qFormat/>
    <w:rsid w:val="00DF0578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en-US" w:eastAsia="en-US"/>
    </w:rPr>
  </w:style>
  <w:style w:type="paragraph" w:styleId="Heading3">
    <w:name w:val="heading 3"/>
    <w:basedOn w:val="Normal"/>
    <w:next w:val="Normal"/>
    <w:link w:val="Heading3Char"/>
    <w:qFormat/>
    <w:rsid w:val="00DF0578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AB3722"/>
  </w:style>
  <w:style w:type="paragraph" w:styleId="NormalWeb">
    <w:name w:val="Normal (Web)"/>
    <w:basedOn w:val="Normal"/>
    <w:uiPriority w:val="99"/>
    <w:unhideWhenUsed/>
    <w:rsid w:val="00AB37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rsid w:val="00DF0578"/>
    <w:rPr>
      <w:rFonts w:ascii="Arial" w:eastAsia="Times New Roman" w:hAnsi="Arial" w:cs="Arial"/>
      <w:b/>
      <w:bCs/>
      <w:kern w:val="32"/>
      <w:sz w:val="32"/>
      <w:szCs w:val="32"/>
      <w:lang w:val="en-US" w:eastAsia="en-US"/>
    </w:rPr>
  </w:style>
  <w:style w:type="character" w:customStyle="1" w:styleId="Heading3Char">
    <w:name w:val="Heading 3 Char"/>
    <w:basedOn w:val="DefaultParagraphFont"/>
    <w:link w:val="Heading3"/>
    <w:rsid w:val="00DF0578"/>
    <w:rPr>
      <w:rFonts w:ascii="Arial" w:eastAsia="Times New Roman" w:hAnsi="Arial" w:cs="Arial"/>
      <w:b/>
      <w:bCs/>
      <w:sz w:val="26"/>
      <w:szCs w:val="26"/>
      <w:lang w:val="en-US" w:eastAsia="en-US"/>
    </w:rPr>
  </w:style>
  <w:style w:type="character" w:styleId="Hyperlink">
    <w:name w:val="Hyperlink"/>
    <w:basedOn w:val="DefaultParagraphFont"/>
    <w:rsid w:val="00DF057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AF49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49C9"/>
  </w:style>
  <w:style w:type="paragraph" w:styleId="Footer">
    <w:name w:val="footer"/>
    <w:basedOn w:val="Normal"/>
    <w:link w:val="FooterChar"/>
    <w:uiPriority w:val="99"/>
    <w:unhideWhenUsed/>
    <w:rsid w:val="00AF49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49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298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bansal@drhbf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abaghansomayeh@yahoo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D050B8-3C12-4EC1-930A-F3194CAF8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bpc</cp:lastModifiedBy>
  <cp:revision>4</cp:revision>
  <dcterms:created xsi:type="dcterms:W3CDTF">2018-04-02T11:17:00Z</dcterms:created>
  <dcterms:modified xsi:type="dcterms:W3CDTF">2018-09-07T19:05:00Z</dcterms:modified>
</cp:coreProperties>
</file>