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D57A5" w14:textId="77777777" w:rsidR="000E6940" w:rsidRDefault="000E6940" w:rsidP="000E6940">
      <w:bookmarkStart w:id="0" w:name="_GoBack"/>
      <w:bookmarkEnd w:id="0"/>
      <w:proofErr w:type="spellStart"/>
      <w:r>
        <w:t>Rhinoplasty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transcendental </w:t>
      </w:r>
      <w:proofErr w:type="spellStart"/>
      <w:r>
        <w:t>interventions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cosmetic</w:t>
      </w:r>
      <w:proofErr w:type="spellEnd"/>
      <w:r>
        <w:t xml:space="preserve"> </w:t>
      </w:r>
      <w:proofErr w:type="spellStart"/>
      <w:r>
        <w:t>surgery</w:t>
      </w:r>
      <w:proofErr w:type="spellEnd"/>
      <w:r>
        <w:t>.</w:t>
      </w:r>
    </w:p>
    <w:p w14:paraId="5D484C3A" w14:textId="77777777" w:rsidR="000E6940" w:rsidRDefault="000E6940" w:rsidP="000E6940">
      <w:proofErr w:type="spellStart"/>
      <w:r>
        <w:t>We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here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excellent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can be </w:t>
      </w:r>
      <w:proofErr w:type="spellStart"/>
      <w:r>
        <w:t>combined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means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combination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technique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liplift</w:t>
      </w:r>
      <w:proofErr w:type="spellEnd"/>
      <w:r>
        <w:t xml:space="preserve"> and </w:t>
      </w:r>
      <w:proofErr w:type="spellStart"/>
      <w:r>
        <w:t>automentoplasty</w:t>
      </w:r>
      <w:proofErr w:type="spellEnd"/>
      <w:r>
        <w:t>.</w:t>
      </w:r>
    </w:p>
    <w:sectPr w:rsidR="000E69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40"/>
    <w:rsid w:val="000E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9BA43"/>
  <w15:chartTrackingRefBased/>
  <w15:docId w15:val="{B087EA15-7DCF-4D89-B365-7DA1E756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A. Mira</dc:creator>
  <cp:keywords/>
  <dc:description/>
  <cp:lastModifiedBy>Juan A. Mira</cp:lastModifiedBy>
  <cp:revision>1</cp:revision>
  <dcterms:created xsi:type="dcterms:W3CDTF">2019-02-24T16:56:00Z</dcterms:created>
  <dcterms:modified xsi:type="dcterms:W3CDTF">2019-02-24T16:57:00Z</dcterms:modified>
</cp:coreProperties>
</file>