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4E6" w:rsidRDefault="00871311" w:rsidP="004704E6">
      <w:pPr>
        <w:rPr>
          <w:b/>
          <w:sz w:val="40"/>
          <w:szCs w:val="40"/>
        </w:rPr>
      </w:pPr>
      <w:r>
        <w:rPr>
          <w:rFonts w:cstheme="minorHAnsi"/>
          <w:b/>
          <w:color w:val="0070C0"/>
          <w:sz w:val="28"/>
          <w:szCs w:val="28"/>
        </w:rPr>
        <w:t xml:space="preserve">               </w:t>
      </w:r>
      <w:r w:rsidR="004704E6" w:rsidRPr="007C4835">
        <w:rPr>
          <w:b/>
          <w:sz w:val="40"/>
          <w:szCs w:val="40"/>
        </w:rPr>
        <w:t xml:space="preserve">Colonic Preparation- Is it actually </w:t>
      </w:r>
      <w:r w:rsidR="004704E6">
        <w:rPr>
          <w:b/>
          <w:sz w:val="40"/>
          <w:szCs w:val="40"/>
        </w:rPr>
        <w:t>needed</w:t>
      </w:r>
    </w:p>
    <w:p w:rsidR="004704E6" w:rsidRDefault="004704E6" w:rsidP="003C134A">
      <w:pPr>
        <w:autoSpaceDE w:val="0"/>
        <w:autoSpaceDN w:val="0"/>
        <w:adjustRightInd w:val="0"/>
        <w:spacing w:after="0" w:line="240" w:lineRule="auto"/>
        <w:jc w:val="both"/>
        <w:rPr>
          <w:rFonts w:cstheme="minorHAnsi"/>
          <w:color w:val="0070C0"/>
          <w:sz w:val="28"/>
          <w:szCs w:val="28"/>
        </w:rPr>
      </w:pPr>
    </w:p>
    <w:p w:rsidR="004704E6" w:rsidRDefault="004704E6" w:rsidP="003C134A">
      <w:pPr>
        <w:autoSpaceDE w:val="0"/>
        <w:autoSpaceDN w:val="0"/>
        <w:adjustRightInd w:val="0"/>
        <w:spacing w:after="0" w:line="240" w:lineRule="auto"/>
        <w:jc w:val="both"/>
        <w:rPr>
          <w:rFonts w:cstheme="minorHAnsi"/>
          <w:color w:val="0070C0"/>
          <w:sz w:val="28"/>
          <w:szCs w:val="28"/>
        </w:rPr>
      </w:pPr>
    </w:p>
    <w:p w:rsidR="008557D5" w:rsidRPr="00F7129F" w:rsidRDefault="00871311" w:rsidP="003C134A">
      <w:pPr>
        <w:autoSpaceDE w:val="0"/>
        <w:autoSpaceDN w:val="0"/>
        <w:adjustRightInd w:val="0"/>
        <w:spacing w:after="0" w:line="240" w:lineRule="auto"/>
        <w:jc w:val="both"/>
        <w:rPr>
          <w:rFonts w:cstheme="minorHAnsi"/>
          <w:color w:val="0070C0"/>
          <w:sz w:val="28"/>
          <w:szCs w:val="28"/>
        </w:rPr>
      </w:pPr>
      <w:r>
        <w:rPr>
          <w:rFonts w:cstheme="minorHAnsi"/>
          <w:noProof/>
          <w:color w:val="000000" w:themeColor="text1"/>
          <w:sz w:val="28"/>
          <w:szCs w:val="28"/>
          <w:lang w:eastAsia="en-IN"/>
        </w:rPr>
        <w:drawing>
          <wp:anchor distT="0" distB="0" distL="114300" distR="114300" simplePos="0" relativeHeight="251658240" behindDoc="0" locked="0" layoutInCell="1" allowOverlap="1">
            <wp:simplePos x="933450" y="1345721"/>
            <wp:positionH relativeFrom="column">
              <wp:align>left</wp:align>
            </wp:positionH>
            <wp:positionV relativeFrom="paragraph">
              <wp:align>top</wp:align>
            </wp:positionV>
            <wp:extent cx="1251309" cy="1604513"/>
            <wp:effectExtent l="19050" t="0" r="5991" b="0"/>
            <wp:wrapSquare wrapText="bothSides"/>
            <wp:docPr id="1" name="Picture 3" descr="D:\downloads\scan upda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wnloads\scan update.jpeg"/>
                    <pic:cNvPicPr>
                      <a:picLocks noChangeAspect="1" noChangeArrowheads="1"/>
                    </pic:cNvPicPr>
                  </pic:nvPicPr>
                  <pic:blipFill>
                    <a:blip r:embed="rId5"/>
                    <a:srcRect/>
                    <a:stretch>
                      <a:fillRect/>
                    </a:stretch>
                  </pic:blipFill>
                  <pic:spPr bwMode="auto">
                    <a:xfrm>
                      <a:off x="0" y="0"/>
                      <a:ext cx="1251309" cy="1604513"/>
                    </a:xfrm>
                    <a:prstGeom prst="rect">
                      <a:avLst/>
                    </a:prstGeom>
                    <a:noFill/>
                    <a:ln w="9525">
                      <a:noFill/>
                      <a:miter lim="800000"/>
                      <a:headEnd/>
                      <a:tailEnd/>
                    </a:ln>
                  </pic:spPr>
                </pic:pic>
              </a:graphicData>
            </a:graphic>
          </wp:anchor>
        </w:drawing>
      </w:r>
      <w:r>
        <w:rPr>
          <w:rFonts w:cstheme="minorHAnsi"/>
          <w:color w:val="0070C0"/>
          <w:sz w:val="28"/>
          <w:szCs w:val="28"/>
        </w:rPr>
        <w:br w:type="textWrapping" w:clear="all"/>
      </w:r>
    </w:p>
    <w:p w:rsidR="00871311" w:rsidRDefault="00871311" w:rsidP="003C134A">
      <w:pPr>
        <w:autoSpaceDE w:val="0"/>
        <w:autoSpaceDN w:val="0"/>
        <w:adjustRightInd w:val="0"/>
        <w:spacing w:after="0" w:line="240" w:lineRule="auto"/>
        <w:jc w:val="both"/>
        <w:rPr>
          <w:rFonts w:cstheme="minorHAnsi"/>
          <w:color w:val="000000" w:themeColor="text1"/>
          <w:sz w:val="28"/>
          <w:szCs w:val="28"/>
        </w:rPr>
      </w:pPr>
    </w:p>
    <w:p w:rsidR="008557D5" w:rsidRDefault="008557D5" w:rsidP="003C134A">
      <w:pPr>
        <w:autoSpaceDE w:val="0"/>
        <w:autoSpaceDN w:val="0"/>
        <w:adjustRightInd w:val="0"/>
        <w:spacing w:after="0" w:line="240" w:lineRule="auto"/>
        <w:jc w:val="both"/>
        <w:rPr>
          <w:rFonts w:cstheme="minorHAnsi"/>
          <w:color w:val="000000" w:themeColor="text1"/>
          <w:sz w:val="28"/>
          <w:szCs w:val="28"/>
        </w:rPr>
      </w:pPr>
      <w:r w:rsidRPr="00F7129F">
        <w:rPr>
          <w:rFonts w:cstheme="minorHAnsi"/>
          <w:color w:val="000000" w:themeColor="text1"/>
          <w:sz w:val="28"/>
          <w:szCs w:val="28"/>
        </w:rPr>
        <w:t>Prof</w:t>
      </w:r>
      <w:proofErr w:type="gramStart"/>
      <w:r w:rsidRPr="00F7129F">
        <w:rPr>
          <w:rFonts w:cstheme="minorHAnsi"/>
          <w:color w:val="000000" w:themeColor="text1"/>
          <w:sz w:val="28"/>
          <w:szCs w:val="28"/>
        </w:rPr>
        <w:t>.(</w:t>
      </w:r>
      <w:proofErr w:type="gramEnd"/>
      <w:r w:rsidRPr="00F7129F">
        <w:rPr>
          <w:rFonts w:cstheme="minorHAnsi"/>
          <w:color w:val="000000" w:themeColor="text1"/>
          <w:sz w:val="28"/>
          <w:szCs w:val="28"/>
        </w:rPr>
        <w:t xml:space="preserve">Dr) Deepak </w:t>
      </w:r>
      <w:proofErr w:type="spellStart"/>
      <w:r w:rsidRPr="00F7129F">
        <w:rPr>
          <w:rFonts w:cstheme="minorHAnsi"/>
          <w:color w:val="000000" w:themeColor="text1"/>
          <w:sz w:val="28"/>
          <w:szCs w:val="28"/>
        </w:rPr>
        <w:t>Ghuliani</w:t>
      </w:r>
      <w:proofErr w:type="spellEnd"/>
    </w:p>
    <w:p w:rsidR="006F3686" w:rsidRDefault="006F3686" w:rsidP="003C134A">
      <w:pPr>
        <w:autoSpaceDE w:val="0"/>
        <w:autoSpaceDN w:val="0"/>
        <w:adjustRightInd w:val="0"/>
        <w:spacing w:after="0" w:line="240" w:lineRule="auto"/>
        <w:jc w:val="both"/>
        <w:rPr>
          <w:rFonts w:cstheme="minorHAnsi"/>
          <w:color w:val="000000" w:themeColor="text1"/>
          <w:sz w:val="28"/>
          <w:szCs w:val="28"/>
        </w:rPr>
      </w:pPr>
      <w:r>
        <w:rPr>
          <w:rFonts w:cstheme="minorHAnsi"/>
          <w:color w:val="000000" w:themeColor="text1"/>
          <w:sz w:val="28"/>
          <w:szCs w:val="28"/>
        </w:rPr>
        <w:t>Professor of Surgery</w:t>
      </w:r>
    </w:p>
    <w:p w:rsidR="006F3686" w:rsidRDefault="006F3686" w:rsidP="003C134A">
      <w:pPr>
        <w:autoSpaceDE w:val="0"/>
        <w:autoSpaceDN w:val="0"/>
        <w:adjustRightInd w:val="0"/>
        <w:spacing w:after="0" w:line="240" w:lineRule="auto"/>
        <w:jc w:val="both"/>
        <w:rPr>
          <w:rFonts w:cstheme="minorHAnsi"/>
          <w:color w:val="000000" w:themeColor="text1"/>
          <w:sz w:val="28"/>
          <w:szCs w:val="28"/>
        </w:rPr>
      </w:pPr>
      <w:proofErr w:type="spellStart"/>
      <w:r>
        <w:rPr>
          <w:rFonts w:cstheme="minorHAnsi"/>
          <w:color w:val="000000" w:themeColor="text1"/>
          <w:sz w:val="28"/>
          <w:szCs w:val="28"/>
        </w:rPr>
        <w:t>Maulana</w:t>
      </w:r>
      <w:proofErr w:type="spellEnd"/>
      <w:r>
        <w:rPr>
          <w:rFonts w:cstheme="minorHAnsi"/>
          <w:color w:val="000000" w:themeColor="text1"/>
          <w:sz w:val="28"/>
          <w:szCs w:val="28"/>
        </w:rPr>
        <w:t xml:space="preserve"> Azad Medical College</w:t>
      </w:r>
    </w:p>
    <w:p w:rsidR="006F3686" w:rsidRDefault="006F3686" w:rsidP="003C134A">
      <w:pPr>
        <w:autoSpaceDE w:val="0"/>
        <w:autoSpaceDN w:val="0"/>
        <w:adjustRightInd w:val="0"/>
        <w:spacing w:after="0" w:line="240" w:lineRule="auto"/>
        <w:jc w:val="both"/>
        <w:rPr>
          <w:rFonts w:cstheme="minorHAnsi"/>
          <w:color w:val="000000" w:themeColor="text1"/>
          <w:sz w:val="28"/>
          <w:szCs w:val="28"/>
        </w:rPr>
      </w:pPr>
      <w:r>
        <w:rPr>
          <w:rFonts w:cstheme="minorHAnsi"/>
          <w:color w:val="000000" w:themeColor="text1"/>
          <w:sz w:val="28"/>
          <w:szCs w:val="28"/>
        </w:rPr>
        <w:t>New Delhi</w:t>
      </w:r>
    </w:p>
    <w:p w:rsidR="006F3686" w:rsidRPr="00F7129F" w:rsidRDefault="006F3686" w:rsidP="003C134A">
      <w:pPr>
        <w:autoSpaceDE w:val="0"/>
        <w:autoSpaceDN w:val="0"/>
        <w:adjustRightInd w:val="0"/>
        <w:spacing w:after="0" w:line="240" w:lineRule="auto"/>
        <w:jc w:val="both"/>
        <w:rPr>
          <w:rFonts w:cstheme="minorHAnsi"/>
          <w:color w:val="000000" w:themeColor="text1"/>
          <w:sz w:val="28"/>
          <w:szCs w:val="28"/>
        </w:rPr>
      </w:pPr>
      <w:r>
        <w:rPr>
          <w:rFonts w:cstheme="minorHAnsi"/>
          <w:color w:val="000000" w:themeColor="text1"/>
          <w:sz w:val="28"/>
          <w:szCs w:val="28"/>
        </w:rPr>
        <w:t>India</w:t>
      </w:r>
    </w:p>
    <w:p w:rsidR="009607FF" w:rsidRDefault="009607FF" w:rsidP="003C134A">
      <w:pPr>
        <w:autoSpaceDE w:val="0"/>
        <w:autoSpaceDN w:val="0"/>
        <w:adjustRightInd w:val="0"/>
        <w:spacing w:after="0" w:line="240" w:lineRule="auto"/>
        <w:jc w:val="both"/>
        <w:rPr>
          <w:rFonts w:cstheme="minorHAnsi"/>
          <w:sz w:val="28"/>
          <w:szCs w:val="28"/>
        </w:rPr>
      </w:pPr>
    </w:p>
    <w:p w:rsidR="004704E6" w:rsidRDefault="004704E6" w:rsidP="004704E6">
      <w:pPr>
        <w:rPr>
          <w:sz w:val="28"/>
          <w:szCs w:val="28"/>
        </w:rPr>
      </w:pPr>
    </w:p>
    <w:p w:rsidR="004704E6" w:rsidRDefault="004704E6" w:rsidP="004704E6">
      <w:pPr>
        <w:rPr>
          <w:sz w:val="28"/>
          <w:szCs w:val="28"/>
        </w:rPr>
      </w:pPr>
      <w:r w:rsidRPr="00042752">
        <w:rPr>
          <w:sz w:val="28"/>
          <w:szCs w:val="28"/>
        </w:rPr>
        <w:t>Colon contains a congregate of micro</w:t>
      </w:r>
      <w:r>
        <w:rPr>
          <w:sz w:val="28"/>
          <w:szCs w:val="28"/>
        </w:rPr>
        <w:t xml:space="preserve"> </w:t>
      </w:r>
      <w:r w:rsidRPr="00042752">
        <w:rPr>
          <w:sz w:val="28"/>
          <w:szCs w:val="28"/>
        </w:rPr>
        <w:t>organisms existing i</w:t>
      </w:r>
      <w:r>
        <w:rPr>
          <w:sz w:val="28"/>
          <w:szCs w:val="28"/>
        </w:rPr>
        <w:t xml:space="preserve">n various </w:t>
      </w:r>
      <w:proofErr w:type="gramStart"/>
      <w:r>
        <w:rPr>
          <w:sz w:val="28"/>
          <w:szCs w:val="28"/>
        </w:rPr>
        <w:t>microhabitats  like</w:t>
      </w:r>
      <w:proofErr w:type="gramEnd"/>
      <w:r>
        <w:rPr>
          <w:sz w:val="28"/>
          <w:szCs w:val="28"/>
        </w:rPr>
        <w:t xml:space="preserve"> the lumen, </w:t>
      </w:r>
      <w:r w:rsidRPr="00042752">
        <w:rPr>
          <w:sz w:val="28"/>
          <w:szCs w:val="28"/>
        </w:rPr>
        <w:t xml:space="preserve"> </w:t>
      </w:r>
      <w:proofErr w:type="spellStart"/>
      <w:r w:rsidRPr="00042752">
        <w:rPr>
          <w:sz w:val="28"/>
          <w:szCs w:val="28"/>
        </w:rPr>
        <w:t>mucin</w:t>
      </w:r>
      <w:proofErr w:type="spellEnd"/>
      <w:r w:rsidRPr="00042752">
        <w:rPr>
          <w:sz w:val="28"/>
          <w:szCs w:val="28"/>
        </w:rPr>
        <w:t xml:space="preserve"> layer and the mucosal surface</w:t>
      </w:r>
      <w:r>
        <w:rPr>
          <w:sz w:val="28"/>
          <w:szCs w:val="28"/>
        </w:rPr>
        <w:t>.</w:t>
      </w:r>
      <w:r w:rsidRPr="00881A3C">
        <w:rPr>
          <w:sz w:val="28"/>
          <w:szCs w:val="28"/>
        </w:rPr>
        <w:t xml:space="preserve"> </w:t>
      </w:r>
      <w:r>
        <w:rPr>
          <w:sz w:val="28"/>
          <w:szCs w:val="28"/>
        </w:rPr>
        <w:t xml:space="preserve">During surgery </w:t>
      </w:r>
      <w:proofErr w:type="spellStart"/>
      <w:r>
        <w:rPr>
          <w:sz w:val="28"/>
          <w:szCs w:val="28"/>
        </w:rPr>
        <w:t>transe</w:t>
      </w:r>
      <w:r w:rsidRPr="00042752">
        <w:rPr>
          <w:sz w:val="28"/>
          <w:szCs w:val="28"/>
        </w:rPr>
        <w:t>ction</w:t>
      </w:r>
      <w:proofErr w:type="spellEnd"/>
      <w:r>
        <w:rPr>
          <w:sz w:val="28"/>
          <w:szCs w:val="28"/>
        </w:rPr>
        <w:t xml:space="preserve"> across this mucosa exposes the</w:t>
      </w:r>
      <w:r w:rsidRPr="00042752">
        <w:rPr>
          <w:sz w:val="28"/>
          <w:szCs w:val="28"/>
        </w:rPr>
        <w:t xml:space="preserve"> peritoneal cavity to a large ba</w:t>
      </w:r>
      <w:r>
        <w:rPr>
          <w:sz w:val="28"/>
          <w:szCs w:val="28"/>
        </w:rPr>
        <w:t xml:space="preserve">cterial load </w:t>
      </w:r>
      <w:proofErr w:type="gramStart"/>
      <w:r>
        <w:rPr>
          <w:sz w:val="28"/>
          <w:szCs w:val="28"/>
        </w:rPr>
        <w:t xml:space="preserve">which </w:t>
      </w:r>
      <w:r w:rsidRPr="00042752">
        <w:rPr>
          <w:sz w:val="28"/>
          <w:szCs w:val="28"/>
        </w:rPr>
        <w:t xml:space="preserve"> increases</w:t>
      </w:r>
      <w:proofErr w:type="gramEnd"/>
      <w:r w:rsidRPr="00042752">
        <w:rPr>
          <w:sz w:val="28"/>
          <w:szCs w:val="28"/>
        </w:rPr>
        <w:t xml:space="preserve"> the risk of postoperative sepsis.</w:t>
      </w:r>
      <w:r>
        <w:rPr>
          <w:sz w:val="28"/>
          <w:szCs w:val="28"/>
        </w:rPr>
        <w:t xml:space="preserve"> This high risk of post operative</w:t>
      </w:r>
      <w:r w:rsidRPr="00042752">
        <w:rPr>
          <w:sz w:val="28"/>
          <w:szCs w:val="28"/>
        </w:rPr>
        <w:t xml:space="preserve"> infective complications like wound infection and </w:t>
      </w:r>
      <w:proofErr w:type="spellStart"/>
      <w:r w:rsidRPr="00042752">
        <w:rPr>
          <w:sz w:val="28"/>
          <w:szCs w:val="28"/>
        </w:rPr>
        <w:t>anastmotic</w:t>
      </w:r>
      <w:proofErr w:type="spellEnd"/>
      <w:r w:rsidRPr="00042752">
        <w:rPr>
          <w:sz w:val="28"/>
          <w:szCs w:val="28"/>
        </w:rPr>
        <w:t xml:space="preserve"> </w:t>
      </w:r>
      <w:proofErr w:type="spellStart"/>
      <w:r w:rsidRPr="00042752">
        <w:rPr>
          <w:sz w:val="28"/>
          <w:szCs w:val="28"/>
        </w:rPr>
        <w:t>dehisciensce</w:t>
      </w:r>
      <w:proofErr w:type="spellEnd"/>
      <w:r w:rsidRPr="00042752">
        <w:rPr>
          <w:sz w:val="28"/>
          <w:szCs w:val="28"/>
        </w:rPr>
        <w:t xml:space="preserve"> warrants a strong recommendation for prophylaxis</w:t>
      </w:r>
      <w:r>
        <w:rPr>
          <w:sz w:val="28"/>
          <w:szCs w:val="28"/>
        </w:rPr>
        <w:t>.</w:t>
      </w:r>
      <w:r w:rsidRPr="00881A3C">
        <w:rPr>
          <w:sz w:val="28"/>
          <w:szCs w:val="28"/>
        </w:rPr>
        <w:t xml:space="preserve"> </w:t>
      </w:r>
    </w:p>
    <w:p w:rsidR="004704E6" w:rsidRDefault="004704E6" w:rsidP="004704E6">
      <w:pPr>
        <w:rPr>
          <w:sz w:val="28"/>
          <w:szCs w:val="28"/>
        </w:rPr>
      </w:pPr>
      <w:proofErr w:type="gramStart"/>
      <w:r w:rsidRPr="00042752">
        <w:rPr>
          <w:sz w:val="28"/>
          <w:szCs w:val="28"/>
        </w:rPr>
        <w:t>Colonic  preparation</w:t>
      </w:r>
      <w:proofErr w:type="gramEnd"/>
      <w:r w:rsidRPr="00042752">
        <w:rPr>
          <w:sz w:val="28"/>
          <w:szCs w:val="28"/>
        </w:rPr>
        <w:t xml:space="preserve"> is a time tested proce</w:t>
      </w:r>
      <w:r>
        <w:rPr>
          <w:sz w:val="28"/>
          <w:szCs w:val="28"/>
        </w:rPr>
        <w:t xml:space="preserve">dure to reduce these </w:t>
      </w:r>
      <w:r w:rsidRPr="00042752">
        <w:rPr>
          <w:sz w:val="28"/>
          <w:szCs w:val="28"/>
        </w:rPr>
        <w:t>morbid and costly complications after colore</w:t>
      </w:r>
      <w:r>
        <w:rPr>
          <w:sz w:val="28"/>
          <w:szCs w:val="28"/>
        </w:rPr>
        <w:t xml:space="preserve">ctal surgeries. With this </w:t>
      </w:r>
      <w:r w:rsidRPr="00042752">
        <w:rPr>
          <w:sz w:val="28"/>
          <w:szCs w:val="28"/>
        </w:rPr>
        <w:t xml:space="preserve">practice and modern </w:t>
      </w:r>
      <w:proofErr w:type="spellStart"/>
      <w:r w:rsidRPr="00042752">
        <w:rPr>
          <w:sz w:val="28"/>
          <w:szCs w:val="28"/>
        </w:rPr>
        <w:t>perioperative</w:t>
      </w:r>
      <w:proofErr w:type="spellEnd"/>
      <w:r w:rsidRPr="00042752">
        <w:rPr>
          <w:sz w:val="28"/>
          <w:szCs w:val="28"/>
        </w:rPr>
        <w:t xml:space="preserve"> techniques the infectious complication rate after colorectal surgery has been reduced to 6- 2</w:t>
      </w:r>
      <w:r>
        <w:rPr>
          <w:sz w:val="28"/>
          <w:szCs w:val="28"/>
        </w:rPr>
        <w:t>5%. The process colonic preparation</w:t>
      </w:r>
      <w:r w:rsidRPr="00042752">
        <w:rPr>
          <w:sz w:val="28"/>
          <w:szCs w:val="28"/>
        </w:rPr>
        <w:t xml:space="preserve"> before an elective colorectal surgery tr</w:t>
      </w:r>
      <w:r>
        <w:rPr>
          <w:sz w:val="28"/>
          <w:szCs w:val="28"/>
        </w:rPr>
        <w:t>aditionally involves:</w:t>
      </w:r>
      <w:r w:rsidRPr="00042752">
        <w:rPr>
          <w:sz w:val="28"/>
          <w:szCs w:val="28"/>
        </w:rPr>
        <w:t xml:space="preserve"> purging the faecal contents </w:t>
      </w:r>
      <w:proofErr w:type="spellStart"/>
      <w:r w:rsidRPr="00042752">
        <w:rPr>
          <w:sz w:val="28"/>
          <w:szCs w:val="28"/>
        </w:rPr>
        <w:t>i.e</w:t>
      </w:r>
      <w:proofErr w:type="spellEnd"/>
      <w:r w:rsidRPr="00042752">
        <w:rPr>
          <w:sz w:val="28"/>
          <w:szCs w:val="28"/>
        </w:rPr>
        <w:t xml:space="preserve"> mechanical preparation and antibiotic prophylaxis</w:t>
      </w:r>
      <w:r>
        <w:rPr>
          <w:sz w:val="28"/>
          <w:szCs w:val="28"/>
        </w:rPr>
        <w:t>.</w:t>
      </w:r>
      <w:r w:rsidRPr="00042752">
        <w:rPr>
          <w:sz w:val="28"/>
          <w:szCs w:val="28"/>
        </w:rPr>
        <w:t xml:space="preserve"> Presently a three tier regimen including a preoperative mechanical bowel wash </w:t>
      </w:r>
      <w:proofErr w:type="gramStart"/>
      <w:r w:rsidRPr="00042752">
        <w:rPr>
          <w:sz w:val="28"/>
          <w:szCs w:val="28"/>
        </w:rPr>
        <w:t>out ,</w:t>
      </w:r>
      <w:proofErr w:type="gramEnd"/>
      <w:r w:rsidRPr="00042752">
        <w:rPr>
          <w:sz w:val="28"/>
          <w:szCs w:val="28"/>
        </w:rPr>
        <w:t xml:space="preserve"> preoperative non absorbable ora</w:t>
      </w:r>
      <w:r>
        <w:rPr>
          <w:sz w:val="28"/>
          <w:szCs w:val="28"/>
        </w:rPr>
        <w:t xml:space="preserve">l antibiotics effective against </w:t>
      </w:r>
      <w:r w:rsidRPr="00042752">
        <w:rPr>
          <w:sz w:val="28"/>
          <w:szCs w:val="28"/>
        </w:rPr>
        <w:t>ae</w:t>
      </w:r>
      <w:r>
        <w:rPr>
          <w:sz w:val="28"/>
          <w:szCs w:val="28"/>
        </w:rPr>
        <w:t>robic and anaerobic bacteria with</w:t>
      </w:r>
      <w:r w:rsidRPr="00042752">
        <w:rPr>
          <w:sz w:val="28"/>
          <w:szCs w:val="28"/>
        </w:rPr>
        <w:t xml:space="preserve"> </w:t>
      </w:r>
      <w:proofErr w:type="spellStart"/>
      <w:r w:rsidRPr="00042752">
        <w:rPr>
          <w:sz w:val="28"/>
          <w:szCs w:val="28"/>
        </w:rPr>
        <w:t>perioperative</w:t>
      </w:r>
      <w:proofErr w:type="spellEnd"/>
      <w:r w:rsidRPr="00042752">
        <w:rPr>
          <w:sz w:val="28"/>
          <w:szCs w:val="28"/>
        </w:rPr>
        <w:t xml:space="preserve"> </w:t>
      </w:r>
      <w:proofErr w:type="spellStart"/>
      <w:r w:rsidRPr="00042752">
        <w:rPr>
          <w:sz w:val="28"/>
          <w:szCs w:val="28"/>
        </w:rPr>
        <w:t>parenteral</w:t>
      </w:r>
      <w:proofErr w:type="spellEnd"/>
      <w:r w:rsidRPr="00042752">
        <w:rPr>
          <w:sz w:val="28"/>
          <w:szCs w:val="28"/>
        </w:rPr>
        <w:t xml:space="preserve"> antibiotics is widely practised</w:t>
      </w:r>
      <w:r>
        <w:rPr>
          <w:sz w:val="28"/>
          <w:szCs w:val="28"/>
        </w:rPr>
        <w:t>. Bowe</w:t>
      </w:r>
      <w:r w:rsidRPr="00042752">
        <w:rPr>
          <w:sz w:val="28"/>
          <w:szCs w:val="28"/>
        </w:rPr>
        <w:t xml:space="preserve">l preparation may also be required before investigations like colonoscopy, Barium enema and Computed </w:t>
      </w:r>
      <w:proofErr w:type="spellStart"/>
      <w:r w:rsidRPr="00042752">
        <w:rPr>
          <w:sz w:val="28"/>
          <w:szCs w:val="28"/>
        </w:rPr>
        <w:t>tomographic</w:t>
      </w:r>
      <w:proofErr w:type="spellEnd"/>
      <w:r w:rsidRPr="00042752">
        <w:rPr>
          <w:sz w:val="28"/>
          <w:szCs w:val="28"/>
        </w:rPr>
        <w:t xml:space="preserve"> </w:t>
      </w:r>
      <w:proofErr w:type="spellStart"/>
      <w:r w:rsidRPr="00042752">
        <w:rPr>
          <w:sz w:val="28"/>
          <w:szCs w:val="28"/>
        </w:rPr>
        <w:t>colonography</w:t>
      </w:r>
      <w:proofErr w:type="spellEnd"/>
      <w:r w:rsidRPr="00042752">
        <w:rPr>
          <w:sz w:val="28"/>
          <w:szCs w:val="28"/>
        </w:rPr>
        <w:t xml:space="preserve"> as faecal residue affects the quality of imaging.</w:t>
      </w:r>
      <w:r>
        <w:rPr>
          <w:sz w:val="28"/>
          <w:szCs w:val="28"/>
        </w:rPr>
        <w:t xml:space="preserve"> </w:t>
      </w:r>
    </w:p>
    <w:p w:rsidR="004704E6" w:rsidRDefault="004704E6" w:rsidP="004704E6">
      <w:pPr>
        <w:rPr>
          <w:sz w:val="28"/>
          <w:szCs w:val="28"/>
        </w:rPr>
      </w:pPr>
      <w:r w:rsidRPr="00042752">
        <w:rPr>
          <w:sz w:val="28"/>
          <w:szCs w:val="28"/>
        </w:rPr>
        <w:lastRenderedPageBreak/>
        <w:t xml:space="preserve">However </w:t>
      </w:r>
      <w:r>
        <w:rPr>
          <w:sz w:val="28"/>
          <w:szCs w:val="28"/>
        </w:rPr>
        <w:t>over the last decade a</w:t>
      </w:r>
      <w:r w:rsidRPr="00042752">
        <w:rPr>
          <w:sz w:val="28"/>
          <w:szCs w:val="28"/>
        </w:rPr>
        <w:t xml:space="preserve"> large number of prospective randomised controlled trials and meta-analysis have doubted the efficacy of </w:t>
      </w:r>
      <w:proofErr w:type="gramStart"/>
      <w:r w:rsidRPr="00042752">
        <w:rPr>
          <w:sz w:val="28"/>
          <w:szCs w:val="28"/>
        </w:rPr>
        <w:t>mechanica</w:t>
      </w:r>
      <w:r>
        <w:rPr>
          <w:sz w:val="28"/>
          <w:szCs w:val="28"/>
        </w:rPr>
        <w:t>l  bowel</w:t>
      </w:r>
      <w:proofErr w:type="gramEnd"/>
      <w:r>
        <w:rPr>
          <w:sz w:val="28"/>
          <w:szCs w:val="28"/>
        </w:rPr>
        <w:t xml:space="preserve"> preparation in </w:t>
      </w:r>
      <w:r w:rsidRPr="00042752">
        <w:rPr>
          <w:sz w:val="28"/>
          <w:szCs w:val="28"/>
        </w:rPr>
        <w:t>colorectal surgery.</w:t>
      </w:r>
      <w:r>
        <w:rPr>
          <w:sz w:val="28"/>
          <w:szCs w:val="28"/>
        </w:rPr>
        <w:t xml:space="preserve"> The</w:t>
      </w:r>
      <w:r w:rsidRPr="00881A3C">
        <w:rPr>
          <w:sz w:val="28"/>
          <w:szCs w:val="28"/>
        </w:rPr>
        <w:t xml:space="preserve"> advantages of decrease risk of </w:t>
      </w:r>
      <w:proofErr w:type="spellStart"/>
      <w:r w:rsidRPr="00881A3C">
        <w:rPr>
          <w:sz w:val="28"/>
          <w:szCs w:val="28"/>
        </w:rPr>
        <w:t>fecal</w:t>
      </w:r>
      <w:proofErr w:type="spellEnd"/>
      <w:r w:rsidRPr="00881A3C">
        <w:rPr>
          <w:sz w:val="28"/>
          <w:szCs w:val="28"/>
        </w:rPr>
        <w:t xml:space="preserve"> spillage and better </w:t>
      </w:r>
      <w:proofErr w:type="spellStart"/>
      <w:proofErr w:type="gramStart"/>
      <w:r>
        <w:rPr>
          <w:sz w:val="28"/>
          <w:szCs w:val="28"/>
        </w:rPr>
        <w:t>intraoperative</w:t>
      </w:r>
      <w:proofErr w:type="spellEnd"/>
      <w:r>
        <w:rPr>
          <w:sz w:val="28"/>
          <w:szCs w:val="28"/>
        </w:rPr>
        <w:t xml:space="preserve">  manipulation</w:t>
      </w:r>
      <w:proofErr w:type="gramEnd"/>
      <w:r>
        <w:rPr>
          <w:sz w:val="28"/>
          <w:szCs w:val="28"/>
        </w:rPr>
        <w:t xml:space="preserve"> </w:t>
      </w:r>
      <w:r w:rsidRPr="00881A3C">
        <w:rPr>
          <w:sz w:val="28"/>
          <w:szCs w:val="28"/>
        </w:rPr>
        <w:t>ha</w:t>
      </w:r>
      <w:r>
        <w:rPr>
          <w:sz w:val="28"/>
          <w:szCs w:val="28"/>
        </w:rPr>
        <w:t>ve</w:t>
      </w:r>
      <w:r w:rsidRPr="00881A3C">
        <w:rPr>
          <w:sz w:val="28"/>
          <w:szCs w:val="28"/>
        </w:rPr>
        <w:t xml:space="preserve"> been questioned.</w:t>
      </w:r>
      <w:r>
        <w:rPr>
          <w:sz w:val="28"/>
          <w:szCs w:val="28"/>
        </w:rPr>
        <w:t xml:space="preserve"> </w:t>
      </w:r>
      <w:r w:rsidRPr="00881A3C">
        <w:rPr>
          <w:sz w:val="28"/>
          <w:szCs w:val="28"/>
        </w:rPr>
        <w:t>These studies have consistently shown that this practice is unnecessary or even be associated with deleterious effects,</w:t>
      </w:r>
      <w:r>
        <w:rPr>
          <w:sz w:val="28"/>
          <w:szCs w:val="28"/>
        </w:rPr>
        <w:t xml:space="preserve"> so the role of mechanical </w:t>
      </w:r>
      <w:r w:rsidRPr="00881A3C">
        <w:rPr>
          <w:sz w:val="28"/>
          <w:szCs w:val="28"/>
        </w:rPr>
        <w:t>preparation should be revaluated.</w:t>
      </w:r>
      <w:r>
        <w:rPr>
          <w:sz w:val="28"/>
          <w:szCs w:val="28"/>
        </w:rPr>
        <w:t xml:space="preserve"> In a Cochrane systematic review performed recently</w:t>
      </w:r>
      <w:r w:rsidRPr="00881A3C">
        <w:rPr>
          <w:sz w:val="28"/>
          <w:szCs w:val="28"/>
        </w:rPr>
        <w:t xml:space="preserve"> overall </w:t>
      </w:r>
      <w:proofErr w:type="spellStart"/>
      <w:r w:rsidRPr="00881A3C">
        <w:rPr>
          <w:sz w:val="28"/>
          <w:szCs w:val="28"/>
        </w:rPr>
        <w:t>anast</w:t>
      </w:r>
      <w:r>
        <w:rPr>
          <w:sz w:val="28"/>
          <w:szCs w:val="28"/>
        </w:rPr>
        <w:t>a</w:t>
      </w:r>
      <w:r w:rsidRPr="00881A3C">
        <w:rPr>
          <w:sz w:val="28"/>
          <w:szCs w:val="28"/>
        </w:rPr>
        <w:t>motic</w:t>
      </w:r>
      <w:proofErr w:type="spellEnd"/>
      <w:r w:rsidRPr="00881A3C">
        <w:rPr>
          <w:sz w:val="28"/>
          <w:szCs w:val="28"/>
        </w:rPr>
        <w:t xml:space="preserve"> leak rate was markedly lower in patients who did not have mechanical </w:t>
      </w:r>
      <w:proofErr w:type="gramStart"/>
      <w:r w:rsidRPr="00881A3C">
        <w:rPr>
          <w:sz w:val="28"/>
          <w:szCs w:val="28"/>
        </w:rPr>
        <w:t>preparation(</w:t>
      </w:r>
      <w:proofErr w:type="gramEnd"/>
      <w:r w:rsidRPr="00881A3C">
        <w:rPr>
          <w:sz w:val="28"/>
          <w:szCs w:val="28"/>
        </w:rPr>
        <w:t>6.2% vs3.2%). Wound infection, peritonitis and reoperation favour</w:t>
      </w:r>
      <w:r>
        <w:rPr>
          <w:sz w:val="28"/>
          <w:szCs w:val="28"/>
        </w:rPr>
        <w:t xml:space="preserve">ed the no preparation group but could </w:t>
      </w:r>
      <w:r w:rsidRPr="00881A3C">
        <w:rPr>
          <w:sz w:val="28"/>
          <w:szCs w:val="28"/>
        </w:rPr>
        <w:t>not come to a statistical significance.</w:t>
      </w:r>
      <w:r>
        <w:rPr>
          <w:sz w:val="28"/>
          <w:szCs w:val="28"/>
        </w:rPr>
        <w:t xml:space="preserve"> </w:t>
      </w:r>
      <w:r w:rsidRPr="00881A3C">
        <w:rPr>
          <w:sz w:val="28"/>
          <w:szCs w:val="28"/>
        </w:rPr>
        <w:t xml:space="preserve">The authors thus concluded that </w:t>
      </w:r>
      <w:proofErr w:type="spellStart"/>
      <w:r w:rsidRPr="00881A3C">
        <w:rPr>
          <w:sz w:val="28"/>
          <w:szCs w:val="28"/>
        </w:rPr>
        <w:t>mechnical</w:t>
      </w:r>
      <w:proofErr w:type="spellEnd"/>
      <w:r w:rsidRPr="00881A3C">
        <w:rPr>
          <w:sz w:val="28"/>
          <w:szCs w:val="28"/>
        </w:rPr>
        <w:t xml:space="preserve"> </w:t>
      </w:r>
      <w:proofErr w:type="gramStart"/>
      <w:r w:rsidRPr="00881A3C">
        <w:rPr>
          <w:sz w:val="28"/>
          <w:szCs w:val="28"/>
        </w:rPr>
        <w:t xml:space="preserve">cleansing </w:t>
      </w:r>
      <w:r>
        <w:rPr>
          <w:sz w:val="28"/>
          <w:szCs w:val="28"/>
        </w:rPr>
        <w:t xml:space="preserve"> does</w:t>
      </w:r>
      <w:proofErr w:type="gramEnd"/>
      <w:r>
        <w:rPr>
          <w:sz w:val="28"/>
          <w:szCs w:val="28"/>
        </w:rPr>
        <w:t xml:space="preserve"> not reduce</w:t>
      </w:r>
      <w:r w:rsidRPr="00881A3C">
        <w:rPr>
          <w:sz w:val="28"/>
          <w:szCs w:val="28"/>
        </w:rPr>
        <w:t xml:space="preserve"> the risk of post operative sepsis.</w:t>
      </w:r>
      <w:r>
        <w:rPr>
          <w:sz w:val="28"/>
          <w:szCs w:val="28"/>
        </w:rPr>
        <w:t xml:space="preserve"> </w:t>
      </w:r>
      <w:r w:rsidRPr="00881A3C">
        <w:rPr>
          <w:sz w:val="28"/>
          <w:szCs w:val="28"/>
        </w:rPr>
        <w:t>Despite the growing evidence that mechanical preparation of colon provides no</w:t>
      </w:r>
      <w:r>
        <w:rPr>
          <w:sz w:val="28"/>
          <w:szCs w:val="28"/>
        </w:rPr>
        <w:t xml:space="preserve"> </w:t>
      </w:r>
      <w:r w:rsidRPr="00881A3C">
        <w:rPr>
          <w:sz w:val="28"/>
          <w:szCs w:val="28"/>
        </w:rPr>
        <w:t xml:space="preserve">additional benefit when accompanied by systemic antibiotic prophylaxis it is a time honoured surgical dogma and is the standard of practice for patients undergoing elective colorectal surgeries. </w:t>
      </w:r>
    </w:p>
    <w:p w:rsidR="004704E6" w:rsidRPr="00606BB8" w:rsidRDefault="004704E6" w:rsidP="004704E6">
      <w:pPr>
        <w:rPr>
          <w:rFonts w:ascii="Calibri" w:eastAsia="Calibri" w:hAnsi="Calibri" w:cs="Times New Roman"/>
          <w:sz w:val="28"/>
          <w:szCs w:val="28"/>
        </w:rPr>
      </w:pPr>
      <w:r w:rsidRPr="00606BB8">
        <w:rPr>
          <w:rFonts w:ascii="Calibri" w:eastAsia="Calibri" w:hAnsi="Calibri" w:cs="Times New Roman"/>
          <w:b/>
          <w:sz w:val="28"/>
          <w:szCs w:val="28"/>
        </w:rPr>
        <w:t>References</w:t>
      </w:r>
    </w:p>
    <w:p w:rsidR="004704E6" w:rsidRPr="00606BB8" w:rsidRDefault="004704E6" w:rsidP="004704E6">
      <w:pPr>
        <w:rPr>
          <w:rFonts w:ascii="Calibri" w:eastAsia="Calibri" w:hAnsi="Calibri" w:cs="Times New Roman"/>
          <w:sz w:val="28"/>
          <w:szCs w:val="28"/>
        </w:rPr>
      </w:pPr>
      <w:proofErr w:type="gramStart"/>
      <w:r w:rsidRPr="00606BB8">
        <w:rPr>
          <w:rFonts w:ascii="Calibri" w:eastAsia="Calibri" w:hAnsi="Calibri" w:cs="Times New Roman"/>
          <w:sz w:val="28"/>
          <w:szCs w:val="28"/>
        </w:rPr>
        <w:t>1.Delaney</w:t>
      </w:r>
      <w:proofErr w:type="gramEnd"/>
      <w:r w:rsidRPr="00606BB8">
        <w:rPr>
          <w:rFonts w:ascii="Calibri" w:eastAsia="Calibri" w:hAnsi="Calibri" w:cs="Times New Roman"/>
          <w:sz w:val="28"/>
          <w:szCs w:val="28"/>
        </w:rPr>
        <w:t xml:space="preserve"> CP, </w:t>
      </w:r>
      <w:proofErr w:type="spellStart"/>
      <w:r w:rsidRPr="00606BB8">
        <w:rPr>
          <w:rFonts w:ascii="Calibri" w:eastAsia="Calibri" w:hAnsi="Calibri" w:cs="Times New Roman"/>
          <w:sz w:val="28"/>
          <w:szCs w:val="28"/>
        </w:rPr>
        <w:t>MacKeigan</w:t>
      </w:r>
      <w:proofErr w:type="spellEnd"/>
      <w:r w:rsidRPr="00606BB8">
        <w:rPr>
          <w:rFonts w:ascii="Calibri" w:eastAsia="Calibri" w:hAnsi="Calibri" w:cs="Times New Roman"/>
          <w:sz w:val="28"/>
          <w:szCs w:val="28"/>
        </w:rPr>
        <w:t xml:space="preserve"> JM.</w:t>
      </w:r>
      <w:r w:rsidRPr="00606BB8">
        <w:rPr>
          <w:rFonts w:ascii="Times-Roman" w:eastAsia="Times-Roman" w:hAnsi="Calibri" w:cs="Times-Roman"/>
          <w:sz w:val="28"/>
          <w:szCs w:val="28"/>
        </w:rPr>
        <w:t xml:space="preserve"> </w:t>
      </w:r>
      <w:proofErr w:type="gramStart"/>
      <w:r w:rsidRPr="00606BB8">
        <w:rPr>
          <w:rFonts w:ascii="Calibri" w:eastAsia="Calibri" w:hAnsi="Calibri" w:cs="Times New Roman"/>
          <w:sz w:val="28"/>
          <w:szCs w:val="28"/>
        </w:rPr>
        <w:t>Preoperative Management</w:t>
      </w:r>
      <w:r w:rsidRPr="00606BB8">
        <w:rPr>
          <w:rFonts w:ascii="Calibri" w:eastAsia="Calibri" w:hAnsi="Calibri" w:cs="Times New Roman" w:hint="eastAsia"/>
          <w:sz w:val="28"/>
          <w:szCs w:val="28"/>
        </w:rPr>
        <w:t>—</w:t>
      </w:r>
      <w:proofErr w:type="spellStart"/>
      <w:r w:rsidRPr="00606BB8">
        <w:rPr>
          <w:rFonts w:ascii="Calibri" w:eastAsia="Calibri" w:hAnsi="Calibri" w:cs="Times New Roman"/>
          <w:sz w:val="28"/>
          <w:szCs w:val="28"/>
        </w:rPr>
        <w:t>RiskAssessment</w:t>
      </w:r>
      <w:proofErr w:type="spellEnd"/>
      <w:r w:rsidRPr="00606BB8">
        <w:rPr>
          <w:rFonts w:ascii="Calibri" w:eastAsia="Calibri" w:hAnsi="Calibri" w:cs="Times New Roman"/>
          <w:sz w:val="28"/>
          <w:szCs w:val="28"/>
        </w:rPr>
        <w:t>, Medical Evaluation and Bowel Preparation.</w:t>
      </w:r>
      <w:proofErr w:type="gramEnd"/>
      <w:r w:rsidRPr="00606BB8">
        <w:rPr>
          <w:rFonts w:ascii="Tahoma" w:eastAsia="Calibri" w:hAnsi="Tahoma" w:cs="Tahoma"/>
          <w:color w:val="2A2A2A"/>
          <w:sz w:val="28"/>
          <w:szCs w:val="28"/>
        </w:rPr>
        <w:t xml:space="preserve"> </w:t>
      </w:r>
      <w:r w:rsidRPr="00606BB8">
        <w:rPr>
          <w:rFonts w:ascii="Calibri" w:eastAsia="Calibri" w:hAnsi="Calibri" w:cs="Times New Roman"/>
          <w:sz w:val="28"/>
          <w:szCs w:val="28"/>
        </w:rPr>
        <w:t xml:space="preserve">Wolff BG, </w:t>
      </w:r>
      <w:proofErr w:type="spellStart"/>
      <w:r w:rsidRPr="00606BB8">
        <w:rPr>
          <w:rFonts w:ascii="Calibri" w:eastAsia="Calibri" w:hAnsi="Calibri" w:cs="Times New Roman"/>
          <w:sz w:val="28"/>
          <w:szCs w:val="28"/>
        </w:rPr>
        <w:t>Fleshman</w:t>
      </w:r>
      <w:proofErr w:type="spellEnd"/>
      <w:r w:rsidRPr="00606BB8">
        <w:rPr>
          <w:rFonts w:ascii="Calibri" w:eastAsia="Calibri" w:hAnsi="Calibri" w:cs="Times New Roman"/>
          <w:sz w:val="28"/>
          <w:szCs w:val="28"/>
        </w:rPr>
        <w:t xml:space="preserve"> JW, Beck DE, Pemberton JH, </w:t>
      </w:r>
      <w:proofErr w:type="spellStart"/>
      <w:r w:rsidRPr="00606BB8">
        <w:rPr>
          <w:rFonts w:ascii="Calibri" w:eastAsia="Calibri" w:hAnsi="Calibri" w:cs="Times New Roman"/>
          <w:sz w:val="28"/>
          <w:szCs w:val="28"/>
        </w:rPr>
        <w:t>Wexner</w:t>
      </w:r>
      <w:proofErr w:type="spellEnd"/>
      <w:r w:rsidRPr="00606BB8">
        <w:rPr>
          <w:rFonts w:ascii="Calibri" w:eastAsia="Calibri" w:hAnsi="Calibri" w:cs="Times New Roman"/>
          <w:sz w:val="28"/>
          <w:szCs w:val="28"/>
        </w:rPr>
        <w:t xml:space="preserve"> SD. </w:t>
      </w:r>
      <w:proofErr w:type="gramStart"/>
      <w:r w:rsidRPr="00606BB8">
        <w:rPr>
          <w:rFonts w:ascii="Calibri" w:eastAsia="Calibri" w:hAnsi="Calibri" w:cs="Times New Roman"/>
          <w:sz w:val="28"/>
          <w:szCs w:val="28"/>
        </w:rPr>
        <w:t>The ASCRS Textbook of Colon and Rectal Surgery.</w:t>
      </w:r>
      <w:proofErr w:type="gramEnd"/>
      <w:r w:rsidRPr="00606BB8">
        <w:rPr>
          <w:rFonts w:ascii="Calibri" w:eastAsia="Calibri" w:hAnsi="Calibri" w:cs="Times New Roman"/>
          <w:sz w:val="28"/>
          <w:szCs w:val="28"/>
        </w:rPr>
        <w:t xml:space="preserve"> Springer</w:t>
      </w:r>
      <w:proofErr w:type="gramStart"/>
      <w:r w:rsidRPr="00606BB8">
        <w:rPr>
          <w:rFonts w:ascii="Calibri" w:eastAsia="Calibri" w:hAnsi="Calibri" w:cs="Times New Roman"/>
          <w:sz w:val="28"/>
          <w:szCs w:val="28"/>
        </w:rPr>
        <w:t>;2007.Pg:122</w:t>
      </w:r>
      <w:proofErr w:type="gramEnd"/>
      <w:r w:rsidRPr="00606BB8">
        <w:rPr>
          <w:rFonts w:ascii="Calibri" w:eastAsia="Calibri" w:hAnsi="Calibri" w:cs="Times New Roman"/>
          <w:sz w:val="28"/>
          <w:szCs w:val="28"/>
        </w:rPr>
        <w:t xml:space="preserve">-9 </w:t>
      </w:r>
    </w:p>
    <w:p w:rsidR="004704E6" w:rsidRPr="00606BB8" w:rsidRDefault="004704E6" w:rsidP="004704E6">
      <w:pPr>
        <w:rPr>
          <w:rFonts w:ascii="Calibri" w:eastAsia="Calibri" w:hAnsi="Calibri" w:cs="Times New Roman"/>
          <w:sz w:val="28"/>
          <w:szCs w:val="28"/>
        </w:rPr>
      </w:pPr>
      <w:r w:rsidRPr="00606BB8">
        <w:rPr>
          <w:rFonts w:ascii="Calibri" w:eastAsia="Calibri" w:hAnsi="Calibri" w:cs="Times New Roman"/>
          <w:sz w:val="28"/>
          <w:szCs w:val="28"/>
        </w:rPr>
        <w:t xml:space="preserve">2. Longo WE, Virgo KS, Johnson FE, </w:t>
      </w:r>
      <w:proofErr w:type="spellStart"/>
      <w:r w:rsidRPr="00606BB8">
        <w:rPr>
          <w:rFonts w:ascii="Calibri" w:eastAsia="Calibri" w:hAnsi="Calibri" w:cs="Times New Roman"/>
          <w:sz w:val="28"/>
          <w:szCs w:val="28"/>
        </w:rPr>
        <w:t>Oprian</w:t>
      </w:r>
      <w:proofErr w:type="spellEnd"/>
      <w:r w:rsidRPr="00606BB8">
        <w:rPr>
          <w:rFonts w:ascii="Calibri" w:eastAsia="Calibri" w:hAnsi="Calibri" w:cs="Times New Roman"/>
          <w:sz w:val="28"/>
          <w:szCs w:val="28"/>
        </w:rPr>
        <w:t xml:space="preserve"> CA, </w:t>
      </w:r>
      <w:proofErr w:type="spellStart"/>
      <w:r w:rsidRPr="00606BB8">
        <w:rPr>
          <w:rFonts w:ascii="Calibri" w:eastAsia="Calibri" w:hAnsi="Calibri" w:cs="Times New Roman"/>
          <w:sz w:val="28"/>
          <w:szCs w:val="28"/>
        </w:rPr>
        <w:t>Vernava</w:t>
      </w:r>
      <w:proofErr w:type="spellEnd"/>
      <w:r w:rsidRPr="00606BB8">
        <w:rPr>
          <w:rFonts w:ascii="Calibri" w:eastAsia="Calibri" w:hAnsi="Calibri" w:cs="Times New Roman"/>
          <w:sz w:val="28"/>
          <w:szCs w:val="28"/>
        </w:rPr>
        <w:t xml:space="preserve"> AM, Wade </w:t>
      </w:r>
      <w:proofErr w:type="spellStart"/>
      <w:r w:rsidRPr="00606BB8">
        <w:rPr>
          <w:rFonts w:ascii="Calibri" w:eastAsia="Calibri" w:hAnsi="Calibri" w:cs="Times New Roman"/>
          <w:sz w:val="28"/>
          <w:szCs w:val="28"/>
        </w:rPr>
        <w:t>TP,et</w:t>
      </w:r>
      <w:proofErr w:type="spellEnd"/>
      <w:r w:rsidRPr="00606BB8">
        <w:rPr>
          <w:rFonts w:ascii="Calibri" w:eastAsia="Calibri" w:hAnsi="Calibri" w:cs="Times New Roman"/>
          <w:sz w:val="28"/>
          <w:szCs w:val="28"/>
        </w:rPr>
        <w:t xml:space="preserve"> al: Risk   factors for morbidity and mortality after </w:t>
      </w:r>
      <w:proofErr w:type="spellStart"/>
      <w:r w:rsidRPr="00606BB8">
        <w:rPr>
          <w:rFonts w:ascii="Calibri" w:eastAsia="Calibri" w:hAnsi="Calibri" w:cs="Times New Roman"/>
          <w:sz w:val="28"/>
          <w:szCs w:val="28"/>
        </w:rPr>
        <w:t>colectomy</w:t>
      </w:r>
      <w:proofErr w:type="spellEnd"/>
      <w:r w:rsidRPr="00606BB8">
        <w:rPr>
          <w:rFonts w:ascii="Calibri" w:eastAsia="Calibri" w:hAnsi="Calibri" w:cs="Times New Roman"/>
          <w:sz w:val="28"/>
          <w:szCs w:val="28"/>
        </w:rPr>
        <w:t xml:space="preserve"> for colon cancer. </w:t>
      </w:r>
      <w:proofErr w:type="spellStart"/>
      <w:r w:rsidRPr="00606BB8">
        <w:rPr>
          <w:rFonts w:ascii="Calibri" w:eastAsia="Calibri" w:hAnsi="Calibri" w:cs="Times New Roman"/>
          <w:sz w:val="28"/>
          <w:szCs w:val="28"/>
        </w:rPr>
        <w:t>Dis</w:t>
      </w:r>
      <w:proofErr w:type="spellEnd"/>
      <w:r w:rsidRPr="00606BB8">
        <w:rPr>
          <w:rFonts w:ascii="Calibri" w:eastAsia="Calibri" w:hAnsi="Calibri" w:cs="Times New Roman"/>
          <w:sz w:val="28"/>
          <w:szCs w:val="28"/>
        </w:rPr>
        <w:t xml:space="preserve"> Colon Rectum 2000</w:t>
      </w:r>
      <w:proofErr w:type="gramStart"/>
      <w:r w:rsidRPr="00606BB8">
        <w:rPr>
          <w:rFonts w:ascii="Calibri" w:eastAsia="Calibri" w:hAnsi="Calibri" w:cs="Times New Roman"/>
          <w:sz w:val="28"/>
          <w:szCs w:val="28"/>
        </w:rPr>
        <w:t>;43:83</w:t>
      </w:r>
      <w:proofErr w:type="gramEnd"/>
      <w:r w:rsidRPr="00606BB8">
        <w:rPr>
          <w:rFonts w:ascii="Calibri" w:eastAsia="Calibri" w:hAnsi="Calibri" w:cs="Times New Roman"/>
          <w:sz w:val="28"/>
          <w:szCs w:val="28"/>
        </w:rPr>
        <w:t>-91</w:t>
      </w:r>
    </w:p>
    <w:p w:rsidR="004704E6" w:rsidRPr="00606BB8" w:rsidRDefault="004704E6" w:rsidP="004704E6">
      <w:pPr>
        <w:rPr>
          <w:rFonts w:ascii="Calibri" w:eastAsia="Calibri" w:hAnsi="Calibri" w:cs="Times New Roman"/>
          <w:sz w:val="28"/>
          <w:szCs w:val="28"/>
        </w:rPr>
      </w:pPr>
      <w:r w:rsidRPr="00606BB8">
        <w:rPr>
          <w:rFonts w:ascii="Calibri" w:eastAsia="Calibri" w:hAnsi="Calibri" w:cs="Times New Roman"/>
          <w:sz w:val="28"/>
          <w:szCs w:val="28"/>
        </w:rPr>
        <w:t xml:space="preserve">3. </w:t>
      </w:r>
      <w:proofErr w:type="spellStart"/>
      <w:r w:rsidRPr="00606BB8">
        <w:rPr>
          <w:rFonts w:ascii="Calibri" w:eastAsia="Calibri" w:hAnsi="Calibri" w:cs="Times New Roman"/>
          <w:sz w:val="28"/>
          <w:szCs w:val="28"/>
        </w:rPr>
        <w:t>Zmora</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O</w:t>
      </w:r>
      <w:proofErr w:type="gramStart"/>
      <w:r w:rsidRPr="00606BB8">
        <w:rPr>
          <w:rFonts w:ascii="Calibri" w:eastAsia="Calibri" w:hAnsi="Calibri" w:cs="Times New Roman"/>
          <w:sz w:val="28"/>
          <w:szCs w:val="28"/>
        </w:rPr>
        <w:t>,Wexner</w:t>
      </w:r>
      <w:proofErr w:type="spellEnd"/>
      <w:proofErr w:type="gram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SD,Hajjar</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L,et</w:t>
      </w:r>
      <w:proofErr w:type="spellEnd"/>
      <w:r w:rsidRPr="00606BB8">
        <w:rPr>
          <w:rFonts w:ascii="Calibri" w:eastAsia="Calibri" w:hAnsi="Calibri" w:cs="Times New Roman"/>
          <w:sz w:val="28"/>
          <w:szCs w:val="28"/>
        </w:rPr>
        <w:t xml:space="preserve"> al: Trends in preparation for colorectal    </w:t>
      </w:r>
      <w:proofErr w:type="spellStart"/>
      <w:r w:rsidRPr="00606BB8">
        <w:rPr>
          <w:rFonts w:ascii="Calibri" w:eastAsia="Calibri" w:hAnsi="Calibri" w:cs="Times New Roman"/>
          <w:sz w:val="28"/>
          <w:szCs w:val="28"/>
        </w:rPr>
        <w:t>surgery:Survey</w:t>
      </w:r>
      <w:proofErr w:type="spellEnd"/>
      <w:r w:rsidRPr="00606BB8">
        <w:rPr>
          <w:rFonts w:ascii="Calibri" w:eastAsia="Calibri" w:hAnsi="Calibri" w:cs="Times New Roman"/>
          <w:sz w:val="28"/>
          <w:szCs w:val="28"/>
        </w:rPr>
        <w:t xml:space="preserve"> of the members of the American Society of Colon and Rectal </w:t>
      </w:r>
      <w:proofErr w:type="spellStart"/>
      <w:r w:rsidRPr="00606BB8">
        <w:rPr>
          <w:rFonts w:ascii="Calibri" w:eastAsia="Calibri" w:hAnsi="Calibri" w:cs="Times New Roman"/>
          <w:sz w:val="28"/>
          <w:szCs w:val="28"/>
        </w:rPr>
        <w:t>Surgeons.Am</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Surg</w:t>
      </w:r>
      <w:proofErr w:type="spellEnd"/>
      <w:r w:rsidRPr="00606BB8">
        <w:rPr>
          <w:rFonts w:ascii="Calibri" w:eastAsia="Calibri" w:hAnsi="Calibri" w:cs="Times New Roman"/>
          <w:sz w:val="28"/>
          <w:szCs w:val="28"/>
        </w:rPr>
        <w:t xml:space="preserve"> 2003;69:150-154   </w:t>
      </w:r>
    </w:p>
    <w:p w:rsidR="004704E6" w:rsidRPr="00606BB8" w:rsidRDefault="004704E6" w:rsidP="004704E6">
      <w:pPr>
        <w:rPr>
          <w:rFonts w:ascii="Calibri" w:eastAsia="Calibri" w:hAnsi="Calibri" w:cs="Times New Roman"/>
          <w:sz w:val="28"/>
          <w:szCs w:val="28"/>
        </w:rPr>
      </w:pPr>
      <w:r w:rsidRPr="00606BB8">
        <w:rPr>
          <w:rFonts w:ascii="Calibri" w:eastAsia="Calibri" w:hAnsi="Calibri" w:cs="Times New Roman"/>
          <w:sz w:val="28"/>
          <w:szCs w:val="28"/>
        </w:rPr>
        <w:t xml:space="preserve">4. Bucher P, </w:t>
      </w:r>
      <w:proofErr w:type="spellStart"/>
      <w:r w:rsidRPr="00606BB8">
        <w:rPr>
          <w:rFonts w:ascii="Calibri" w:eastAsia="Calibri" w:hAnsi="Calibri" w:cs="Times New Roman"/>
          <w:sz w:val="28"/>
          <w:szCs w:val="28"/>
        </w:rPr>
        <w:t>Gervaz</w:t>
      </w:r>
      <w:proofErr w:type="spellEnd"/>
      <w:r w:rsidRPr="00606BB8">
        <w:rPr>
          <w:rFonts w:ascii="Calibri" w:eastAsia="Calibri" w:hAnsi="Calibri" w:cs="Times New Roman"/>
          <w:sz w:val="28"/>
          <w:szCs w:val="28"/>
        </w:rPr>
        <w:t xml:space="preserve"> P, </w:t>
      </w:r>
      <w:proofErr w:type="spellStart"/>
      <w:r w:rsidRPr="00606BB8">
        <w:rPr>
          <w:rFonts w:ascii="Calibri" w:eastAsia="Calibri" w:hAnsi="Calibri" w:cs="Times New Roman"/>
          <w:sz w:val="28"/>
          <w:szCs w:val="28"/>
        </w:rPr>
        <w:t>Soravia</w:t>
      </w:r>
      <w:proofErr w:type="spellEnd"/>
      <w:r w:rsidRPr="00606BB8">
        <w:rPr>
          <w:rFonts w:ascii="Calibri" w:eastAsia="Calibri" w:hAnsi="Calibri" w:cs="Times New Roman"/>
          <w:sz w:val="28"/>
          <w:szCs w:val="28"/>
        </w:rPr>
        <w:t xml:space="preserve"> C, </w:t>
      </w:r>
      <w:proofErr w:type="spellStart"/>
      <w:r w:rsidRPr="00606BB8">
        <w:rPr>
          <w:rFonts w:ascii="Calibri" w:eastAsia="Calibri" w:hAnsi="Calibri" w:cs="Times New Roman"/>
          <w:sz w:val="28"/>
          <w:szCs w:val="28"/>
        </w:rPr>
        <w:t>Mermillod</w:t>
      </w:r>
      <w:proofErr w:type="spellEnd"/>
      <w:r w:rsidRPr="00606BB8">
        <w:rPr>
          <w:rFonts w:ascii="Calibri" w:eastAsia="Calibri" w:hAnsi="Calibri" w:cs="Times New Roman"/>
          <w:sz w:val="28"/>
          <w:szCs w:val="28"/>
        </w:rPr>
        <w:t xml:space="preserve"> B, Erne M, Morel </w:t>
      </w:r>
      <w:proofErr w:type="spellStart"/>
      <w:r w:rsidRPr="00606BB8">
        <w:rPr>
          <w:rFonts w:ascii="Calibri" w:eastAsia="Calibri" w:hAnsi="Calibri" w:cs="Times New Roman"/>
          <w:sz w:val="28"/>
          <w:szCs w:val="28"/>
        </w:rPr>
        <w:t>P.Randomised</w:t>
      </w:r>
      <w:proofErr w:type="spellEnd"/>
      <w:r w:rsidRPr="00606BB8">
        <w:rPr>
          <w:rFonts w:ascii="Calibri" w:eastAsia="Calibri" w:hAnsi="Calibri" w:cs="Times New Roman"/>
          <w:sz w:val="28"/>
          <w:szCs w:val="28"/>
        </w:rPr>
        <w:t xml:space="preserve">  trial of mechanical bowel preparation versus no operation before elective colorectal surgery.Br J </w:t>
      </w:r>
      <w:proofErr w:type="spellStart"/>
      <w:r w:rsidRPr="00606BB8">
        <w:rPr>
          <w:rFonts w:ascii="Calibri" w:eastAsia="Calibri" w:hAnsi="Calibri" w:cs="Times New Roman"/>
          <w:sz w:val="28"/>
          <w:szCs w:val="28"/>
        </w:rPr>
        <w:t>Surg</w:t>
      </w:r>
      <w:proofErr w:type="spellEnd"/>
      <w:r w:rsidRPr="00606BB8">
        <w:rPr>
          <w:rFonts w:ascii="Calibri" w:eastAsia="Calibri" w:hAnsi="Calibri" w:cs="Times New Roman"/>
          <w:sz w:val="28"/>
          <w:szCs w:val="28"/>
        </w:rPr>
        <w:t xml:space="preserve"> 2005; 92:409-414</w:t>
      </w:r>
    </w:p>
    <w:p w:rsidR="004704E6" w:rsidRDefault="004704E6" w:rsidP="004704E6">
      <w:pPr>
        <w:rPr>
          <w:rFonts w:ascii="Calibri" w:eastAsia="Calibri" w:hAnsi="Calibri" w:cs="Times New Roman"/>
          <w:sz w:val="28"/>
          <w:szCs w:val="28"/>
        </w:rPr>
      </w:pPr>
      <w:r w:rsidRPr="00606BB8">
        <w:rPr>
          <w:rFonts w:ascii="Calibri" w:eastAsia="Calibri" w:hAnsi="Calibri" w:cs="Times New Roman"/>
          <w:sz w:val="28"/>
          <w:szCs w:val="28"/>
        </w:rPr>
        <w:t xml:space="preserve">5. </w:t>
      </w:r>
      <w:proofErr w:type="spellStart"/>
      <w:r w:rsidRPr="00606BB8">
        <w:rPr>
          <w:rFonts w:ascii="Calibri" w:eastAsia="Calibri" w:hAnsi="Calibri" w:cs="Times New Roman"/>
          <w:sz w:val="28"/>
          <w:szCs w:val="28"/>
        </w:rPr>
        <w:t>Contant</w:t>
      </w:r>
      <w:proofErr w:type="spellEnd"/>
      <w:r w:rsidRPr="00606BB8">
        <w:rPr>
          <w:rFonts w:ascii="Calibri" w:eastAsia="Calibri" w:hAnsi="Calibri" w:cs="Times New Roman"/>
          <w:sz w:val="28"/>
          <w:szCs w:val="28"/>
        </w:rPr>
        <w:t xml:space="preserve"> CM, Hop WC, </w:t>
      </w:r>
      <w:proofErr w:type="spellStart"/>
      <w:r w:rsidRPr="00606BB8">
        <w:rPr>
          <w:rFonts w:ascii="Calibri" w:eastAsia="Calibri" w:hAnsi="Calibri" w:cs="Times New Roman"/>
          <w:sz w:val="28"/>
          <w:szCs w:val="28"/>
        </w:rPr>
        <w:t>van’t</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Sant</w:t>
      </w:r>
      <w:proofErr w:type="spellEnd"/>
      <w:r w:rsidRPr="00606BB8">
        <w:rPr>
          <w:rFonts w:ascii="Calibri" w:eastAsia="Calibri" w:hAnsi="Calibri" w:cs="Times New Roman"/>
          <w:sz w:val="28"/>
          <w:szCs w:val="28"/>
        </w:rPr>
        <w:t xml:space="preserve"> HP, </w:t>
      </w:r>
      <w:proofErr w:type="spellStart"/>
      <w:r w:rsidRPr="00606BB8">
        <w:rPr>
          <w:rFonts w:ascii="Calibri" w:eastAsia="Calibri" w:hAnsi="Calibri" w:cs="Times New Roman"/>
          <w:sz w:val="28"/>
          <w:szCs w:val="28"/>
        </w:rPr>
        <w:t>Oostovogel</w:t>
      </w:r>
      <w:proofErr w:type="spellEnd"/>
      <w:r w:rsidRPr="00606BB8">
        <w:rPr>
          <w:rFonts w:ascii="Calibri" w:eastAsia="Calibri" w:hAnsi="Calibri" w:cs="Times New Roman"/>
          <w:sz w:val="28"/>
          <w:szCs w:val="28"/>
        </w:rPr>
        <w:t xml:space="preserve"> HJ, </w:t>
      </w:r>
      <w:proofErr w:type="spellStart"/>
      <w:r w:rsidRPr="00606BB8">
        <w:rPr>
          <w:rFonts w:ascii="Calibri" w:eastAsia="Calibri" w:hAnsi="Calibri" w:cs="Times New Roman"/>
          <w:sz w:val="28"/>
          <w:szCs w:val="28"/>
        </w:rPr>
        <w:t>Smeets</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HJ</w:t>
      </w:r>
      <w:proofErr w:type="gramStart"/>
      <w:r w:rsidRPr="00606BB8">
        <w:rPr>
          <w:rFonts w:ascii="Calibri" w:eastAsia="Calibri" w:hAnsi="Calibri" w:cs="Times New Roman"/>
          <w:sz w:val="28"/>
          <w:szCs w:val="28"/>
        </w:rPr>
        <w:t>,Stassen</w:t>
      </w:r>
      <w:proofErr w:type="spellEnd"/>
      <w:proofErr w:type="gram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LP,et</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al.Mechanical</w:t>
      </w:r>
      <w:proofErr w:type="spellEnd"/>
      <w:r w:rsidRPr="00606BB8">
        <w:rPr>
          <w:rFonts w:ascii="Calibri" w:eastAsia="Calibri" w:hAnsi="Calibri" w:cs="Times New Roman"/>
          <w:sz w:val="28"/>
          <w:szCs w:val="28"/>
        </w:rPr>
        <w:t xml:space="preserve"> bowel preparation for elective colorectal  </w:t>
      </w:r>
      <w:proofErr w:type="spellStart"/>
      <w:r w:rsidRPr="00606BB8">
        <w:rPr>
          <w:rFonts w:ascii="Calibri" w:eastAsia="Calibri" w:hAnsi="Calibri" w:cs="Times New Roman"/>
          <w:sz w:val="28"/>
          <w:szCs w:val="28"/>
        </w:rPr>
        <w:t>surgery:a</w:t>
      </w:r>
      <w:proofErr w:type="spellEnd"/>
      <w:r w:rsidRPr="00606BB8">
        <w:rPr>
          <w:rFonts w:ascii="Calibri" w:eastAsia="Calibri" w:hAnsi="Calibri" w:cs="Times New Roman"/>
          <w:sz w:val="28"/>
          <w:szCs w:val="28"/>
        </w:rPr>
        <w:t xml:space="preserve"> multicentre  randomised </w:t>
      </w:r>
      <w:proofErr w:type="spellStart"/>
      <w:r w:rsidRPr="00606BB8">
        <w:rPr>
          <w:rFonts w:ascii="Calibri" w:eastAsia="Calibri" w:hAnsi="Calibri" w:cs="Times New Roman"/>
          <w:sz w:val="28"/>
          <w:szCs w:val="28"/>
        </w:rPr>
        <w:t>trial.Lancet</w:t>
      </w:r>
      <w:proofErr w:type="spellEnd"/>
      <w:r w:rsidRPr="00606BB8">
        <w:rPr>
          <w:rFonts w:ascii="Calibri" w:eastAsia="Calibri" w:hAnsi="Calibri" w:cs="Times New Roman"/>
          <w:sz w:val="28"/>
          <w:szCs w:val="28"/>
        </w:rPr>
        <w:t xml:space="preserve"> 2007; 370:2112- 2117</w:t>
      </w:r>
    </w:p>
    <w:p w:rsidR="004704E6" w:rsidRPr="00606BB8" w:rsidRDefault="004704E6" w:rsidP="004704E6">
      <w:pPr>
        <w:rPr>
          <w:sz w:val="28"/>
          <w:szCs w:val="28"/>
        </w:rPr>
      </w:pPr>
      <w:r w:rsidRPr="00606BB8">
        <w:rPr>
          <w:rFonts w:ascii="Calibri" w:eastAsia="Calibri" w:hAnsi="Calibri" w:cs="Times New Roman"/>
          <w:sz w:val="28"/>
          <w:szCs w:val="28"/>
        </w:rPr>
        <w:t xml:space="preserve">6.Fa-Si-Oen P, </w:t>
      </w:r>
      <w:proofErr w:type="spellStart"/>
      <w:r w:rsidRPr="00606BB8">
        <w:rPr>
          <w:rFonts w:ascii="Calibri" w:eastAsia="Calibri" w:hAnsi="Calibri" w:cs="Times New Roman"/>
          <w:sz w:val="28"/>
          <w:szCs w:val="28"/>
        </w:rPr>
        <w:t>Roumen</w:t>
      </w:r>
      <w:proofErr w:type="spellEnd"/>
      <w:r w:rsidRPr="00606BB8">
        <w:rPr>
          <w:rFonts w:ascii="Calibri" w:eastAsia="Calibri" w:hAnsi="Calibri" w:cs="Times New Roman"/>
          <w:sz w:val="28"/>
          <w:szCs w:val="28"/>
        </w:rPr>
        <w:t xml:space="preserve"> R, </w:t>
      </w:r>
      <w:proofErr w:type="spellStart"/>
      <w:r w:rsidRPr="00606BB8">
        <w:rPr>
          <w:rFonts w:ascii="Calibri" w:eastAsia="Calibri" w:hAnsi="Calibri" w:cs="Times New Roman"/>
          <w:sz w:val="28"/>
          <w:szCs w:val="28"/>
        </w:rPr>
        <w:t>Buitenweg</w:t>
      </w:r>
      <w:proofErr w:type="spellEnd"/>
      <w:r w:rsidRPr="00606BB8">
        <w:rPr>
          <w:rFonts w:ascii="Calibri" w:eastAsia="Calibri" w:hAnsi="Calibri" w:cs="Times New Roman"/>
          <w:sz w:val="28"/>
          <w:szCs w:val="28"/>
        </w:rPr>
        <w:t xml:space="preserve"> J, van de </w:t>
      </w:r>
      <w:proofErr w:type="spellStart"/>
      <w:r w:rsidRPr="00606BB8">
        <w:rPr>
          <w:rFonts w:ascii="Calibri" w:eastAsia="Calibri" w:hAnsi="Calibri" w:cs="Times New Roman"/>
          <w:sz w:val="28"/>
          <w:szCs w:val="28"/>
        </w:rPr>
        <w:t>valde</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C,van</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Geldre</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D,Putter</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H,et</w:t>
      </w:r>
      <w:proofErr w:type="spell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al.Mechanical</w:t>
      </w:r>
      <w:proofErr w:type="spellEnd"/>
      <w:r w:rsidRPr="00606BB8">
        <w:rPr>
          <w:rFonts w:ascii="Calibri" w:eastAsia="Calibri" w:hAnsi="Calibri" w:cs="Times New Roman"/>
          <w:sz w:val="28"/>
          <w:szCs w:val="28"/>
        </w:rPr>
        <w:t xml:space="preserve"> bowel preparation or not? </w:t>
      </w:r>
      <w:proofErr w:type="gramStart"/>
      <w:r w:rsidRPr="00606BB8">
        <w:rPr>
          <w:rFonts w:ascii="Calibri" w:eastAsia="Calibri" w:hAnsi="Calibri" w:cs="Times New Roman"/>
          <w:sz w:val="28"/>
          <w:szCs w:val="28"/>
        </w:rPr>
        <w:t>Outcome of a multicenter, randomised trial in elective open colon surgery.</w:t>
      </w:r>
      <w:proofErr w:type="gramEnd"/>
      <w:r w:rsidRPr="00606BB8">
        <w:rPr>
          <w:rFonts w:ascii="Calibri" w:eastAsia="Calibri" w:hAnsi="Calibri" w:cs="Times New Roman"/>
          <w:sz w:val="28"/>
          <w:szCs w:val="28"/>
        </w:rPr>
        <w:t xml:space="preserve"> </w:t>
      </w:r>
      <w:proofErr w:type="spellStart"/>
      <w:r w:rsidRPr="00606BB8">
        <w:rPr>
          <w:rFonts w:ascii="Calibri" w:eastAsia="Calibri" w:hAnsi="Calibri" w:cs="Times New Roman"/>
          <w:sz w:val="28"/>
          <w:szCs w:val="28"/>
        </w:rPr>
        <w:t>Dis</w:t>
      </w:r>
      <w:proofErr w:type="spellEnd"/>
      <w:r w:rsidRPr="00606BB8">
        <w:rPr>
          <w:rFonts w:ascii="Calibri" w:eastAsia="Calibri" w:hAnsi="Calibri" w:cs="Times New Roman"/>
          <w:sz w:val="28"/>
          <w:szCs w:val="28"/>
        </w:rPr>
        <w:t xml:space="preserve"> Colon Rectum 2005;48: 1509-1516</w:t>
      </w:r>
    </w:p>
    <w:p w:rsidR="00DD6E13" w:rsidRDefault="00DD6E13" w:rsidP="00033F30">
      <w:pPr>
        <w:tabs>
          <w:tab w:val="num" w:pos="1440"/>
        </w:tabs>
        <w:rPr>
          <w:bCs/>
          <w:color w:val="000000"/>
          <w:sz w:val="28"/>
          <w:szCs w:val="28"/>
          <w:lang w:val="en-US"/>
        </w:rPr>
      </w:pPr>
    </w:p>
    <w:p w:rsidR="00DD6E13" w:rsidRPr="00DD6E13" w:rsidRDefault="00DD6E13" w:rsidP="00033F30">
      <w:pPr>
        <w:tabs>
          <w:tab w:val="num" w:pos="1440"/>
        </w:tabs>
        <w:rPr>
          <w:b/>
          <w:bCs/>
          <w:color w:val="000000"/>
          <w:sz w:val="28"/>
          <w:szCs w:val="28"/>
          <w:lang w:val="en-US"/>
        </w:rPr>
      </w:pPr>
      <w:r w:rsidRPr="00DD6E13">
        <w:rPr>
          <w:b/>
          <w:bCs/>
          <w:color w:val="000000"/>
          <w:sz w:val="28"/>
          <w:szCs w:val="28"/>
          <w:lang w:val="en-US"/>
        </w:rPr>
        <w:t>Biography</w:t>
      </w:r>
    </w:p>
    <w:p w:rsidR="00DD6E13" w:rsidRPr="005A4E53" w:rsidRDefault="00DD6E13" w:rsidP="00DD6E13">
      <w:pPr>
        <w:rPr>
          <w:sz w:val="28"/>
          <w:szCs w:val="28"/>
        </w:rPr>
      </w:pPr>
      <w:r w:rsidRPr="005A4E53">
        <w:rPr>
          <w:sz w:val="28"/>
          <w:szCs w:val="28"/>
        </w:rPr>
        <w:t xml:space="preserve">Dr Deepak </w:t>
      </w:r>
      <w:proofErr w:type="spellStart"/>
      <w:r w:rsidRPr="005A4E53">
        <w:rPr>
          <w:sz w:val="28"/>
          <w:szCs w:val="28"/>
        </w:rPr>
        <w:t>Ghuliani</w:t>
      </w:r>
      <w:proofErr w:type="spellEnd"/>
      <w:r w:rsidRPr="005A4E53">
        <w:rPr>
          <w:sz w:val="28"/>
          <w:szCs w:val="28"/>
        </w:rPr>
        <w:t xml:space="preserve">, presently working as Professor of Surgery at </w:t>
      </w:r>
      <w:proofErr w:type="spellStart"/>
      <w:r w:rsidRPr="005A4E53">
        <w:rPr>
          <w:sz w:val="28"/>
          <w:szCs w:val="28"/>
        </w:rPr>
        <w:t>Maulana</w:t>
      </w:r>
      <w:proofErr w:type="spellEnd"/>
      <w:r w:rsidRPr="005A4E53">
        <w:rPr>
          <w:sz w:val="28"/>
          <w:szCs w:val="28"/>
        </w:rPr>
        <w:t xml:space="preserve"> Azad Medical College, New Delhi has a special interest in Gastrointestinal and Endocrine surgery. Working as a General </w:t>
      </w:r>
      <w:proofErr w:type="gramStart"/>
      <w:r w:rsidRPr="005A4E53">
        <w:rPr>
          <w:sz w:val="28"/>
          <w:szCs w:val="28"/>
        </w:rPr>
        <w:t>Surgeon ,</w:t>
      </w:r>
      <w:proofErr w:type="gramEnd"/>
      <w:r w:rsidR="00505EE6">
        <w:rPr>
          <w:sz w:val="28"/>
          <w:szCs w:val="28"/>
        </w:rPr>
        <w:t xml:space="preserve"> </w:t>
      </w:r>
      <w:r w:rsidRPr="005A4E53">
        <w:rPr>
          <w:sz w:val="28"/>
          <w:szCs w:val="28"/>
        </w:rPr>
        <w:t xml:space="preserve">he has a vast experience in all types of gastrointestinal and </w:t>
      </w:r>
      <w:proofErr w:type="spellStart"/>
      <w:r w:rsidRPr="005A4E53">
        <w:rPr>
          <w:sz w:val="28"/>
          <w:szCs w:val="28"/>
        </w:rPr>
        <w:t>hepatobiliary</w:t>
      </w:r>
      <w:proofErr w:type="spellEnd"/>
      <w:r w:rsidRPr="005A4E53">
        <w:rPr>
          <w:sz w:val="28"/>
          <w:szCs w:val="28"/>
        </w:rPr>
        <w:t xml:space="preserve"> cases especially the GI Oncology. Besides clinical practice he has a passion for teaching and all types of academic activities.</w:t>
      </w:r>
      <w:r w:rsidR="00F7129F">
        <w:rPr>
          <w:sz w:val="28"/>
          <w:szCs w:val="28"/>
        </w:rPr>
        <w:t xml:space="preserve"> He has several publications in National and International journals.</w:t>
      </w:r>
      <w:r w:rsidRPr="005A4E53">
        <w:rPr>
          <w:sz w:val="28"/>
          <w:szCs w:val="28"/>
        </w:rPr>
        <w:t xml:space="preserve"> </w:t>
      </w:r>
      <w:r w:rsidR="00871311">
        <w:rPr>
          <w:sz w:val="28"/>
          <w:szCs w:val="28"/>
        </w:rPr>
        <w:t>Recently he has be</w:t>
      </w:r>
      <w:r w:rsidR="00255EC1">
        <w:rPr>
          <w:sz w:val="28"/>
          <w:szCs w:val="28"/>
        </w:rPr>
        <w:t>come</w:t>
      </w:r>
      <w:r w:rsidR="00871311">
        <w:rPr>
          <w:sz w:val="28"/>
          <w:szCs w:val="28"/>
        </w:rPr>
        <w:t xml:space="preserve"> the Fellow</w:t>
      </w:r>
      <w:r w:rsidR="00255EC1">
        <w:rPr>
          <w:sz w:val="28"/>
          <w:szCs w:val="28"/>
        </w:rPr>
        <w:t xml:space="preserve"> </w:t>
      </w:r>
      <w:r w:rsidR="00871311">
        <w:rPr>
          <w:sz w:val="28"/>
          <w:szCs w:val="28"/>
        </w:rPr>
        <w:t xml:space="preserve"> </w:t>
      </w:r>
      <w:r w:rsidR="00255EC1">
        <w:rPr>
          <w:sz w:val="28"/>
          <w:szCs w:val="28"/>
        </w:rPr>
        <w:t>o</w:t>
      </w:r>
      <w:r w:rsidR="00871311">
        <w:rPr>
          <w:sz w:val="28"/>
          <w:szCs w:val="28"/>
        </w:rPr>
        <w:t>f</w:t>
      </w:r>
      <w:r w:rsidR="00EE0F09">
        <w:rPr>
          <w:sz w:val="28"/>
          <w:szCs w:val="28"/>
        </w:rPr>
        <w:t xml:space="preserve">American College of Surgeons. </w:t>
      </w:r>
      <w:r w:rsidRPr="005A4E53">
        <w:rPr>
          <w:sz w:val="28"/>
          <w:szCs w:val="28"/>
        </w:rPr>
        <w:t xml:space="preserve">Working as Professor of Surgery not only is he conducting research and teaching undergraduate and postgraduate medical students but also actively involved in conferences, CME’s, skills workshops, updates in the role of speaker, </w:t>
      </w:r>
      <w:r>
        <w:rPr>
          <w:sz w:val="28"/>
          <w:szCs w:val="28"/>
        </w:rPr>
        <w:t xml:space="preserve">chairperson </w:t>
      </w:r>
      <w:r w:rsidRPr="005A4E53">
        <w:rPr>
          <w:sz w:val="28"/>
          <w:szCs w:val="28"/>
        </w:rPr>
        <w:t xml:space="preserve">, judge, trainer and </w:t>
      </w:r>
      <w:r w:rsidR="00505EE6">
        <w:rPr>
          <w:sz w:val="28"/>
          <w:szCs w:val="28"/>
        </w:rPr>
        <w:t xml:space="preserve"> also </w:t>
      </w:r>
      <w:r w:rsidRPr="005A4E53">
        <w:rPr>
          <w:sz w:val="28"/>
          <w:szCs w:val="28"/>
        </w:rPr>
        <w:t>a quiz master.</w:t>
      </w:r>
    </w:p>
    <w:p w:rsidR="00DD6E13" w:rsidRPr="008557D5" w:rsidRDefault="00DD6E13" w:rsidP="00033F30">
      <w:pPr>
        <w:tabs>
          <w:tab w:val="num" w:pos="1440"/>
        </w:tabs>
        <w:rPr>
          <w:color w:val="000000"/>
          <w:sz w:val="28"/>
          <w:szCs w:val="28"/>
        </w:rPr>
      </w:pPr>
    </w:p>
    <w:p w:rsidR="008C4FC5" w:rsidRDefault="008C4FC5" w:rsidP="005C65E1">
      <w:pPr>
        <w:tabs>
          <w:tab w:val="num" w:pos="1440"/>
        </w:tabs>
        <w:rPr>
          <w:color w:val="000000"/>
          <w:sz w:val="28"/>
          <w:szCs w:val="28"/>
        </w:rPr>
      </w:pPr>
    </w:p>
    <w:p w:rsidR="00221B23" w:rsidRDefault="00221B23"/>
    <w:sectPr w:rsidR="00221B23" w:rsidSect="00221B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B47CC"/>
    <w:multiLevelType w:val="hybridMultilevel"/>
    <w:tmpl w:val="F9248DC6"/>
    <w:lvl w:ilvl="0" w:tplc="779AD600">
      <w:start w:val="1"/>
      <w:numFmt w:val="bullet"/>
      <w:lvlText w:val="–"/>
      <w:lvlJc w:val="left"/>
      <w:pPr>
        <w:tabs>
          <w:tab w:val="num" w:pos="720"/>
        </w:tabs>
        <w:ind w:left="720" w:hanging="360"/>
      </w:pPr>
      <w:rPr>
        <w:rFonts w:ascii="Arial" w:hAnsi="Arial" w:hint="default"/>
      </w:rPr>
    </w:lvl>
    <w:lvl w:ilvl="1" w:tplc="3EC431EA">
      <w:start w:val="1"/>
      <w:numFmt w:val="bullet"/>
      <w:lvlText w:val="–"/>
      <w:lvlJc w:val="left"/>
      <w:pPr>
        <w:tabs>
          <w:tab w:val="num" w:pos="1440"/>
        </w:tabs>
        <w:ind w:left="1440" w:hanging="360"/>
      </w:pPr>
      <w:rPr>
        <w:rFonts w:ascii="Arial" w:hAnsi="Arial" w:hint="default"/>
      </w:rPr>
    </w:lvl>
    <w:lvl w:ilvl="2" w:tplc="6226AE28" w:tentative="1">
      <w:start w:val="1"/>
      <w:numFmt w:val="bullet"/>
      <w:lvlText w:val="–"/>
      <w:lvlJc w:val="left"/>
      <w:pPr>
        <w:tabs>
          <w:tab w:val="num" w:pos="2160"/>
        </w:tabs>
        <w:ind w:left="2160" w:hanging="360"/>
      </w:pPr>
      <w:rPr>
        <w:rFonts w:ascii="Arial" w:hAnsi="Arial" w:hint="default"/>
      </w:rPr>
    </w:lvl>
    <w:lvl w:ilvl="3" w:tplc="B9464CBE" w:tentative="1">
      <w:start w:val="1"/>
      <w:numFmt w:val="bullet"/>
      <w:lvlText w:val="–"/>
      <w:lvlJc w:val="left"/>
      <w:pPr>
        <w:tabs>
          <w:tab w:val="num" w:pos="2880"/>
        </w:tabs>
        <w:ind w:left="2880" w:hanging="360"/>
      </w:pPr>
      <w:rPr>
        <w:rFonts w:ascii="Arial" w:hAnsi="Arial" w:hint="default"/>
      </w:rPr>
    </w:lvl>
    <w:lvl w:ilvl="4" w:tplc="7A46758E" w:tentative="1">
      <w:start w:val="1"/>
      <w:numFmt w:val="bullet"/>
      <w:lvlText w:val="–"/>
      <w:lvlJc w:val="left"/>
      <w:pPr>
        <w:tabs>
          <w:tab w:val="num" w:pos="3600"/>
        </w:tabs>
        <w:ind w:left="3600" w:hanging="360"/>
      </w:pPr>
      <w:rPr>
        <w:rFonts w:ascii="Arial" w:hAnsi="Arial" w:hint="default"/>
      </w:rPr>
    </w:lvl>
    <w:lvl w:ilvl="5" w:tplc="2BA6DFF2" w:tentative="1">
      <w:start w:val="1"/>
      <w:numFmt w:val="bullet"/>
      <w:lvlText w:val="–"/>
      <w:lvlJc w:val="left"/>
      <w:pPr>
        <w:tabs>
          <w:tab w:val="num" w:pos="4320"/>
        </w:tabs>
        <w:ind w:left="4320" w:hanging="360"/>
      </w:pPr>
      <w:rPr>
        <w:rFonts w:ascii="Arial" w:hAnsi="Arial" w:hint="default"/>
      </w:rPr>
    </w:lvl>
    <w:lvl w:ilvl="6" w:tplc="D75EC9E2" w:tentative="1">
      <w:start w:val="1"/>
      <w:numFmt w:val="bullet"/>
      <w:lvlText w:val="–"/>
      <w:lvlJc w:val="left"/>
      <w:pPr>
        <w:tabs>
          <w:tab w:val="num" w:pos="5040"/>
        </w:tabs>
        <w:ind w:left="5040" w:hanging="360"/>
      </w:pPr>
      <w:rPr>
        <w:rFonts w:ascii="Arial" w:hAnsi="Arial" w:hint="default"/>
      </w:rPr>
    </w:lvl>
    <w:lvl w:ilvl="7" w:tplc="967EC432" w:tentative="1">
      <w:start w:val="1"/>
      <w:numFmt w:val="bullet"/>
      <w:lvlText w:val="–"/>
      <w:lvlJc w:val="left"/>
      <w:pPr>
        <w:tabs>
          <w:tab w:val="num" w:pos="5760"/>
        </w:tabs>
        <w:ind w:left="5760" w:hanging="360"/>
      </w:pPr>
      <w:rPr>
        <w:rFonts w:ascii="Arial" w:hAnsi="Arial" w:hint="default"/>
      </w:rPr>
    </w:lvl>
    <w:lvl w:ilvl="8" w:tplc="24680312" w:tentative="1">
      <w:start w:val="1"/>
      <w:numFmt w:val="bullet"/>
      <w:lvlText w:val="–"/>
      <w:lvlJc w:val="left"/>
      <w:pPr>
        <w:tabs>
          <w:tab w:val="num" w:pos="6480"/>
        </w:tabs>
        <w:ind w:left="6480" w:hanging="360"/>
      </w:pPr>
      <w:rPr>
        <w:rFonts w:ascii="Arial" w:hAnsi="Arial" w:hint="default"/>
      </w:rPr>
    </w:lvl>
  </w:abstractNum>
  <w:abstractNum w:abstractNumId="1">
    <w:nsid w:val="39966FBA"/>
    <w:multiLevelType w:val="hybridMultilevel"/>
    <w:tmpl w:val="45C274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savePreviewPicture/>
  <w:compat/>
  <w:rsids>
    <w:rsidRoot w:val="008C4FC5"/>
    <w:rsid w:val="00033F30"/>
    <w:rsid w:val="0009789D"/>
    <w:rsid w:val="00114BCB"/>
    <w:rsid w:val="001449B1"/>
    <w:rsid w:val="00171104"/>
    <w:rsid w:val="00221B23"/>
    <w:rsid w:val="00255EC1"/>
    <w:rsid w:val="00284467"/>
    <w:rsid w:val="002D14DE"/>
    <w:rsid w:val="003A4DE4"/>
    <w:rsid w:val="003C134A"/>
    <w:rsid w:val="003E57CD"/>
    <w:rsid w:val="00423E75"/>
    <w:rsid w:val="004704E6"/>
    <w:rsid w:val="00505EE6"/>
    <w:rsid w:val="005A4EBA"/>
    <w:rsid w:val="005C1C44"/>
    <w:rsid w:val="005C65E1"/>
    <w:rsid w:val="005F258A"/>
    <w:rsid w:val="005F454E"/>
    <w:rsid w:val="006844C8"/>
    <w:rsid w:val="006F3686"/>
    <w:rsid w:val="00722015"/>
    <w:rsid w:val="008557D5"/>
    <w:rsid w:val="00871311"/>
    <w:rsid w:val="008805CB"/>
    <w:rsid w:val="008C4FC5"/>
    <w:rsid w:val="00950176"/>
    <w:rsid w:val="009607FF"/>
    <w:rsid w:val="00A06C82"/>
    <w:rsid w:val="00A80BE8"/>
    <w:rsid w:val="00AE2407"/>
    <w:rsid w:val="00B56C20"/>
    <w:rsid w:val="00CA0C1E"/>
    <w:rsid w:val="00D03706"/>
    <w:rsid w:val="00D33882"/>
    <w:rsid w:val="00DD6E13"/>
    <w:rsid w:val="00DE0202"/>
    <w:rsid w:val="00E1598B"/>
    <w:rsid w:val="00E51B76"/>
    <w:rsid w:val="00E67A0F"/>
    <w:rsid w:val="00EE0F09"/>
    <w:rsid w:val="00F7129F"/>
    <w:rsid w:val="00FA0E2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C5"/>
    <w:pPr>
      <w:spacing w:after="160"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FC5"/>
    <w:pPr>
      <w:autoSpaceDE w:val="0"/>
      <w:autoSpaceDN w:val="0"/>
      <w:adjustRightInd w:val="0"/>
      <w:jc w:val="left"/>
    </w:pPr>
    <w:rPr>
      <w:rFonts w:ascii="Times" w:hAnsi="Times" w:cs="Times"/>
      <w:color w:val="000000"/>
      <w:sz w:val="24"/>
      <w:szCs w:val="24"/>
    </w:rPr>
  </w:style>
  <w:style w:type="paragraph" w:styleId="ListParagraph">
    <w:name w:val="List Paragraph"/>
    <w:basedOn w:val="Normal"/>
    <w:uiPriority w:val="34"/>
    <w:qFormat/>
    <w:rsid w:val="005C65E1"/>
    <w:pPr>
      <w:spacing w:after="0" w:line="240" w:lineRule="auto"/>
      <w:ind w:left="720"/>
      <w:contextualSpacing/>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033F3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871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3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158716">
      <w:bodyDiv w:val="1"/>
      <w:marLeft w:val="0"/>
      <w:marRight w:val="0"/>
      <w:marTop w:val="0"/>
      <w:marBottom w:val="0"/>
      <w:divBdr>
        <w:top w:val="none" w:sz="0" w:space="0" w:color="auto"/>
        <w:left w:val="none" w:sz="0" w:space="0" w:color="auto"/>
        <w:bottom w:val="none" w:sz="0" w:space="0" w:color="auto"/>
        <w:right w:val="none" w:sz="0" w:space="0" w:color="auto"/>
      </w:divBdr>
    </w:div>
    <w:div w:id="440493201">
      <w:bodyDiv w:val="1"/>
      <w:marLeft w:val="0"/>
      <w:marRight w:val="0"/>
      <w:marTop w:val="0"/>
      <w:marBottom w:val="0"/>
      <w:divBdr>
        <w:top w:val="none" w:sz="0" w:space="0" w:color="auto"/>
        <w:left w:val="none" w:sz="0" w:space="0" w:color="auto"/>
        <w:bottom w:val="none" w:sz="0" w:space="0" w:color="auto"/>
        <w:right w:val="none" w:sz="0" w:space="0" w:color="auto"/>
      </w:divBdr>
    </w:div>
    <w:div w:id="852845389">
      <w:bodyDiv w:val="1"/>
      <w:marLeft w:val="0"/>
      <w:marRight w:val="0"/>
      <w:marTop w:val="0"/>
      <w:marBottom w:val="0"/>
      <w:divBdr>
        <w:top w:val="none" w:sz="0" w:space="0" w:color="auto"/>
        <w:left w:val="none" w:sz="0" w:space="0" w:color="auto"/>
        <w:bottom w:val="none" w:sz="0" w:space="0" w:color="auto"/>
        <w:right w:val="none" w:sz="0" w:space="0" w:color="auto"/>
      </w:divBdr>
      <w:divsChild>
        <w:div w:id="549997457">
          <w:marLeft w:val="1166"/>
          <w:marRight w:val="0"/>
          <w:marTop w:val="134"/>
          <w:marBottom w:val="0"/>
          <w:divBdr>
            <w:top w:val="none" w:sz="0" w:space="0" w:color="auto"/>
            <w:left w:val="none" w:sz="0" w:space="0" w:color="auto"/>
            <w:bottom w:val="none" w:sz="0" w:space="0" w:color="auto"/>
            <w:right w:val="none" w:sz="0" w:space="0" w:color="auto"/>
          </w:divBdr>
        </w:div>
        <w:div w:id="406264445">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MONIKA</cp:lastModifiedBy>
  <cp:revision>2</cp:revision>
  <dcterms:created xsi:type="dcterms:W3CDTF">2019-01-01T09:04:00Z</dcterms:created>
  <dcterms:modified xsi:type="dcterms:W3CDTF">2019-01-01T09:04:00Z</dcterms:modified>
</cp:coreProperties>
</file>