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A9DDA" w14:textId="1D0F40FB" w:rsidR="0030179C" w:rsidRDefault="0030179C" w:rsidP="0030179C">
      <w:pPr>
        <w:jc w:val="right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0125EB2B" wp14:editId="47771BE2">
            <wp:simplePos x="0" y="0"/>
            <wp:positionH relativeFrom="column">
              <wp:posOffset>5869657</wp:posOffset>
            </wp:positionH>
            <wp:positionV relativeFrom="paragraph">
              <wp:posOffset>11017</wp:posOffset>
            </wp:positionV>
            <wp:extent cx="1127125" cy="1409700"/>
            <wp:effectExtent l="0" t="0" r="3175" b="0"/>
            <wp:wrapTight wrapText="bothSides">
              <wp:wrapPolygon edited="0">
                <wp:start x="0" y="0"/>
                <wp:lineTo x="0" y="21405"/>
                <wp:lineTo x="21417" y="21405"/>
                <wp:lineTo x="2141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dina, Melissa ERA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CD8C2C" w14:textId="4D7D761C" w:rsidR="00D022D2" w:rsidRDefault="00D022D2" w:rsidP="0030179C">
      <w:pPr>
        <w:jc w:val="right"/>
        <w:rPr>
          <w:b/>
          <w:sz w:val="22"/>
          <w:szCs w:val="22"/>
        </w:rPr>
      </w:pPr>
    </w:p>
    <w:p w14:paraId="2005C738" w14:textId="4D135180" w:rsidR="0030179C" w:rsidRDefault="0030179C" w:rsidP="0053366C">
      <w:pPr>
        <w:rPr>
          <w:b/>
          <w:sz w:val="22"/>
          <w:szCs w:val="22"/>
        </w:rPr>
      </w:pPr>
    </w:p>
    <w:p w14:paraId="7F651647" w14:textId="525835A8" w:rsidR="0053366C" w:rsidRPr="003C6958" w:rsidRDefault="0053366C" w:rsidP="0053366C">
      <w:pPr>
        <w:rPr>
          <w:sz w:val="22"/>
          <w:szCs w:val="22"/>
        </w:rPr>
      </w:pPr>
      <w:r w:rsidRPr="003C6958">
        <w:rPr>
          <w:b/>
          <w:sz w:val="22"/>
          <w:szCs w:val="22"/>
        </w:rPr>
        <w:t>Title</w:t>
      </w:r>
      <w:r w:rsidRPr="003C6958">
        <w:rPr>
          <w:sz w:val="22"/>
          <w:szCs w:val="22"/>
        </w:rPr>
        <w:t xml:space="preserve">: </w:t>
      </w:r>
      <w:r w:rsidR="0030179C">
        <w:rPr>
          <w:sz w:val="22"/>
          <w:szCs w:val="22"/>
        </w:rPr>
        <w:t>Review and update: robotic transanal surgery (RTAS)</w:t>
      </w:r>
    </w:p>
    <w:p w14:paraId="09A74581" w14:textId="7B56B02A" w:rsidR="00043929" w:rsidRPr="003C6958" w:rsidRDefault="0053366C">
      <w:pPr>
        <w:rPr>
          <w:sz w:val="22"/>
          <w:szCs w:val="22"/>
        </w:rPr>
      </w:pPr>
      <w:r w:rsidRPr="003C6958">
        <w:rPr>
          <w:b/>
          <w:sz w:val="22"/>
          <w:szCs w:val="22"/>
        </w:rPr>
        <w:t>Author Name:</w:t>
      </w:r>
      <w:r w:rsidRPr="003C6958">
        <w:rPr>
          <w:sz w:val="22"/>
          <w:szCs w:val="22"/>
        </w:rPr>
        <w:t xml:space="preserve"> </w:t>
      </w:r>
      <w:r w:rsidR="0030179C" w:rsidRPr="003C6958">
        <w:rPr>
          <w:sz w:val="22"/>
          <w:szCs w:val="22"/>
        </w:rPr>
        <w:t>Melissa G Medina</w:t>
      </w:r>
      <w:r w:rsidR="0030179C" w:rsidRPr="003C6958">
        <w:rPr>
          <w:sz w:val="22"/>
          <w:szCs w:val="22"/>
          <w:vertAlign w:val="superscript"/>
        </w:rPr>
        <w:t>1,2</w:t>
      </w:r>
      <w:r w:rsidR="0030179C" w:rsidRPr="003C6958">
        <w:rPr>
          <w:sz w:val="22"/>
          <w:szCs w:val="22"/>
        </w:rPr>
        <w:t xml:space="preserve">, </w:t>
      </w:r>
      <w:r w:rsidR="00C8175C">
        <w:rPr>
          <w:sz w:val="22"/>
          <w:szCs w:val="22"/>
        </w:rPr>
        <w:t>Steven S Tsoraides</w:t>
      </w:r>
      <w:r w:rsidRPr="003C6958">
        <w:rPr>
          <w:sz w:val="22"/>
          <w:szCs w:val="22"/>
          <w:vertAlign w:val="superscript"/>
        </w:rPr>
        <w:t>,2</w:t>
      </w:r>
      <w:r w:rsidRPr="003C6958">
        <w:rPr>
          <w:sz w:val="22"/>
          <w:szCs w:val="22"/>
        </w:rPr>
        <w:t>, Anthony Michael Dwyer</w:t>
      </w:r>
      <w:r w:rsidRPr="003C6958">
        <w:rPr>
          <w:sz w:val="22"/>
          <w:szCs w:val="22"/>
          <w:vertAlign w:val="superscript"/>
        </w:rPr>
        <w:t>1</w:t>
      </w:r>
    </w:p>
    <w:p w14:paraId="5737B47E" w14:textId="2FA130A3" w:rsidR="0053366C" w:rsidRPr="003C6958" w:rsidRDefault="0053366C" w:rsidP="0053366C">
      <w:pPr>
        <w:rPr>
          <w:b/>
          <w:sz w:val="22"/>
          <w:szCs w:val="22"/>
        </w:rPr>
      </w:pPr>
      <w:r w:rsidRPr="003C6958">
        <w:rPr>
          <w:b/>
          <w:sz w:val="22"/>
          <w:szCs w:val="22"/>
        </w:rPr>
        <w:t xml:space="preserve">Affiliation: </w:t>
      </w:r>
    </w:p>
    <w:p w14:paraId="1EB5CEEB" w14:textId="7122A9CF" w:rsidR="0053366C" w:rsidRPr="003C6958" w:rsidRDefault="0053366C" w:rsidP="0053366C">
      <w:pPr>
        <w:rPr>
          <w:sz w:val="22"/>
          <w:szCs w:val="22"/>
        </w:rPr>
      </w:pPr>
      <w:r w:rsidRPr="003C6958">
        <w:rPr>
          <w:sz w:val="22"/>
          <w:szCs w:val="22"/>
          <w:vertAlign w:val="superscript"/>
        </w:rPr>
        <w:t>1</w:t>
      </w:r>
      <w:r w:rsidRPr="003C6958">
        <w:rPr>
          <w:sz w:val="22"/>
          <w:szCs w:val="22"/>
        </w:rPr>
        <w:t>University of Illinois College of Medicine at Peoria, Peoria, IL, USA</w:t>
      </w:r>
    </w:p>
    <w:p w14:paraId="7674D6F8" w14:textId="59D96202" w:rsidR="0053366C" w:rsidRPr="003C6958" w:rsidRDefault="0053366C" w:rsidP="0053366C">
      <w:pPr>
        <w:rPr>
          <w:sz w:val="22"/>
          <w:szCs w:val="22"/>
        </w:rPr>
      </w:pPr>
      <w:r w:rsidRPr="003C6958">
        <w:rPr>
          <w:sz w:val="22"/>
          <w:szCs w:val="22"/>
          <w:vertAlign w:val="superscript"/>
        </w:rPr>
        <w:t>2</w:t>
      </w:r>
      <w:r w:rsidRPr="003C6958">
        <w:rPr>
          <w:sz w:val="22"/>
          <w:szCs w:val="22"/>
        </w:rPr>
        <w:t>Department of General Surgery, University of Illinois College of Medicine at Peoria, Peoria, IL, USA</w:t>
      </w:r>
    </w:p>
    <w:p w14:paraId="23CCD8A7" w14:textId="0391D1A7" w:rsidR="0053366C" w:rsidRPr="003C6958" w:rsidRDefault="0053366C">
      <w:pPr>
        <w:rPr>
          <w:sz w:val="22"/>
          <w:szCs w:val="22"/>
        </w:rPr>
      </w:pPr>
    </w:p>
    <w:p w14:paraId="0C24AEDD" w14:textId="184B74EE" w:rsidR="0053366C" w:rsidRPr="003C6958" w:rsidRDefault="0053366C" w:rsidP="00C8175C">
      <w:pPr>
        <w:rPr>
          <w:sz w:val="22"/>
          <w:szCs w:val="22"/>
        </w:rPr>
      </w:pPr>
      <w:r w:rsidRPr="003C6958">
        <w:rPr>
          <w:b/>
          <w:sz w:val="22"/>
          <w:szCs w:val="22"/>
        </w:rPr>
        <w:t>Abstract:</w:t>
      </w:r>
      <w:r w:rsidRPr="003C6958">
        <w:rPr>
          <w:sz w:val="22"/>
          <w:szCs w:val="22"/>
        </w:rPr>
        <w:t xml:space="preserve"> </w:t>
      </w:r>
      <w:r w:rsidR="00C8175C" w:rsidRPr="00C8175C">
        <w:rPr>
          <w:sz w:val="22"/>
          <w:szCs w:val="22"/>
        </w:rPr>
        <w:t>As the field of surgery advances, new approaches have allowed surgeons additional flexibility t</w:t>
      </w:r>
      <w:r w:rsidR="00C8175C">
        <w:rPr>
          <w:sz w:val="22"/>
          <w:szCs w:val="22"/>
        </w:rPr>
        <w:t xml:space="preserve">o perform further interventions </w:t>
      </w:r>
      <w:r w:rsidR="00C8175C" w:rsidRPr="00C8175C">
        <w:rPr>
          <w:sz w:val="22"/>
          <w:szCs w:val="22"/>
        </w:rPr>
        <w:t>with minimal or no external incisions. For many years, single site access (SSA) has been use</w:t>
      </w:r>
      <w:r w:rsidR="00C8175C">
        <w:rPr>
          <w:sz w:val="22"/>
          <w:szCs w:val="22"/>
        </w:rPr>
        <w:t xml:space="preserve">d for transanal procedures, and </w:t>
      </w:r>
      <w:r w:rsidR="00C8175C" w:rsidRPr="00C8175C">
        <w:rPr>
          <w:sz w:val="22"/>
          <w:szCs w:val="22"/>
        </w:rPr>
        <w:t>platforms allowing modified endoscopic approaches have been available. These platforms have limitations related to access,</w:t>
      </w:r>
      <w:r w:rsidR="00C8175C">
        <w:rPr>
          <w:sz w:val="22"/>
          <w:szCs w:val="22"/>
        </w:rPr>
        <w:t xml:space="preserve"> </w:t>
      </w:r>
      <w:r w:rsidR="00C8175C" w:rsidRPr="00C8175C">
        <w:rPr>
          <w:sz w:val="22"/>
          <w:szCs w:val="22"/>
        </w:rPr>
        <w:t>visualization, dexterity, camera control, and instrumentation. Recently, surgical robotics companies have developed and</w:t>
      </w:r>
      <w:r w:rsidR="00C8175C">
        <w:rPr>
          <w:sz w:val="22"/>
          <w:szCs w:val="22"/>
        </w:rPr>
        <w:t xml:space="preserve"> </w:t>
      </w:r>
      <w:r w:rsidR="00C8175C" w:rsidRPr="00C8175C">
        <w:rPr>
          <w:sz w:val="22"/>
          <w:szCs w:val="22"/>
        </w:rPr>
        <w:t xml:space="preserve">introduced new technologies and platforms, which may help address some of these </w:t>
      </w:r>
      <w:bookmarkStart w:id="0" w:name="_GoBack"/>
      <w:bookmarkEnd w:id="0"/>
      <w:r w:rsidR="00C8175C" w:rsidRPr="00C8175C">
        <w:rPr>
          <w:sz w:val="22"/>
          <w:szCs w:val="22"/>
        </w:rPr>
        <w:t>limitations. Comprehensive internet, open</w:t>
      </w:r>
      <w:r w:rsidR="00C8175C">
        <w:rPr>
          <w:sz w:val="22"/>
          <w:szCs w:val="22"/>
        </w:rPr>
        <w:t xml:space="preserve"> </w:t>
      </w:r>
      <w:r w:rsidR="00C8175C" w:rsidRPr="00C8175C">
        <w:rPr>
          <w:sz w:val="22"/>
          <w:szCs w:val="22"/>
        </w:rPr>
        <w:t>access, and medical and industry conference reviews of robotic surgery platforms and technology available for use in SSA</w:t>
      </w:r>
      <w:r w:rsidR="00C8175C">
        <w:rPr>
          <w:sz w:val="22"/>
          <w:szCs w:val="22"/>
        </w:rPr>
        <w:t xml:space="preserve"> </w:t>
      </w:r>
      <w:r w:rsidR="00C8175C" w:rsidRPr="00C8175C">
        <w:rPr>
          <w:sz w:val="22"/>
          <w:szCs w:val="22"/>
        </w:rPr>
        <w:t>surgery were conducted and 30 articles were found using keywords “robotic surgery, transanal, single site, robotic transanal</w:t>
      </w:r>
      <w:r w:rsidR="00C8175C">
        <w:rPr>
          <w:sz w:val="22"/>
          <w:szCs w:val="22"/>
        </w:rPr>
        <w:t xml:space="preserve"> </w:t>
      </w:r>
      <w:r w:rsidR="00C8175C" w:rsidRPr="00C8175C">
        <w:rPr>
          <w:sz w:val="22"/>
          <w:szCs w:val="22"/>
        </w:rPr>
        <w:t xml:space="preserve">surgery”. A PubMed, Medline, Journals @OVID and open access search for data related </w:t>
      </w:r>
      <w:r w:rsidR="00C8175C">
        <w:rPr>
          <w:sz w:val="22"/>
          <w:szCs w:val="22"/>
        </w:rPr>
        <w:t>to these platforms and technolo</w:t>
      </w:r>
      <w:r w:rsidR="00C8175C" w:rsidRPr="00C8175C">
        <w:rPr>
          <w:sz w:val="22"/>
          <w:szCs w:val="22"/>
        </w:rPr>
        <w:t>gies was also performed yielding 11 articles. Abstracts were reviewed for those written in the English language, leaving 40</w:t>
      </w:r>
      <w:r w:rsidR="00C8175C">
        <w:rPr>
          <w:sz w:val="22"/>
          <w:szCs w:val="22"/>
        </w:rPr>
        <w:t xml:space="preserve"> </w:t>
      </w:r>
      <w:r w:rsidR="00C8175C" w:rsidRPr="00C8175C">
        <w:rPr>
          <w:sz w:val="22"/>
          <w:szCs w:val="22"/>
        </w:rPr>
        <w:t>articles which were then filtered for those pertaining to robotic surgery, transanal. 58 abstracts were found, duplicates were</w:t>
      </w:r>
      <w:r w:rsidR="00C8175C">
        <w:rPr>
          <w:sz w:val="22"/>
          <w:szCs w:val="22"/>
        </w:rPr>
        <w:t xml:space="preserve"> </w:t>
      </w:r>
      <w:r w:rsidR="00C8175C" w:rsidRPr="00C8175C">
        <w:rPr>
          <w:sz w:val="22"/>
          <w:szCs w:val="22"/>
        </w:rPr>
        <w:t>eliminated, and the remaining 35 articles were read in their entirety by two reviewers. Several new and existing platforms</w:t>
      </w:r>
      <w:r w:rsidR="00C8175C">
        <w:rPr>
          <w:sz w:val="22"/>
          <w:szCs w:val="22"/>
        </w:rPr>
        <w:t xml:space="preserve"> </w:t>
      </w:r>
      <w:r w:rsidR="00C8175C" w:rsidRPr="00C8175C">
        <w:rPr>
          <w:sz w:val="22"/>
          <w:szCs w:val="22"/>
        </w:rPr>
        <w:t>are identified for use in SSA surgery for transanal surgery as well as abdominal and transoral surgery. These are reviewed,</w:t>
      </w:r>
      <w:r w:rsidR="00C8175C">
        <w:rPr>
          <w:sz w:val="22"/>
          <w:szCs w:val="22"/>
        </w:rPr>
        <w:t xml:space="preserve"> </w:t>
      </w:r>
      <w:r w:rsidR="00C8175C" w:rsidRPr="00C8175C">
        <w:rPr>
          <w:sz w:val="22"/>
          <w:szCs w:val="22"/>
        </w:rPr>
        <w:t>including brand, features, approved and suggested uses, and potential limitations. New robotic technologies serve to enhance</w:t>
      </w:r>
      <w:r w:rsidR="00C8175C">
        <w:rPr>
          <w:sz w:val="22"/>
          <w:szCs w:val="22"/>
        </w:rPr>
        <w:t xml:space="preserve"> </w:t>
      </w:r>
      <w:r w:rsidR="00C8175C" w:rsidRPr="00C8175C">
        <w:rPr>
          <w:sz w:val="22"/>
          <w:szCs w:val="22"/>
        </w:rPr>
        <w:t>the ability of surgeons to perform SSA surgery. This next generation of robotic surgery technology overcomes some of the</w:t>
      </w:r>
      <w:r w:rsidR="00C8175C">
        <w:rPr>
          <w:sz w:val="22"/>
          <w:szCs w:val="22"/>
        </w:rPr>
        <w:t xml:space="preserve"> </w:t>
      </w:r>
      <w:r w:rsidR="00C8175C" w:rsidRPr="00C8175C">
        <w:rPr>
          <w:sz w:val="22"/>
          <w:szCs w:val="22"/>
        </w:rPr>
        <w:t>limitations of preceding endoscopic SSA surgery technology and will enhance the advancement of robotic transanal surgery,</w:t>
      </w:r>
      <w:r w:rsidR="00C8175C">
        <w:rPr>
          <w:sz w:val="22"/>
          <w:szCs w:val="22"/>
        </w:rPr>
        <w:t xml:space="preserve"> </w:t>
      </w:r>
      <w:r w:rsidR="00C8175C" w:rsidRPr="00C8175C">
        <w:rPr>
          <w:sz w:val="22"/>
          <w:szCs w:val="22"/>
        </w:rPr>
        <w:t>but outcomes and performance data are still limited.</w:t>
      </w:r>
    </w:p>
    <w:p w14:paraId="7082EB2A" w14:textId="69848BE3" w:rsidR="0053366C" w:rsidRPr="003C6958" w:rsidRDefault="0053366C" w:rsidP="0053366C">
      <w:pPr>
        <w:rPr>
          <w:sz w:val="22"/>
          <w:szCs w:val="22"/>
        </w:rPr>
      </w:pPr>
    </w:p>
    <w:p w14:paraId="1CF77762" w14:textId="1A729F19" w:rsidR="0053366C" w:rsidRPr="003C6958" w:rsidRDefault="00ED7035" w:rsidP="0053366C">
      <w:pPr>
        <w:rPr>
          <w:b/>
          <w:sz w:val="22"/>
          <w:szCs w:val="22"/>
        </w:rPr>
      </w:pPr>
      <w:r w:rsidRPr="003C6958">
        <w:rPr>
          <w:b/>
          <w:sz w:val="22"/>
          <w:szCs w:val="22"/>
        </w:rPr>
        <w:t>Biography:</w:t>
      </w:r>
    </w:p>
    <w:p w14:paraId="0E8F592E" w14:textId="372B7CF1" w:rsidR="00ED7035" w:rsidRPr="003C6958" w:rsidRDefault="00ED7035" w:rsidP="00ED7035">
      <w:pPr>
        <w:shd w:val="clear" w:color="auto" w:fill="FFFFFF"/>
        <w:rPr>
          <w:color w:val="222222"/>
          <w:sz w:val="22"/>
          <w:szCs w:val="22"/>
        </w:rPr>
      </w:pPr>
      <w:r w:rsidRPr="003C6958">
        <w:rPr>
          <w:sz w:val="22"/>
          <w:szCs w:val="22"/>
        </w:rPr>
        <w:t xml:space="preserve">Dr. </w:t>
      </w:r>
      <w:r w:rsidR="00C8175C">
        <w:rPr>
          <w:sz w:val="22"/>
          <w:szCs w:val="22"/>
        </w:rPr>
        <w:t>Tsoraides</w:t>
      </w:r>
      <w:r w:rsidRPr="003C6958">
        <w:rPr>
          <w:sz w:val="22"/>
          <w:szCs w:val="22"/>
        </w:rPr>
        <w:t xml:space="preserve"> </w:t>
      </w:r>
      <w:r w:rsidR="00C8175C">
        <w:rPr>
          <w:sz w:val="22"/>
          <w:szCs w:val="22"/>
        </w:rPr>
        <w:t xml:space="preserve">obtained his medical degree and MPH degree from the University of Illinois College of Medicine at Peoria </w:t>
      </w:r>
      <w:r w:rsidR="0030179C">
        <w:rPr>
          <w:sz w:val="22"/>
          <w:szCs w:val="22"/>
        </w:rPr>
        <w:t>(UICOMP)</w:t>
      </w:r>
      <w:r w:rsidR="00C8175C">
        <w:rPr>
          <w:sz w:val="22"/>
          <w:szCs w:val="22"/>
        </w:rPr>
        <w:t xml:space="preserve">. After completing his residency at </w:t>
      </w:r>
      <w:r w:rsidR="0030179C">
        <w:rPr>
          <w:sz w:val="22"/>
          <w:szCs w:val="22"/>
        </w:rPr>
        <w:t>UICOMP where he was also administrative chief, he went on to complete a fellowship in Colorectal Surgery at Southern Illinois University School of Medicine. He is currently an Associate Professor in clinical surgery, Residency Program Director</w:t>
      </w:r>
    </w:p>
    <w:p w14:paraId="68BDBDCF" w14:textId="52278FD4" w:rsidR="00ED7035" w:rsidRPr="003C6958" w:rsidRDefault="00ED7035" w:rsidP="00ED7035">
      <w:pPr>
        <w:shd w:val="clear" w:color="auto" w:fill="FFFFFF"/>
        <w:rPr>
          <w:color w:val="222222"/>
          <w:sz w:val="22"/>
          <w:szCs w:val="22"/>
        </w:rPr>
      </w:pPr>
    </w:p>
    <w:p w14:paraId="30658FB2" w14:textId="4E2332D7" w:rsidR="00ED7035" w:rsidRPr="00ED7035" w:rsidRDefault="00ED7035" w:rsidP="00ED7035">
      <w:pPr>
        <w:rPr>
          <w:sz w:val="22"/>
          <w:szCs w:val="22"/>
        </w:rPr>
      </w:pPr>
      <w:r w:rsidRPr="003C6958">
        <w:rPr>
          <w:color w:val="222222"/>
          <w:sz w:val="22"/>
          <w:szCs w:val="22"/>
        </w:rPr>
        <w:t>Anthony Dwyer has an MS</w:t>
      </w:r>
      <w:r w:rsidR="003C6958">
        <w:rPr>
          <w:color w:val="222222"/>
          <w:sz w:val="22"/>
          <w:szCs w:val="22"/>
        </w:rPr>
        <w:t xml:space="preserve"> degree</w:t>
      </w:r>
      <w:r w:rsidRPr="003C6958">
        <w:rPr>
          <w:color w:val="222222"/>
          <w:sz w:val="22"/>
          <w:szCs w:val="22"/>
        </w:rPr>
        <w:t xml:space="preserve"> in Human Factors Aerospace and is a </w:t>
      </w:r>
      <w:r w:rsidRPr="00ED7035">
        <w:rPr>
          <w:color w:val="222222"/>
          <w:sz w:val="22"/>
          <w:szCs w:val="22"/>
        </w:rPr>
        <w:t>Certified Assoc</w:t>
      </w:r>
      <w:r w:rsidRPr="003C6958">
        <w:rPr>
          <w:color w:val="222222"/>
          <w:sz w:val="22"/>
          <w:szCs w:val="22"/>
        </w:rPr>
        <w:t xml:space="preserve">iate Human Factors Professional. He is the </w:t>
      </w:r>
      <w:r w:rsidRPr="003C6958">
        <w:rPr>
          <w:color w:val="222222"/>
          <w:sz w:val="22"/>
          <w:szCs w:val="22"/>
          <w:shd w:val="clear" w:color="auto" w:fill="FFFFFF"/>
        </w:rPr>
        <w:t>Director of Simulation Education &amp; Scholarship</w:t>
      </w:r>
      <w:r w:rsidRPr="003C6958">
        <w:rPr>
          <w:sz w:val="22"/>
          <w:szCs w:val="22"/>
        </w:rPr>
        <w:t xml:space="preserve"> at the </w:t>
      </w:r>
      <w:r w:rsidRPr="003C6958">
        <w:rPr>
          <w:color w:val="222222"/>
          <w:sz w:val="22"/>
          <w:szCs w:val="22"/>
        </w:rPr>
        <w:t>University of Illinois College of Medicine at Peoria</w:t>
      </w:r>
    </w:p>
    <w:p w14:paraId="52C5ABDB" w14:textId="18CE6106" w:rsidR="00ED7035" w:rsidRPr="003C6958" w:rsidRDefault="00ED7035" w:rsidP="00ED7035">
      <w:pPr>
        <w:shd w:val="clear" w:color="auto" w:fill="FFFFFF"/>
        <w:rPr>
          <w:color w:val="222222"/>
          <w:sz w:val="22"/>
          <w:szCs w:val="22"/>
        </w:rPr>
      </w:pPr>
    </w:p>
    <w:p w14:paraId="406CF17B" w14:textId="4E62C2D6" w:rsidR="00ED7035" w:rsidRPr="003C6958" w:rsidRDefault="00ED7035" w:rsidP="00ED7035">
      <w:pPr>
        <w:shd w:val="clear" w:color="auto" w:fill="FFFFFF"/>
        <w:rPr>
          <w:color w:val="222222"/>
          <w:sz w:val="22"/>
          <w:szCs w:val="22"/>
        </w:rPr>
      </w:pPr>
      <w:r w:rsidRPr="003C6958">
        <w:rPr>
          <w:color w:val="222222"/>
          <w:sz w:val="22"/>
          <w:szCs w:val="22"/>
        </w:rPr>
        <w:t xml:space="preserve">Dr. Medina </w:t>
      </w:r>
      <w:r w:rsidR="003C6958">
        <w:rPr>
          <w:color w:val="222222"/>
          <w:sz w:val="22"/>
          <w:szCs w:val="22"/>
        </w:rPr>
        <w:t>is obtained her medical degree at</w:t>
      </w:r>
      <w:r w:rsidRPr="003C6958">
        <w:rPr>
          <w:color w:val="222222"/>
          <w:sz w:val="22"/>
          <w:szCs w:val="22"/>
        </w:rPr>
        <w:t xml:space="preserve"> Loyola University Stritch School of Medicine and is in </w:t>
      </w:r>
      <w:r w:rsidR="008E137A">
        <w:rPr>
          <w:color w:val="222222"/>
          <w:sz w:val="22"/>
          <w:szCs w:val="22"/>
        </w:rPr>
        <w:t>her</w:t>
      </w:r>
      <w:r w:rsidRPr="003C6958">
        <w:rPr>
          <w:color w:val="222222"/>
          <w:sz w:val="22"/>
          <w:szCs w:val="22"/>
        </w:rPr>
        <w:t xml:space="preserve"> fourth year of surgical residency at the University of Illinois College of Medicine at Peoria.</w:t>
      </w:r>
    </w:p>
    <w:p w14:paraId="7704AF6D" w14:textId="09CAD2B3" w:rsidR="00ED7035" w:rsidRPr="003C6958" w:rsidRDefault="00ED7035" w:rsidP="00ED7035">
      <w:pPr>
        <w:shd w:val="clear" w:color="auto" w:fill="FFFFFF"/>
        <w:rPr>
          <w:color w:val="222222"/>
          <w:sz w:val="22"/>
          <w:szCs w:val="22"/>
        </w:rPr>
      </w:pPr>
    </w:p>
    <w:p w14:paraId="4501D84C" w14:textId="7BB766F5" w:rsidR="00ED7035" w:rsidRPr="003C6958" w:rsidRDefault="00ED7035" w:rsidP="00ED7035">
      <w:pPr>
        <w:shd w:val="clear" w:color="auto" w:fill="FFFFFF"/>
        <w:rPr>
          <w:b/>
          <w:color w:val="222222"/>
          <w:sz w:val="22"/>
          <w:szCs w:val="22"/>
        </w:rPr>
      </w:pPr>
      <w:r w:rsidRPr="003C6958">
        <w:rPr>
          <w:b/>
          <w:color w:val="222222"/>
          <w:sz w:val="22"/>
          <w:szCs w:val="22"/>
        </w:rPr>
        <w:t>Research Interests:</w:t>
      </w:r>
    </w:p>
    <w:p w14:paraId="22495333" w14:textId="2255BA58" w:rsidR="00ED7035" w:rsidRPr="003C6958" w:rsidRDefault="00ED7035" w:rsidP="00ED7035">
      <w:pPr>
        <w:shd w:val="clear" w:color="auto" w:fill="FFFFFF"/>
        <w:rPr>
          <w:color w:val="000000" w:themeColor="text1"/>
          <w:sz w:val="22"/>
          <w:szCs w:val="22"/>
        </w:rPr>
      </w:pPr>
      <w:r w:rsidRPr="003C6958">
        <w:rPr>
          <w:color w:val="000000" w:themeColor="text1"/>
          <w:sz w:val="22"/>
          <w:szCs w:val="22"/>
        </w:rPr>
        <w:t xml:space="preserve">Dr. </w:t>
      </w:r>
      <w:r w:rsidR="00C8175C">
        <w:rPr>
          <w:color w:val="000000" w:themeColor="text1"/>
          <w:sz w:val="22"/>
          <w:szCs w:val="22"/>
        </w:rPr>
        <w:t>Tsoraies</w:t>
      </w:r>
      <w:r w:rsidRPr="003C6958">
        <w:rPr>
          <w:color w:val="000000" w:themeColor="text1"/>
          <w:sz w:val="22"/>
          <w:szCs w:val="22"/>
        </w:rPr>
        <w:t xml:space="preserve">: </w:t>
      </w:r>
      <w:r w:rsidR="00C8175C">
        <w:rPr>
          <w:color w:val="000000" w:themeColor="text1"/>
          <w:sz w:val="22"/>
          <w:szCs w:val="22"/>
        </w:rPr>
        <w:t>Colorectal cancer</w:t>
      </w:r>
      <w:r w:rsidRPr="003C6958">
        <w:rPr>
          <w:color w:val="000000" w:themeColor="text1"/>
          <w:sz w:val="22"/>
          <w:szCs w:val="22"/>
        </w:rPr>
        <w:t xml:space="preserve">, robotic surgery, </w:t>
      </w:r>
      <w:r w:rsidR="00C8175C">
        <w:rPr>
          <w:color w:val="000000" w:themeColor="text1"/>
          <w:sz w:val="22"/>
          <w:szCs w:val="22"/>
        </w:rPr>
        <w:t xml:space="preserve">inflammatory bowel disease, </w:t>
      </w:r>
      <w:r w:rsidRPr="003C6958">
        <w:rPr>
          <w:color w:val="000000" w:themeColor="text1"/>
          <w:sz w:val="22"/>
          <w:szCs w:val="22"/>
        </w:rPr>
        <w:t>surgical education</w:t>
      </w:r>
    </w:p>
    <w:p w14:paraId="72097F00" w14:textId="5C6588E9" w:rsidR="00ED7035" w:rsidRPr="003C6958" w:rsidRDefault="00ED7035" w:rsidP="00ED7035">
      <w:pPr>
        <w:shd w:val="clear" w:color="auto" w:fill="FFFFFF"/>
        <w:rPr>
          <w:color w:val="000000" w:themeColor="text1"/>
          <w:sz w:val="22"/>
          <w:szCs w:val="22"/>
        </w:rPr>
      </w:pPr>
      <w:r w:rsidRPr="003C6958">
        <w:rPr>
          <w:color w:val="000000" w:themeColor="text1"/>
          <w:sz w:val="22"/>
          <w:szCs w:val="22"/>
        </w:rPr>
        <w:t>Anthony Dwyer, MS, AHFP: robotic surgery, surgical and medical education</w:t>
      </w:r>
    </w:p>
    <w:p w14:paraId="3E424D14" w14:textId="6C5C0C6E" w:rsidR="00ED7035" w:rsidRPr="003C6958" w:rsidRDefault="00ED7035" w:rsidP="00ED7035">
      <w:pPr>
        <w:shd w:val="clear" w:color="auto" w:fill="FFFFFF"/>
        <w:rPr>
          <w:color w:val="0000FF"/>
          <w:sz w:val="22"/>
          <w:szCs w:val="22"/>
        </w:rPr>
      </w:pPr>
      <w:r w:rsidRPr="003C6958">
        <w:rPr>
          <w:color w:val="000000" w:themeColor="text1"/>
          <w:sz w:val="22"/>
          <w:szCs w:val="22"/>
        </w:rPr>
        <w:t>Dr. Melissa Medina: robotic surgery, thoracic</w:t>
      </w:r>
      <w:r w:rsidR="0030179C">
        <w:rPr>
          <w:color w:val="000000" w:themeColor="text1"/>
          <w:sz w:val="22"/>
          <w:szCs w:val="22"/>
        </w:rPr>
        <w:t xml:space="preserve"> and cardiac</w:t>
      </w:r>
      <w:r w:rsidRPr="003C6958">
        <w:rPr>
          <w:color w:val="000000" w:themeColor="text1"/>
          <w:sz w:val="22"/>
          <w:szCs w:val="22"/>
        </w:rPr>
        <w:t xml:space="preserve"> surgery</w:t>
      </w:r>
    </w:p>
    <w:p w14:paraId="38BCFFC1" w14:textId="45AC4F07" w:rsidR="003C6958" w:rsidRPr="003C6958" w:rsidRDefault="003C6958" w:rsidP="00ED7035">
      <w:pPr>
        <w:shd w:val="clear" w:color="auto" w:fill="FFFFFF"/>
        <w:rPr>
          <w:color w:val="0000FF"/>
          <w:sz w:val="22"/>
          <w:szCs w:val="22"/>
        </w:rPr>
      </w:pPr>
    </w:p>
    <w:p w14:paraId="7E60970E" w14:textId="01B1B77B" w:rsidR="003C6958" w:rsidRPr="003C6958" w:rsidRDefault="003C6958" w:rsidP="00ED7035">
      <w:pPr>
        <w:shd w:val="clear" w:color="auto" w:fill="FFFFFF"/>
        <w:rPr>
          <w:color w:val="222222"/>
          <w:sz w:val="22"/>
          <w:szCs w:val="22"/>
        </w:rPr>
      </w:pPr>
      <w:r w:rsidRPr="003C6958">
        <w:rPr>
          <w:b/>
          <w:color w:val="222222"/>
          <w:sz w:val="22"/>
          <w:szCs w:val="22"/>
        </w:rPr>
        <w:t>References:</w:t>
      </w:r>
    </w:p>
    <w:p w14:paraId="19D8996A" w14:textId="57B23B92" w:rsidR="003C6958" w:rsidRPr="003C6958" w:rsidRDefault="003C6958" w:rsidP="00ED7035">
      <w:pPr>
        <w:shd w:val="clear" w:color="auto" w:fill="FFFFFF"/>
        <w:rPr>
          <w:color w:val="222222"/>
          <w:sz w:val="22"/>
          <w:szCs w:val="22"/>
        </w:rPr>
      </w:pPr>
      <w:r w:rsidRPr="003C6958">
        <w:rPr>
          <w:color w:val="222222"/>
          <w:sz w:val="22"/>
          <w:szCs w:val="22"/>
        </w:rPr>
        <w:t>J Stephen Marshall, MD, FACS</w:t>
      </w:r>
    </w:p>
    <w:p w14:paraId="6BA4381D" w14:textId="06F4C440" w:rsidR="003C6958" w:rsidRPr="003C6958" w:rsidRDefault="003C6958" w:rsidP="00ED7035">
      <w:pPr>
        <w:shd w:val="clear" w:color="auto" w:fill="FFFFFF"/>
        <w:rPr>
          <w:color w:val="222222"/>
          <w:sz w:val="22"/>
          <w:szCs w:val="22"/>
        </w:rPr>
      </w:pPr>
      <w:r w:rsidRPr="003C6958">
        <w:rPr>
          <w:color w:val="222222"/>
          <w:sz w:val="22"/>
          <w:szCs w:val="22"/>
        </w:rPr>
        <w:t>Department Chair, UICOMP Dept of Surgery</w:t>
      </w:r>
    </w:p>
    <w:p w14:paraId="771983F8" w14:textId="580C7772" w:rsidR="003C6958" w:rsidRPr="004D5F60" w:rsidRDefault="003C6958" w:rsidP="008E137A">
      <w:pPr>
        <w:rPr>
          <w:color w:val="000000" w:themeColor="text1"/>
          <w:sz w:val="22"/>
          <w:szCs w:val="22"/>
        </w:rPr>
      </w:pPr>
      <w:r w:rsidRPr="004D5F60">
        <w:rPr>
          <w:color w:val="000000" w:themeColor="text1"/>
          <w:sz w:val="22"/>
          <w:szCs w:val="22"/>
          <w:shd w:val="clear" w:color="auto" w:fill="FFFFFF"/>
        </w:rPr>
        <w:t>309-655-6454</w:t>
      </w:r>
    </w:p>
    <w:p w14:paraId="064ADBE1" w14:textId="00E1F772" w:rsidR="003C6958" w:rsidRPr="003C6958" w:rsidRDefault="003C6958" w:rsidP="00ED7035">
      <w:pPr>
        <w:shd w:val="clear" w:color="auto" w:fill="FFFFFF"/>
        <w:rPr>
          <w:color w:val="222222"/>
          <w:sz w:val="22"/>
          <w:szCs w:val="22"/>
        </w:rPr>
      </w:pPr>
    </w:p>
    <w:p w14:paraId="77DE866F" w14:textId="575A45DC" w:rsidR="003C6958" w:rsidRPr="003C6958" w:rsidRDefault="003C6958" w:rsidP="00ED7035">
      <w:pPr>
        <w:shd w:val="clear" w:color="auto" w:fill="FFFFFF"/>
        <w:rPr>
          <w:b/>
          <w:color w:val="222222"/>
          <w:sz w:val="22"/>
          <w:szCs w:val="22"/>
        </w:rPr>
      </w:pPr>
      <w:r w:rsidRPr="003C6958">
        <w:rPr>
          <w:b/>
          <w:color w:val="222222"/>
          <w:sz w:val="22"/>
          <w:szCs w:val="22"/>
        </w:rPr>
        <w:t xml:space="preserve">Mail Id: </w:t>
      </w:r>
    </w:p>
    <w:p w14:paraId="0F621D13" w14:textId="1350CE93" w:rsidR="003C6958" w:rsidRPr="003C6958" w:rsidRDefault="003C6958" w:rsidP="003C6958">
      <w:pPr>
        <w:rPr>
          <w:sz w:val="22"/>
          <w:szCs w:val="22"/>
        </w:rPr>
      </w:pPr>
      <w:r w:rsidRPr="003C6958">
        <w:rPr>
          <w:color w:val="222222"/>
          <w:sz w:val="22"/>
          <w:szCs w:val="22"/>
        </w:rPr>
        <w:t xml:space="preserve">Anthony Dwyer: </w:t>
      </w:r>
      <w:r w:rsidRPr="003C6958">
        <w:rPr>
          <w:color w:val="555555"/>
          <w:sz w:val="22"/>
          <w:szCs w:val="22"/>
          <w:shd w:val="clear" w:color="auto" w:fill="FFFFFF"/>
        </w:rPr>
        <w:t>adwyer1@uic.edu</w:t>
      </w:r>
    </w:p>
    <w:p w14:paraId="3D36F6C4" w14:textId="0CDE3A46" w:rsidR="003C6958" w:rsidRPr="003C6958" w:rsidRDefault="003C6958" w:rsidP="00ED7035">
      <w:pPr>
        <w:shd w:val="clear" w:color="auto" w:fill="FFFFFF"/>
        <w:rPr>
          <w:color w:val="222222"/>
          <w:sz w:val="22"/>
          <w:szCs w:val="22"/>
        </w:rPr>
      </w:pPr>
      <w:r w:rsidRPr="003C6958">
        <w:rPr>
          <w:color w:val="222222"/>
          <w:sz w:val="22"/>
          <w:szCs w:val="22"/>
        </w:rPr>
        <w:t>Melissa Medina: mgomedina@gmail.com</w:t>
      </w:r>
    </w:p>
    <w:p w14:paraId="2C4A161B" w14:textId="4017A26B" w:rsidR="003C6958" w:rsidRPr="003C6958" w:rsidRDefault="003C6958" w:rsidP="00ED7035">
      <w:pPr>
        <w:shd w:val="clear" w:color="auto" w:fill="FFFFFF"/>
        <w:rPr>
          <w:color w:val="222222"/>
          <w:sz w:val="22"/>
          <w:szCs w:val="22"/>
        </w:rPr>
      </w:pPr>
    </w:p>
    <w:p w14:paraId="65BEADB9" w14:textId="3C3067BE" w:rsidR="003C6958" w:rsidRPr="003C6958" w:rsidRDefault="003C6958" w:rsidP="00ED7035">
      <w:pPr>
        <w:shd w:val="clear" w:color="auto" w:fill="FFFFFF"/>
        <w:rPr>
          <w:b/>
          <w:color w:val="222222"/>
          <w:sz w:val="22"/>
          <w:szCs w:val="22"/>
        </w:rPr>
      </w:pPr>
      <w:r w:rsidRPr="003C6958">
        <w:rPr>
          <w:b/>
          <w:color w:val="222222"/>
          <w:sz w:val="22"/>
          <w:szCs w:val="22"/>
        </w:rPr>
        <w:t xml:space="preserve">Contact Number: </w:t>
      </w:r>
    </w:p>
    <w:p w14:paraId="72457B0F" w14:textId="721A6A68" w:rsidR="003C6958" w:rsidRPr="003C6958" w:rsidRDefault="003C6958" w:rsidP="003C6958">
      <w:pPr>
        <w:rPr>
          <w:color w:val="545454"/>
          <w:sz w:val="22"/>
          <w:szCs w:val="22"/>
          <w:shd w:val="clear" w:color="auto" w:fill="FFFFFF"/>
        </w:rPr>
      </w:pPr>
      <w:r w:rsidRPr="003C6958">
        <w:rPr>
          <w:color w:val="222222"/>
          <w:sz w:val="22"/>
          <w:szCs w:val="22"/>
        </w:rPr>
        <w:t xml:space="preserve">Anthony Dwyer: </w:t>
      </w:r>
      <w:r w:rsidRPr="003C6958">
        <w:rPr>
          <w:color w:val="545454"/>
          <w:sz w:val="22"/>
          <w:szCs w:val="22"/>
          <w:shd w:val="clear" w:color="auto" w:fill="FFFFFF"/>
        </w:rPr>
        <w:t>309-671-8459</w:t>
      </w:r>
    </w:p>
    <w:p w14:paraId="3A4E4D03" w14:textId="77998297" w:rsidR="00ED7035" w:rsidRPr="0030179C" w:rsidRDefault="003C6958" w:rsidP="0053366C">
      <w:pPr>
        <w:rPr>
          <w:color w:val="545454"/>
          <w:sz w:val="22"/>
          <w:szCs w:val="22"/>
          <w:shd w:val="clear" w:color="auto" w:fill="FFFFFF"/>
        </w:rPr>
      </w:pPr>
      <w:r w:rsidRPr="003C6958">
        <w:rPr>
          <w:color w:val="545454"/>
          <w:sz w:val="22"/>
          <w:szCs w:val="22"/>
          <w:shd w:val="clear" w:color="auto" w:fill="FFFFFF"/>
        </w:rPr>
        <w:t>Melissa Medina: 224-659-0349</w:t>
      </w:r>
    </w:p>
    <w:sectPr w:rsidR="00ED7035" w:rsidRPr="0030179C" w:rsidSect="00D022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66C"/>
    <w:rsid w:val="00184BE0"/>
    <w:rsid w:val="0030179C"/>
    <w:rsid w:val="003C6958"/>
    <w:rsid w:val="00493238"/>
    <w:rsid w:val="004D5F60"/>
    <w:rsid w:val="0053366C"/>
    <w:rsid w:val="00742F1B"/>
    <w:rsid w:val="008E137A"/>
    <w:rsid w:val="00C8175C"/>
    <w:rsid w:val="00D022D2"/>
    <w:rsid w:val="00DD369B"/>
    <w:rsid w:val="00ED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C7E3F"/>
  <w14:defaultImageDpi w14:val="32767"/>
  <w15:chartTrackingRefBased/>
  <w15:docId w15:val="{98B96011-BB37-0B4F-8355-C7DB168B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C695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69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C6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8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6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9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mgomedina@gmail.com</dc:creator>
  <cp:keywords/>
  <dc:description/>
  <cp:lastModifiedBy>mgomedina@gmail.com</cp:lastModifiedBy>
  <cp:revision>4</cp:revision>
  <dcterms:created xsi:type="dcterms:W3CDTF">2018-10-08T01:49:00Z</dcterms:created>
  <dcterms:modified xsi:type="dcterms:W3CDTF">2018-10-08T02:03:00Z</dcterms:modified>
</cp:coreProperties>
</file>