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6E6AB1" w:rsidRPr="006E6AB1" w:rsidRDefault="00B3082B" w:rsidP="006E6A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6E6AB1" w:rsidRPr="006E6AB1">
        <w:rPr>
          <w:rFonts w:ascii="Times New Roman" w:hAnsi="Times New Roman" w:cs="Times New Roman"/>
          <w:b/>
          <w:sz w:val="28"/>
          <w:szCs w:val="28"/>
        </w:rPr>
        <w:t>Fatty fish (</w:t>
      </w:r>
      <w:r w:rsidR="006E6AB1" w:rsidRPr="006E6AB1">
        <w:rPr>
          <w:rFonts w:ascii="Times New Roman" w:hAnsi="Times New Roman" w:cs="Times New Roman"/>
          <w:b/>
          <w:sz w:val="28"/>
          <w:szCs w:val="28"/>
          <w:lang w:val="el-GR"/>
        </w:rPr>
        <w:t>Ω</w:t>
      </w:r>
      <w:r w:rsidR="006E6AB1" w:rsidRPr="006E6AB1">
        <w:rPr>
          <w:rFonts w:ascii="Times New Roman" w:hAnsi="Times New Roman" w:cs="Times New Roman"/>
          <w:b/>
          <w:sz w:val="28"/>
          <w:szCs w:val="28"/>
          <w:lang w:val="en-AU"/>
        </w:rPr>
        <w:t>3)</w:t>
      </w:r>
      <w:r w:rsidR="00B906E4">
        <w:rPr>
          <w:rFonts w:ascii="Times New Roman" w:hAnsi="Times New Roman" w:cs="Times New Roman"/>
          <w:b/>
          <w:sz w:val="28"/>
          <w:szCs w:val="28"/>
        </w:rPr>
        <w:t xml:space="preserve"> – A d</w:t>
      </w:r>
      <w:r w:rsidR="006E6AB1" w:rsidRPr="006E6AB1">
        <w:rPr>
          <w:rFonts w:ascii="Times New Roman" w:hAnsi="Times New Roman" w:cs="Times New Roman"/>
          <w:b/>
          <w:sz w:val="28"/>
          <w:szCs w:val="28"/>
        </w:rPr>
        <w:t xml:space="preserve">iet therapy for paediatric asthma? </w:t>
      </w:r>
    </w:p>
    <w:p w:rsidR="006E6AB1" w:rsidRDefault="006E6AB1" w:rsidP="006E6AB1">
      <w:pPr>
        <w:spacing w:before="151" w:after="0" w:line="360" w:lineRule="auto"/>
        <w:jc w:val="both"/>
        <w:rPr>
          <w:rFonts w:ascii="Times New Roman" w:eastAsiaTheme="minorEastAsia" w:hAnsi="Times New Roman" w:cs="Times New Roman"/>
          <w:kern w:val="24"/>
          <w:position w:val="11"/>
          <w:sz w:val="24"/>
          <w:szCs w:val="24"/>
          <w:lang w:eastAsia="en-AU"/>
        </w:rPr>
      </w:pPr>
      <w:r>
        <w:rPr>
          <w:rFonts w:ascii="Times New Roman" w:eastAsiaTheme="minorEastAsia" w:hAnsi="Times New Roman" w:cs="Times New Roman"/>
          <w:kern w:val="24"/>
          <w:sz w:val="24"/>
          <w:szCs w:val="24"/>
          <w:u w:val="single"/>
          <w:lang w:eastAsia="en-AU"/>
        </w:rPr>
        <w:t>Papamichael Maria Michelle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u w:val="single"/>
          <w:vertAlign w:val="superscript"/>
          <w:lang w:eastAsia="en-AU"/>
        </w:rPr>
        <w:t>1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 xml:space="preserve">; 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lang w:val="el-GR" w:eastAsia="en-AU"/>
        </w:rPr>
        <w:t>Κ</w:t>
      </w:r>
      <w:proofErr w:type="spellStart"/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>atsardis</w:t>
      </w:r>
      <w:proofErr w:type="spellEnd"/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 xml:space="preserve"> Charis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eastAsia="en-AU"/>
        </w:rPr>
        <w:t>3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 xml:space="preserve">; </w:t>
      </w:r>
      <w:proofErr w:type="spellStart"/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>Koutsilieris</w:t>
      </w:r>
      <w:proofErr w:type="spellEnd"/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 xml:space="preserve"> Michael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eastAsia="en-AU"/>
        </w:rPr>
        <w:t>3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 xml:space="preserve">; </w:t>
      </w:r>
      <w:proofErr w:type="spellStart"/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>Tsoukalas</w:t>
      </w:r>
      <w:proofErr w:type="spellEnd"/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 xml:space="preserve"> Dimitris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eastAsia="en-AU"/>
        </w:rPr>
        <w:t>4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>; Lambert Katrina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eastAsia="en-AU"/>
        </w:rPr>
        <w:t>2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 xml:space="preserve">; </w:t>
      </w:r>
      <w:proofErr w:type="spellStart"/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>Erbas</w:t>
      </w:r>
      <w:proofErr w:type="spellEnd"/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>Bircan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eastAsia="en-AU"/>
        </w:rPr>
        <w:t>2</w:t>
      </w:r>
      <w:r>
        <w:rPr>
          <w:rFonts w:ascii="Times New Roman" w:eastAsiaTheme="minorEastAsia" w:hAnsi="Times New Roman" w:cs="Times New Roman"/>
          <w:kern w:val="24"/>
          <w:position w:val="11"/>
          <w:sz w:val="24"/>
          <w:szCs w:val="24"/>
          <w:vertAlign w:val="superscript"/>
          <w:lang w:eastAsia="en-AU"/>
        </w:rPr>
        <w:t xml:space="preserve"> 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>;</w:t>
      </w:r>
      <w:proofErr w:type="gramEnd"/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>Itsiopoulos</w:t>
      </w:r>
      <w:proofErr w:type="spellEnd"/>
      <w:r>
        <w:rPr>
          <w:rFonts w:ascii="Times New Roman" w:eastAsiaTheme="minorEastAsia" w:hAnsi="Times New Roman" w:cs="Times New Roman"/>
          <w:kern w:val="24"/>
          <w:sz w:val="24"/>
          <w:szCs w:val="24"/>
          <w:lang w:eastAsia="en-AU"/>
        </w:rPr>
        <w:t xml:space="preserve"> Catherine</w:t>
      </w:r>
      <w:r>
        <w:rPr>
          <w:rFonts w:ascii="Times New Roman" w:eastAsiaTheme="minorEastAsia" w:hAnsi="Times New Roman" w:cs="Times New Roman"/>
          <w:kern w:val="24"/>
          <w:sz w:val="24"/>
          <w:szCs w:val="24"/>
          <w:vertAlign w:val="superscript"/>
          <w:lang w:eastAsia="en-AU"/>
        </w:rPr>
        <w:t>1</w:t>
      </w:r>
    </w:p>
    <w:p w:rsidR="006E6AB1" w:rsidRDefault="006E6AB1" w:rsidP="009F537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AU"/>
        </w:rPr>
      </w:pPr>
      <w:r>
        <w:rPr>
          <w:rFonts w:ascii="Times New Roman" w:eastAsiaTheme="minorEastAsia" w:hAnsi="Times New Roman" w:cs="Times New Roman"/>
          <w:i/>
          <w:kern w:val="24"/>
          <w:position w:val="10"/>
          <w:sz w:val="24"/>
          <w:szCs w:val="24"/>
          <w:vertAlign w:val="superscript"/>
          <w:lang w:eastAsia="en-AU"/>
        </w:rPr>
        <w:t>1</w:t>
      </w:r>
      <w:r>
        <w:rPr>
          <w:rFonts w:ascii="Times New Roman" w:eastAsiaTheme="minorEastAsia" w:hAnsi="Times New Roman" w:cs="Times New Roman"/>
          <w:i/>
          <w:kern w:val="24"/>
          <w:sz w:val="24"/>
          <w:szCs w:val="24"/>
          <w:lang w:eastAsia="en-AU"/>
        </w:rPr>
        <w:t>La Trobe University, Department of Rehabilitation, Nutrition &amp; Sport, Melbourne, Australia.</w:t>
      </w:r>
    </w:p>
    <w:p w:rsidR="006E6AB1" w:rsidRDefault="006E6AB1" w:rsidP="009F537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AU"/>
        </w:rPr>
      </w:pPr>
      <w:r>
        <w:rPr>
          <w:rFonts w:ascii="Times New Roman" w:eastAsiaTheme="minorEastAsia" w:hAnsi="Times New Roman" w:cs="Times New Roman"/>
          <w:i/>
          <w:kern w:val="24"/>
          <w:position w:val="10"/>
          <w:sz w:val="24"/>
          <w:szCs w:val="24"/>
          <w:vertAlign w:val="superscript"/>
          <w:lang w:eastAsia="en-AU"/>
        </w:rPr>
        <w:t>2</w:t>
      </w:r>
      <w:r>
        <w:rPr>
          <w:rFonts w:ascii="Times New Roman" w:eastAsiaTheme="minorEastAsia" w:hAnsi="Times New Roman" w:cs="Times New Roman"/>
          <w:i/>
          <w:kern w:val="24"/>
          <w:sz w:val="24"/>
          <w:szCs w:val="24"/>
          <w:lang w:eastAsia="en-AU"/>
        </w:rPr>
        <w:t xml:space="preserve"> La Trobe University, Department of Public Health, Melbourne, Australia</w:t>
      </w:r>
    </w:p>
    <w:p w:rsidR="006E6AB1" w:rsidRDefault="006E6AB1" w:rsidP="009F537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AU"/>
        </w:rPr>
      </w:pPr>
      <w:r>
        <w:rPr>
          <w:rFonts w:ascii="Times New Roman" w:eastAsiaTheme="minorEastAsia" w:hAnsi="Times New Roman" w:cs="Times New Roman"/>
          <w:i/>
          <w:kern w:val="24"/>
          <w:position w:val="10"/>
          <w:sz w:val="24"/>
          <w:szCs w:val="24"/>
          <w:vertAlign w:val="superscript"/>
          <w:lang w:eastAsia="en-AU"/>
        </w:rPr>
        <w:t xml:space="preserve">3 </w:t>
      </w:r>
      <w:r>
        <w:rPr>
          <w:rFonts w:ascii="Times New Roman" w:eastAsiaTheme="minorEastAsia" w:hAnsi="Times New Roman" w:cs="Times New Roman"/>
          <w:i/>
          <w:kern w:val="24"/>
          <w:sz w:val="24"/>
          <w:szCs w:val="24"/>
          <w:lang w:eastAsia="en-AU"/>
        </w:rPr>
        <w:t>National &amp; Kapodistrian University of Athens, Athens, Greece</w:t>
      </w:r>
    </w:p>
    <w:p w:rsidR="006E6AB1" w:rsidRDefault="006E6AB1" w:rsidP="009F537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AU"/>
        </w:rPr>
      </w:pPr>
      <w:r>
        <w:rPr>
          <w:rFonts w:ascii="Times New Roman" w:eastAsiaTheme="minorEastAsia" w:hAnsi="Times New Roman" w:cs="Times New Roman"/>
          <w:i/>
          <w:kern w:val="24"/>
          <w:position w:val="10"/>
          <w:sz w:val="24"/>
          <w:szCs w:val="24"/>
          <w:vertAlign w:val="superscript"/>
          <w:lang w:eastAsia="en-AU"/>
        </w:rPr>
        <w:t>4</w:t>
      </w:r>
      <w:r>
        <w:rPr>
          <w:rFonts w:ascii="Times New Roman" w:eastAsiaTheme="minorEastAsia" w:hAnsi="Times New Roman" w:cs="Times New Roman"/>
          <w:i/>
          <w:kern w:val="24"/>
          <w:sz w:val="24"/>
          <w:szCs w:val="24"/>
          <w:lang w:eastAsia="en-AU"/>
        </w:rPr>
        <w:t>European Institute of Nutritional Medicine, Rome, Italy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</w:t>
      </w:r>
      <w:r w:rsidR="00705127">
        <w:rPr>
          <w:rFonts w:ascii="Times New Roman" w:hAnsi="Times New Roman" w:cs="Times New Roman"/>
          <w:b/>
          <w:sz w:val="24"/>
        </w:rPr>
        <w:t>293</w:t>
      </w:r>
      <w:r w:rsidR="006E6AB1">
        <w:rPr>
          <w:rFonts w:ascii="Times New Roman" w:hAnsi="Times New Roman" w:cs="Times New Roman"/>
          <w:b/>
          <w:sz w:val="24"/>
        </w:rPr>
        <w:t xml:space="preserve"> </w:t>
      </w:r>
      <w:r w:rsidRPr="00DF04E3">
        <w:rPr>
          <w:rFonts w:ascii="Times New Roman" w:hAnsi="Times New Roman" w:cs="Times New Roman"/>
          <w:b/>
          <w:sz w:val="24"/>
        </w:rPr>
        <w:t>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6E6AB1" w:rsidRPr="00260E44" w:rsidRDefault="006E6AB1" w:rsidP="006E6A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DE">
        <w:rPr>
          <w:rFonts w:ascii="Times New Roman" w:hAnsi="Times New Roman" w:cs="Times New Roman"/>
          <w:sz w:val="24"/>
          <w:szCs w:val="24"/>
        </w:rPr>
        <w:t xml:space="preserve">Allergic disease can be referred to as the new </w:t>
      </w:r>
      <w:proofErr w:type="spellStart"/>
      <w:r w:rsidRPr="002E2ADE">
        <w:rPr>
          <w:rFonts w:ascii="Times New Roman" w:hAnsi="Times New Roman" w:cs="Times New Roman"/>
          <w:sz w:val="24"/>
          <w:szCs w:val="24"/>
        </w:rPr>
        <w:t>mastiga</w:t>
      </w:r>
      <w:proofErr w:type="spellEnd"/>
      <w:r w:rsidRPr="002E2ADE">
        <w:rPr>
          <w:rFonts w:ascii="Times New Roman" w:hAnsi="Times New Roman" w:cs="Times New Roman"/>
          <w:sz w:val="24"/>
          <w:szCs w:val="24"/>
        </w:rPr>
        <w:t xml:space="preserve"> of the 21</w:t>
      </w:r>
      <w:r w:rsidRPr="002E2AD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E2ADE">
        <w:rPr>
          <w:rFonts w:ascii="Times New Roman" w:hAnsi="Times New Roman" w:cs="Times New Roman"/>
          <w:sz w:val="24"/>
          <w:szCs w:val="24"/>
        </w:rPr>
        <w:t xml:space="preserve"> century.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09D5">
        <w:rPr>
          <w:rFonts w:ascii="Times New Roman" w:hAnsi="Times New Roman" w:cs="Times New Roman"/>
          <w:sz w:val="24"/>
          <w:szCs w:val="24"/>
        </w:rPr>
        <w:t>Childhood asthma is the most common respiratory disorder worldwide associated with increased morbidity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A09D5">
        <w:rPr>
          <w:rFonts w:ascii="Times New Roman" w:hAnsi="Times New Roman" w:cs="Times New Roman"/>
          <w:sz w:val="24"/>
          <w:szCs w:val="24"/>
        </w:rPr>
        <w:t>sometimes early mortality</w:t>
      </w:r>
      <w:r w:rsidRPr="00A11A76">
        <w:rPr>
          <w:rFonts w:ascii="Times New Roman" w:hAnsi="Times New Roman" w:cs="Times New Roman"/>
          <w:sz w:val="24"/>
          <w:szCs w:val="24"/>
        </w:rPr>
        <w:t xml:space="preserve"> </w:t>
      </w:r>
      <w:r w:rsidRPr="00CA09D5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decreased quality of life</w:t>
      </w:r>
      <w:r w:rsidRPr="00CA09D5">
        <w:rPr>
          <w:rFonts w:ascii="Times New Roman" w:hAnsi="Times New Roman" w:cs="Times New Roman"/>
          <w:sz w:val="24"/>
          <w:szCs w:val="24"/>
        </w:rPr>
        <w:t xml:space="preserve">. </w:t>
      </w:r>
      <w:r w:rsidRPr="00260E44">
        <w:rPr>
          <w:rFonts w:ascii="Times New Roman" w:hAnsi="Times New Roman" w:cs="Times New Roman"/>
          <w:sz w:val="24"/>
          <w:szCs w:val="24"/>
        </w:rPr>
        <w:t>Even though the advances in pharmacotherapy, asthma control in children is poor. Hence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60E44">
        <w:rPr>
          <w:rFonts w:ascii="Times New Roman" w:hAnsi="Times New Roman" w:cs="Times New Roman"/>
          <w:sz w:val="24"/>
          <w:szCs w:val="24"/>
        </w:rPr>
        <w:t xml:space="preserve"> there is an urgent need for an alternative therapy that reduces burden of this disease.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0E44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ere is growing interest in omega-</w:t>
      </w:r>
      <w:r w:rsidRPr="00260E44">
        <w:rPr>
          <w:rFonts w:ascii="Times New Roman" w:hAnsi="Times New Roman" w:cs="Times New Roman"/>
          <w:sz w:val="24"/>
          <w:szCs w:val="24"/>
        </w:rPr>
        <w:t>3 fa</w:t>
      </w:r>
      <w:r>
        <w:rPr>
          <w:rFonts w:ascii="Times New Roman" w:hAnsi="Times New Roman" w:cs="Times New Roman"/>
          <w:sz w:val="24"/>
          <w:szCs w:val="24"/>
        </w:rPr>
        <w:t>tty acids</w:t>
      </w:r>
      <w:r w:rsidRPr="00260E44">
        <w:rPr>
          <w:rFonts w:ascii="Times New Roman" w:hAnsi="Times New Roman" w:cs="Times New Roman"/>
          <w:sz w:val="24"/>
          <w:szCs w:val="24"/>
        </w:rPr>
        <w:t xml:space="preserve"> in disease due to </w:t>
      </w:r>
      <w:r>
        <w:rPr>
          <w:rFonts w:ascii="Times New Roman" w:hAnsi="Times New Roman" w:cs="Times New Roman"/>
          <w:sz w:val="24"/>
          <w:szCs w:val="24"/>
        </w:rPr>
        <w:t>anti-</w:t>
      </w:r>
      <w:r w:rsidRPr="00260E44">
        <w:rPr>
          <w:rFonts w:ascii="Times New Roman" w:hAnsi="Times New Roman" w:cs="Times New Roman"/>
          <w:sz w:val="24"/>
          <w:szCs w:val="24"/>
        </w:rPr>
        <w:t>inflamm</w:t>
      </w:r>
      <w:r>
        <w:rPr>
          <w:rFonts w:ascii="Times New Roman" w:hAnsi="Times New Roman" w:cs="Times New Roman"/>
          <w:sz w:val="24"/>
          <w:szCs w:val="24"/>
        </w:rPr>
        <w:t xml:space="preserve">atory </w:t>
      </w:r>
      <w:r w:rsidRPr="00260E44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260E44">
        <w:rPr>
          <w:rFonts w:ascii="Times New Roman" w:hAnsi="Times New Roman" w:cs="Times New Roman"/>
          <w:sz w:val="24"/>
          <w:szCs w:val="24"/>
        </w:rPr>
        <w:t>immunomodulating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properties</w:t>
      </w:r>
      <w:r w:rsidRPr="00260E44">
        <w:rPr>
          <w:rFonts w:ascii="Times New Roman" w:hAnsi="Times New Roman" w:cs="Times New Roman"/>
          <w:sz w:val="24"/>
          <w:szCs w:val="24"/>
        </w:rPr>
        <w:t xml:space="preserve">. However, their efficacy in </w:t>
      </w:r>
      <w:r>
        <w:rPr>
          <w:rFonts w:ascii="Times New Roman" w:hAnsi="Times New Roman" w:cs="Times New Roman"/>
          <w:sz w:val="24"/>
          <w:szCs w:val="24"/>
        </w:rPr>
        <w:t>asthma</w:t>
      </w:r>
      <w:r w:rsidRPr="00260E44">
        <w:rPr>
          <w:rFonts w:ascii="Times New Roman" w:hAnsi="Times New Roman" w:cs="Times New Roman"/>
          <w:sz w:val="24"/>
          <w:szCs w:val="24"/>
        </w:rPr>
        <w:t xml:space="preserve"> is controversial.</w:t>
      </w:r>
    </w:p>
    <w:p w:rsidR="006E6AB1" w:rsidRDefault="006E6AB1" w:rsidP="006E6A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purpose of this study was </w:t>
      </w:r>
      <w:r w:rsidRPr="00C3608E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to investigate the 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impact </w:t>
      </w:r>
      <w:r w:rsidRPr="00C3608E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of fatty fish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consumption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 in asthma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tic children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.</w:t>
      </w:r>
    </w:p>
    <w:p w:rsidR="006E6AB1" w:rsidRDefault="006E6AB1" w:rsidP="006E6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en-AU"/>
        </w:rPr>
      </w:pPr>
      <w:r w:rsidRPr="00AD7B9D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en-AU"/>
        </w:rPr>
        <w:t xml:space="preserve"> 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en-AU"/>
        </w:rPr>
        <w:t>Methods</w:t>
      </w:r>
    </w:p>
    <w:p w:rsidR="006E6AB1" w:rsidRDefault="006E6AB1" w:rsidP="006E6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This was a six-month </w:t>
      </w:r>
      <w:r w:rsidRPr="00C3608E">
        <w:rPr>
          <w:rFonts w:ascii="Times New Roman" w:eastAsia="Times New Roman" w:hAnsi="Times New Roman" w:cs="Times New Roman"/>
          <w:sz w:val="24"/>
          <w:szCs w:val="24"/>
          <w:lang w:eastAsia="en-AU"/>
        </w:rPr>
        <w:t>paral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lel randomized controlled trial.  We selected seventy-two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AU"/>
        </w:rPr>
        <w:t xml:space="preserve"> 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children (54.2% boys; 45.8% girls), 5-12 years old with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 doctor-diagnosed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 ‘mild asthma’ from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an asthma clinic in Athens, Greece. Participants were equally randomized to two groups: t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he intervention group consumed two fatty fish meals per week (≥ 150g fillet fatty fish/meal) as part of the Mediterranean dietary pattern and the control group, their usual diet. Pulmonary function was assessed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using 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spirometry and exha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led Nitric Oxide analysis (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eNO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); asthma control and quality of life by questionnaires. </w:t>
      </w:r>
    </w:p>
    <w:p w:rsidR="006E6AB1" w:rsidRPr="00522BC8" w:rsidRDefault="006E6AB1" w:rsidP="006E6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en-AU"/>
        </w:rPr>
      </w:pPr>
      <w:r w:rsidRPr="009C7563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en-AU"/>
        </w:rPr>
        <w:t>Results</w:t>
      </w:r>
    </w:p>
    <w:p w:rsidR="006E6AB1" w:rsidRPr="00522BC8" w:rsidRDefault="006E6AB1" w:rsidP="006E6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At six months, we had 89% (64/72) participation rate. Multiple linear regression model showed a 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significant change in </w:t>
      </w:r>
      <w:proofErr w:type="spellStart"/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eNO</w:t>
      </w:r>
      <w:proofErr w:type="spellEnd"/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for the 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intervention group </w:t>
      </w:r>
      <w:r w:rsidRPr="00C3608E">
        <w:rPr>
          <w:rFonts w:ascii="Times New Roman" w:hAnsi="Times New Roman" w:cs="Times New Roman"/>
          <w:sz w:val="24"/>
          <w:szCs w:val="24"/>
        </w:rPr>
        <w:t xml:space="preserve">(95%CI: </w:t>
      </w:r>
      <w:r w:rsidRPr="00C3608E">
        <w:rPr>
          <w:rFonts w:ascii="Times New Roman" w:hAnsi="Times New Roman" w:cs="Times New Roman"/>
          <w:kern w:val="24"/>
          <w:sz w:val="24"/>
          <w:szCs w:val="24"/>
        </w:rPr>
        <w:t>-27.39, -0.91; beta = -14.15;</w:t>
      </w:r>
      <w:r w:rsidRPr="00C3608E">
        <w:rPr>
          <w:rFonts w:ascii="Times New Roman" w:hAnsi="Times New Roman" w:cs="Times New Roman"/>
          <w:sz w:val="24"/>
          <w:szCs w:val="24"/>
        </w:rPr>
        <w:t xml:space="preserve"> </w:t>
      </w:r>
      <w:r w:rsidRPr="00C3608E">
        <w:rPr>
          <w:rFonts w:ascii="Times New Roman" w:hAnsi="Times New Roman" w:cs="Times New Roman"/>
          <w:sz w:val="24"/>
          <w:szCs w:val="24"/>
        </w:rPr>
        <w:lastRenderedPageBreak/>
        <w:t>p=0.037</w:t>
      </w:r>
      <w:r w:rsidRPr="00C3608E">
        <w:rPr>
          <w:rFonts w:ascii="Times New Roman" w:eastAsiaTheme="minorEastAsia" w:hAnsi="Times New Roman" w:cs="Times New Roman"/>
          <w:kern w:val="24"/>
          <w:sz w:val="24"/>
          <w:szCs w:val="24"/>
        </w:rPr>
        <w:t>)</w:t>
      </w:r>
      <w:r w:rsidRPr="00C3608E">
        <w:rPr>
          <w:rFonts w:ascii="Times New Roman" w:hAnsi="Times New Roman" w:cs="Times New Roman"/>
          <w:sz w:val="24"/>
          <w:szCs w:val="24"/>
        </w:rPr>
        <w:t xml:space="preserve"> 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after adjusting for confounders such as age, sex, regular physical activity and BMI.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A unit increment in 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fatty fish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consumption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decreased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lung inflammation by 14 ppb for 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the intervention group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 as compared to the control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. No differences were observed for spirom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etry parameters, asthma control or quality of life scores.</w:t>
      </w:r>
    </w:p>
    <w:p w:rsidR="006E6AB1" w:rsidRDefault="006E6AB1" w:rsidP="006E6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en-AU"/>
        </w:rPr>
      </w:pPr>
      <w:r w:rsidRPr="009C7563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en-AU"/>
        </w:rPr>
        <w:t>Conclusion</w:t>
      </w:r>
    </w:p>
    <w:p w:rsidR="002350BC" w:rsidRPr="009F5373" w:rsidRDefault="00705127" w:rsidP="009F53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</w:pP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The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>current</w:t>
      </w:r>
      <w:r w:rsidRPr="00C3608E"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 study suggests that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en-AU"/>
        </w:rPr>
        <w:t xml:space="preserve"> a healthy diet including two fatty fish meals per week should be included in asthma dietary guidelines.</w:t>
      </w:r>
    </w:p>
    <w:p w:rsidR="00705127" w:rsidRDefault="00705127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9F5373">
        <w:rPr>
          <w:rFonts w:ascii="Times New Roman" w:hAnsi="Times New Roman" w:cs="Times New Roman"/>
          <w:b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="006E6AB1">
        <w:rPr>
          <w:rFonts w:ascii="Times New Roman" w:hAnsi="Times New Roman" w:cs="Times New Roman"/>
          <w:i/>
          <w:sz w:val="24"/>
        </w:rPr>
        <w:t>Asthma, children, fatty fish, lung inflammation, omega 3 fatty acids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05127" w:rsidRDefault="00705127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9F5373">
        <w:rPr>
          <w:rFonts w:ascii="Times New Roman" w:hAnsi="Times New Roman" w:cs="Times New Roman"/>
          <w:b/>
          <w:sz w:val="24"/>
        </w:rPr>
        <w:t>Track 1</w:t>
      </w:r>
      <w:r>
        <w:rPr>
          <w:rFonts w:ascii="Times New Roman" w:hAnsi="Times New Roman" w:cs="Times New Roman"/>
          <w:sz w:val="24"/>
        </w:rPr>
        <w:t>: Food and Nutritional Immunology (Nutrition &amp; Allergy)</w:t>
      </w:r>
    </w:p>
    <w:p w:rsidR="009F5373" w:rsidRDefault="009F537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9F5373" w:rsidRDefault="009F537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Category: </w:t>
      </w:r>
      <w:r w:rsidR="008F6BBF">
        <w:rPr>
          <w:rFonts w:ascii="Times New Roman" w:hAnsi="Times New Roman" w:cs="Times New Roman"/>
          <w:sz w:val="24"/>
        </w:rPr>
        <w:t>video presentation or e-poster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6E6AB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6E6AB1" w:rsidRPr="006E6AB1" w:rsidRDefault="006E6AB1" w:rsidP="006E6A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07AD">
        <w:rPr>
          <w:rFonts w:ascii="Times New Roman" w:hAnsi="Times New Roman" w:cs="Times New Roman"/>
          <w:sz w:val="24"/>
          <w:szCs w:val="24"/>
        </w:rPr>
        <w:t>Maria Papamichael is a registered dietician</w:t>
      </w:r>
      <w:r>
        <w:rPr>
          <w:rFonts w:ascii="Times New Roman" w:hAnsi="Times New Roman" w:cs="Times New Roman"/>
          <w:sz w:val="24"/>
          <w:szCs w:val="24"/>
        </w:rPr>
        <w:t>/sports nutritionist</w:t>
      </w:r>
      <w:r w:rsidRPr="008507AD">
        <w:rPr>
          <w:rFonts w:ascii="Times New Roman" w:hAnsi="Times New Roman" w:cs="Times New Roman"/>
          <w:sz w:val="24"/>
          <w:szCs w:val="24"/>
        </w:rPr>
        <w:t xml:space="preserve"> who has dedicated her life in educating people the importance of good nutrition and exercise in the prevention and management of disease as well as in improving health and well-being. Being an asthma sufferer since childhood, has motivated her to undertake a PhD research project at La Trobe University</w:t>
      </w:r>
      <w:r>
        <w:rPr>
          <w:rFonts w:ascii="Times New Roman" w:hAnsi="Times New Roman" w:cs="Times New Roman"/>
          <w:sz w:val="24"/>
          <w:szCs w:val="24"/>
        </w:rPr>
        <w:t>(Australia)</w:t>
      </w:r>
      <w:r w:rsidRPr="008507AD">
        <w:rPr>
          <w:rFonts w:ascii="Times New Roman" w:hAnsi="Times New Roman" w:cs="Times New Roman"/>
          <w:sz w:val="24"/>
          <w:szCs w:val="24"/>
        </w:rPr>
        <w:t xml:space="preserve"> to investigate the prophylactic potential  of a Mediterranean diet enriched with fatty fish in the management of asthma in children.</w:t>
      </w:r>
    </w:p>
    <w:p w:rsidR="006E6AB1" w:rsidRPr="008507AD" w:rsidRDefault="006E6AB1" w:rsidP="006E6AB1">
      <w:pPr>
        <w:rPr>
          <w:rFonts w:ascii="Times New Roman" w:hAnsi="Times New Roman" w:cs="Times New Roman"/>
          <w:b/>
          <w:sz w:val="24"/>
          <w:szCs w:val="24"/>
        </w:rPr>
      </w:pPr>
      <w:r w:rsidRPr="008507AD">
        <w:rPr>
          <w:rFonts w:ascii="Times New Roman" w:hAnsi="Times New Roman" w:cs="Times New Roman"/>
          <w:b/>
          <w:sz w:val="24"/>
          <w:szCs w:val="24"/>
        </w:rPr>
        <w:t>Corresponding Author</w:t>
      </w:r>
      <w:r>
        <w:rPr>
          <w:rFonts w:ascii="Times New Roman" w:hAnsi="Times New Roman" w:cs="Times New Roman"/>
          <w:b/>
          <w:sz w:val="24"/>
          <w:szCs w:val="24"/>
        </w:rPr>
        <w:t xml:space="preserve"> details</w:t>
      </w:r>
      <w:r w:rsidRPr="008507A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6E6AB1" w:rsidRPr="008507AD" w:rsidRDefault="006E6AB1" w:rsidP="006E6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7AD">
        <w:rPr>
          <w:rFonts w:ascii="Times New Roman" w:hAnsi="Times New Roman" w:cs="Times New Roman"/>
          <w:sz w:val="24"/>
          <w:szCs w:val="24"/>
        </w:rPr>
        <w:t>Maria Michelle Papamichael,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PhDc</w:t>
      </w:r>
      <w:proofErr w:type="spellEnd"/>
      <w:r w:rsidRPr="008507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AB1" w:rsidRPr="008507AD" w:rsidRDefault="00F20EE8" w:rsidP="006E6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Tel: 0030- 210-9889401; </w:t>
      </w:r>
      <w:bookmarkStart w:id="0" w:name="_GoBack"/>
      <w:bookmarkEnd w:id="0"/>
      <w:r w:rsidR="006E6AB1" w:rsidRPr="008507AD">
        <w:rPr>
          <w:rFonts w:ascii="Times New Roman" w:hAnsi="Times New Roman" w:cs="Times New Roman"/>
          <w:sz w:val="24"/>
          <w:szCs w:val="24"/>
        </w:rPr>
        <w:t>Mob: 0030-6947073672</w:t>
      </w:r>
      <w:r w:rsidR="006E6AB1">
        <w:rPr>
          <w:rFonts w:ascii="Times New Roman" w:hAnsi="Times New Roman" w:cs="Times New Roman"/>
          <w:sz w:val="24"/>
          <w:szCs w:val="24"/>
        </w:rPr>
        <w:t xml:space="preserve"> (Greece)</w:t>
      </w:r>
    </w:p>
    <w:p w:rsidR="006E6AB1" w:rsidRDefault="006E6AB1" w:rsidP="006E6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7AD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 w:rsidRPr="00C35EE7">
          <w:rPr>
            <w:rStyle w:val="Hyperlink"/>
            <w:rFonts w:ascii="Times New Roman" w:hAnsi="Times New Roman" w:cs="Times New Roman"/>
            <w:sz w:val="24"/>
            <w:szCs w:val="24"/>
          </w:rPr>
          <w:t>sassipap@hotmail.com</w:t>
        </w:r>
      </w:hyperlink>
    </w:p>
    <w:p w:rsidR="006E6AB1" w:rsidRPr="006E6AB1" w:rsidRDefault="006E6AB1" w:rsidP="006E6A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E6AB1" w:rsidRPr="006E6AB1" w:rsidRDefault="006E6AB1" w:rsidP="006E6A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6AB1">
        <w:rPr>
          <w:rFonts w:ascii="Times New Roman" w:hAnsi="Times New Roman" w:cs="Times New Roman"/>
          <w:b/>
          <w:sz w:val="24"/>
          <w:szCs w:val="24"/>
        </w:rPr>
        <w:t xml:space="preserve">Affiliation: </w:t>
      </w:r>
    </w:p>
    <w:p w:rsidR="006E6AB1" w:rsidRDefault="006E6AB1" w:rsidP="006E6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7AD">
        <w:rPr>
          <w:rFonts w:ascii="Times New Roman" w:hAnsi="Times New Roman" w:cs="Times New Roman"/>
          <w:sz w:val="24"/>
          <w:szCs w:val="24"/>
        </w:rPr>
        <w:t>La Trobe University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AB1" w:rsidRPr="008507AD" w:rsidRDefault="006E6AB1" w:rsidP="006E6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 of Allied Health, </w:t>
      </w:r>
    </w:p>
    <w:p w:rsidR="006E6AB1" w:rsidRDefault="006E6AB1" w:rsidP="006E6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7AD">
        <w:rPr>
          <w:rFonts w:ascii="Times New Roman" w:hAnsi="Times New Roman" w:cs="Times New Roman"/>
          <w:sz w:val="24"/>
          <w:szCs w:val="24"/>
        </w:rPr>
        <w:t>Department of Rehabilitation, Nutrition &amp; Sport</w:t>
      </w:r>
    </w:p>
    <w:p w:rsidR="006E6AB1" w:rsidRPr="008507AD" w:rsidRDefault="006E6AB1" w:rsidP="006E6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Melbourne, Australia</w:t>
      </w:r>
    </w:p>
    <w:p w:rsidR="00B3082B" w:rsidRPr="006E6AB1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lang w:val="en-IN"/>
        </w:rPr>
      </w:pPr>
    </w:p>
    <w:p w:rsidR="00B3082B" w:rsidRDefault="006E6AB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864A82">
        <w:rPr>
          <w:rFonts w:ascii="Times New Roman" w:hAnsi="Times New Roman" w:cs="Times New Roman"/>
          <w:b/>
          <w:noProof/>
          <w:sz w:val="24"/>
          <w:szCs w:val="24"/>
          <w:lang w:val="en-AU" w:eastAsia="en-AU"/>
        </w:rPr>
        <w:drawing>
          <wp:anchor distT="0" distB="0" distL="114300" distR="114300" simplePos="0" relativeHeight="251659264" behindDoc="0" locked="0" layoutInCell="1" allowOverlap="1" wp14:anchorId="6E6C6872" wp14:editId="4FEFC75D">
            <wp:simplePos x="0" y="0"/>
            <wp:positionH relativeFrom="margin">
              <wp:align>left</wp:align>
            </wp:positionH>
            <wp:positionV relativeFrom="paragraph">
              <wp:posOffset>150495</wp:posOffset>
            </wp:positionV>
            <wp:extent cx="935990" cy="1257300"/>
            <wp:effectExtent l="0" t="0" r="0" b="0"/>
            <wp:wrapSquare wrapText="bothSides"/>
            <wp:docPr id="1" name="Picture 1" descr="C:\Users\Maria\Pictures\M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a\Pictures\MP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6AB1" w:rsidRDefault="006E6AB1" w:rsidP="00B3082B">
      <w:pPr>
        <w:pStyle w:val="HTMLPreformatted"/>
        <w:jc w:val="both"/>
        <w:rPr>
          <w:noProof/>
          <w:lang w:val="en-AU" w:eastAsia="en-AU"/>
        </w:rPr>
      </w:pPr>
    </w:p>
    <w:p w:rsidR="006E6AB1" w:rsidRDefault="006E6AB1" w:rsidP="00B3082B">
      <w:pPr>
        <w:pStyle w:val="HTMLPreformatted"/>
        <w:jc w:val="both"/>
        <w:rPr>
          <w:noProof/>
          <w:lang w:val="en-AU" w:eastAsia="en-AU"/>
        </w:rPr>
      </w:pPr>
    </w:p>
    <w:p w:rsidR="006E6AB1" w:rsidRDefault="006E6AB1" w:rsidP="00B3082B">
      <w:pPr>
        <w:pStyle w:val="HTMLPreformatted"/>
        <w:jc w:val="both"/>
        <w:rPr>
          <w:noProof/>
          <w:lang w:val="en-AU" w:eastAsia="en-AU"/>
        </w:rPr>
      </w:pPr>
    </w:p>
    <w:p w:rsidR="00B3082B" w:rsidRPr="006E6AB1" w:rsidRDefault="00B3082B" w:rsidP="006E6AB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  <w:r w:rsidR="006E6AB1">
        <w:rPr>
          <w:rFonts w:ascii="Times New Roman" w:hAnsi="Times New Roman" w:cs="Times New Roman"/>
          <w:b/>
          <w:iCs/>
          <w:sz w:val="24"/>
        </w:rPr>
        <w:t xml:space="preserve">           </w:t>
      </w: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8" w:history="1">
        <w:r w:rsidR="006E6AB1" w:rsidRPr="00C35EE7">
          <w:rPr>
            <w:rStyle w:val="Hyperlink"/>
            <w:rFonts w:ascii="Times New Roman" w:hAnsi="Times New Roman" w:cs="Times New Roman"/>
            <w:sz w:val="24"/>
            <w:szCs w:val="24"/>
          </w:rPr>
          <w:t>sassipap@hotmail.com</w:t>
        </w:r>
      </w:hyperlink>
    </w:p>
    <w:p w:rsidR="006E6AB1" w:rsidRDefault="006E6AB1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1F1" w:rsidRDefault="004651F1" w:rsidP="00495C76">
      <w:pPr>
        <w:spacing w:after="0" w:line="240" w:lineRule="auto"/>
      </w:pPr>
      <w:r>
        <w:separator/>
      </w:r>
    </w:p>
  </w:endnote>
  <w:endnote w:type="continuationSeparator" w:id="0">
    <w:p w:rsidR="004651F1" w:rsidRDefault="004651F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1F1" w:rsidRDefault="004651F1" w:rsidP="00495C76">
      <w:pPr>
        <w:spacing w:after="0" w:line="240" w:lineRule="auto"/>
      </w:pPr>
      <w:r>
        <w:separator/>
      </w:r>
    </w:p>
  </w:footnote>
  <w:footnote w:type="continuationSeparator" w:id="0">
    <w:p w:rsidR="004651F1" w:rsidRDefault="004651F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AU" w:eastAsia="en-AU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2350BC"/>
    <w:rsid w:val="0028059F"/>
    <w:rsid w:val="002F4DF0"/>
    <w:rsid w:val="00333E31"/>
    <w:rsid w:val="0038483D"/>
    <w:rsid w:val="00435234"/>
    <w:rsid w:val="004651F1"/>
    <w:rsid w:val="00495C76"/>
    <w:rsid w:val="00627419"/>
    <w:rsid w:val="006E6AB1"/>
    <w:rsid w:val="00705127"/>
    <w:rsid w:val="008F6BBF"/>
    <w:rsid w:val="00925591"/>
    <w:rsid w:val="00997D67"/>
    <w:rsid w:val="009F5373"/>
    <w:rsid w:val="00B3082B"/>
    <w:rsid w:val="00B6703B"/>
    <w:rsid w:val="00B906E4"/>
    <w:rsid w:val="00B9447A"/>
    <w:rsid w:val="00BA654F"/>
    <w:rsid w:val="00CE511D"/>
    <w:rsid w:val="00DF04E3"/>
    <w:rsid w:val="00F2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6E6A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ssipap@hot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ssipap@hot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Maria</cp:lastModifiedBy>
  <cp:revision>10</cp:revision>
  <dcterms:created xsi:type="dcterms:W3CDTF">2018-03-11T11:06:00Z</dcterms:created>
  <dcterms:modified xsi:type="dcterms:W3CDTF">2018-03-12T11:25:00Z</dcterms:modified>
</cp:coreProperties>
</file>