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849B5" w:rsidRDefault="00B849B5" w:rsidP="00B849B5">
      <w:pPr>
        <w:pStyle w:val="Heading1"/>
        <w:spacing w:before="170"/>
        <w:ind w:left="0"/>
        <w:jc w:val="center"/>
      </w:pPr>
      <w:r w:rsidRPr="00B849B5">
        <w:rPr>
          <w:rFonts w:ascii="Times New Roman" w:hAnsi="Times New Roman" w:cs="Times New Roman"/>
          <w:sz w:val="24"/>
          <w:szCs w:val="24"/>
        </w:rPr>
        <w:t>Effect of Dairy Products Intake and Some Physical Activities in Body Mass Index and Bone Mineral Density: A Survey at Sohag University</w:t>
      </w:r>
    </w:p>
    <w:p w:rsidR="00DF04E3" w:rsidRPr="00B849B5" w:rsidRDefault="00DF04E3" w:rsidP="00495C76">
      <w:pPr>
        <w:jc w:val="center"/>
        <w:rPr>
          <w:rFonts w:ascii="Times New Roman" w:hAnsi="Times New Roman" w:cs="Times New Roman"/>
          <w:b/>
          <w:sz w:val="24"/>
          <w:szCs w:val="24"/>
          <w:lang w:val="en-US"/>
        </w:rPr>
      </w:pPr>
    </w:p>
    <w:p w:rsidR="00DF04E3" w:rsidRPr="00B849B5" w:rsidRDefault="00B849B5" w:rsidP="00DF04E3">
      <w:pPr>
        <w:pStyle w:val="HTMLPreformatted"/>
        <w:jc w:val="center"/>
        <w:rPr>
          <w:rFonts w:ascii="Times New Roman" w:hAnsi="Times New Roman" w:cs="Times New Roman"/>
          <w:sz w:val="18"/>
          <w:szCs w:val="14"/>
          <w:vertAlign w:val="superscript"/>
          <w:lang w:eastAsia="zh-TW"/>
        </w:rPr>
      </w:pPr>
      <w:r>
        <w:rPr>
          <w:rFonts w:ascii="Times New Roman" w:hAnsi="Times New Roman" w:cs="Times New Roman"/>
          <w:sz w:val="24"/>
          <w:u w:val="single"/>
        </w:rPr>
        <w:t xml:space="preserve">Mohamed </w:t>
      </w:r>
      <w:r w:rsidRPr="0028059F">
        <w:rPr>
          <w:rFonts w:ascii="Times New Roman" w:hAnsi="Times New Roman" w:cs="Times New Roman"/>
          <w:sz w:val="24"/>
          <w:u w:val="single"/>
        </w:rPr>
        <w:t>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Kelany</w:t>
      </w:r>
      <w:r w:rsidRPr="00B849B5">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Mohamed</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Orabi</w:t>
      </w:r>
      <w:r w:rsidRPr="00B849B5">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B849B5" w:rsidRPr="00B849B5" w:rsidRDefault="00DF04E3" w:rsidP="00B849B5">
      <w:pPr>
        <w:spacing w:after="0" w:line="240" w:lineRule="auto"/>
        <w:rPr>
          <w:rFonts w:ascii="Times New Roman" w:eastAsia="Arial Unicode MS" w:hAnsi="Times New Roman" w:cs="Times New Roman"/>
          <w:i/>
          <w:iCs/>
          <w:color w:val="000000"/>
          <w:sz w:val="24"/>
          <w:szCs w:val="20"/>
          <w:lang w:val="en-GB"/>
        </w:rPr>
      </w:pPr>
      <w:r w:rsidRPr="00B849B5">
        <w:rPr>
          <w:rFonts w:ascii="Times New Roman" w:hAnsi="Times New Roman" w:cs="Times New Roman"/>
          <w:i/>
          <w:iCs/>
          <w:sz w:val="24"/>
          <w:vertAlign w:val="superscript"/>
        </w:rPr>
        <w:t>1</w:t>
      </w:r>
      <w:r w:rsidR="00B849B5" w:rsidRPr="00B849B5">
        <w:rPr>
          <w:rFonts w:ascii="Times New Roman" w:eastAsia="Arial Unicode MS" w:hAnsi="Times New Roman" w:cs="Times New Roman"/>
          <w:i/>
          <w:iCs/>
          <w:color w:val="000000"/>
          <w:sz w:val="24"/>
          <w:szCs w:val="20"/>
          <w:lang w:val="en-GB"/>
        </w:rPr>
        <w:t>Food Science and Nutrition Department, Faculty of Agriculture, Sohag University, Egypt</w:t>
      </w:r>
    </w:p>
    <w:p w:rsidR="0028059F" w:rsidRPr="00B849B5" w:rsidRDefault="00B849B5" w:rsidP="00B849B5">
      <w:pPr>
        <w:spacing w:after="0" w:line="240" w:lineRule="auto"/>
        <w:rPr>
          <w:rFonts w:ascii="Times New Roman" w:eastAsia="Arial Unicode MS" w:hAnsi="Times New Roman" w:cs="Times New Roman"/>
          <w:i/>
          <w:iCs/>
          <w:color w:val="000000"/>
          <w:sz w:val="24"/>
          <w:szCs w:val="20"/>
          <w:lang w:val="en-GB"/>
        </w:rPr>
      </w:pPr>
      <w:r w:rsidRPr="00B849B5">
        <w:rPr>
          <w:rFonts w:ascii="Times New Roman" w:eastAsia="Arial Unicode MS" w:hAnsi="Times New Roman" w:cs="Times New Roman"/>
          <w:i/>
          <w:iCs/>
          <w:color w:val="000000"/>
          <w:sz w:val="24"/>
          <w:szCs w:val="20"/>
          <w:vertAlign w:val="superscript"/>
          <w:lang w:val="en-GB"/>
        </w:rPr>
        <w:t>2</w:t>
      </w:r>
      <w:r w:rsidRPr="00B849B5">
        <w:rPr>
          <w:rFonts w:ascii="Times New Roman" w:eastAsia="Arial Unicode MS" w:hAnsi="Times New Roman" w:cs="Times New Roman"/>
          <w:i/>
          <w:iCs/>
          <w:color w:val="000000"/>
          <w:sz w:val="24"/>
          <w:szCs w:val="20"/>
          <w:lang w:val="en-GB"/>
        </w:rPr>
        <w:t>Rural sociology Department, Faculty of Agriculture, Sohag University, Egypt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B849B5" w:rsidRPr="00B31488" w:rsidRDefault="00B849B5" w:rsidP="00B849B5">
      <w:pPr>
        <w:autoSpaceDE w:val="0"/>
        <w:autoSpaceDN w:val="0"/>
        <w:adjustRightInd w:val="0"/>
        <w:spacing w:after="0" w:line="360" w:lineRule="auto"/>
        <w:ind w:firstLine="720"/>
        <w:jc w:val="both"/>
        <w:rPr>
          <w:rFonts w:cs="Calibri"/>
          <w:sz w:val="24"/>
          <w:szCs w:val="24"/>
        </w:rPr>
      </w:pPr>
      <w:bookmarkStart w:id="0" w:name="_Hlk500749781"/>
      <w:r w:rsidRPr="00B849B5">
        <w:rPr>
          <w:rFonts w:ascii="Times New Roman" w:hAnsi="Times New Roman" w:cs="Times New Roman"/>
          <w:sz w:val="24"/>
        </w:rPr>
        <w:t>Thi</w:t>
      </w:r>
      <w:r>
        <w:rPr>
          <w:rFonts w:ascii="Times New Roman" w:hAnsi="Times New Roman" w:cs="Times New Roman"/>
          <w:sz w:val="24"/>
        </w:rPr>
        <w:t>s</w:t>
      </w:r>
      <w:r w:rsidRPr="00B849B5">
        <w:rPr>
          <w:rFonts w:ascii="Times New Roman" w:hAnsi="Times New Roman" w:cs="Times New Roman"/>
          <w:sz w:val="24"/>
        </w:rPr>
        <w:t xml:space="preserve"> study designed to determine the effects of dairy products (milk, yogurt and cheese) intake and some physical activities (walking, running and using elevators) on bone mineral density (BMD) and body mass index (BMI) which are used as indicators of Osteoporosis and Obesity respectively.  BMI was calculated by dividing weight (kg) by the square of height (m2) and classified as following: Underweight (&lt; 18.5 BMI), Normal weight (18.5-24.9 BMI), Overweight (25-29.9 BMI) and Obese (˃ 30 BMI) considered as Obesity degrees. BMD was measured for the right foot with a </w:t>
      </w:r>
      <w:proofErr w:type="spellStart"/>
      <w:r w:rsidRPr="00B849B5">
        <w:rPr>
          <w:rFonts w:ascii="Times New Roman" w:hAnsi="Times New Roman" w:cs="Times New Roman"/>
          <w:sz w:val="24"/>
        </w:rPr>
        <w:t>pDEXA</w:t>
      </w:r>
      <w:proofErr w:type="spellEnd"/>
      <w:r w:rsidRPr="00B849B5">
        <w:rPr>
          <w:rFonts w:ascii="Times New Roman" w:hAnsi="Times New Roman" w:cs="Times New Roman"/>
          <w:sz w:val="24"/>
        </w:rPr>
        <w:t xml:space="preserve"> densitometer with a dual-energy X-ray absorptiometry (DXA) and expressed as a T-score index then divided as following: Normal (T ≥ 1), Osteopenia (T (-1) - (-2.5)) and Osteoporosis (T &lt; -2.5). The correlation has been done according to Pearson Correlation Coefficient Formula. Results showed that the average of BMI, BMD and dairy products intake were 27.3±0.98, 0.79±0.76 and 62±0.43 respectively. Findings revealed that the most of respondents used to consume insufficient amounts of dairy products which led to high rate of osteoporosis (21%) and osteopenia (37%). Correlation value of physical activities was negative with PMI (-0.073) and it was positive with BMD (0.053). Findings conclude that dairy products consumption and daily physical activities may enhance bone mineral density and prevent obesity</w:t>
      </w:r>
      <w:bookmarkEnd w:id="0"/>
      <w:r w:rsidRPr="00B849B5">
        <w:rPr>
          <w:rFonts w:ascii="Times New Roman" w:hAnsi="Times New Roman" w:cs="Times New Roman"/>
          <w:sz w:val="24"/>
        </w:rPr>
        <w:t>.</w:t>
      </w:r>
    </w:p>
    <w:p w:rsidR="0028059F" w:rsidRDefault="0028059F" w:rsidP="00B849B5">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849B5" w:rsidRPr="00B849B5">
        <w:rPr>
          <w:rFonts w:cs="Calibri"/>
          <w:sz w:val="24"/>
          <w:szCs w:val="24"/>
        </w:rPr>
        <w:t xml:space="preserve"> </w:t>
      </w:r>
      <w:r w:rsidR="00B849B5" w:rsidRPr="00B849B5">
        <w:rPr>
          <w:rFonts w:ascii="Times New Roman" w:hAnsi="Times New Roman" w:cs="Times New Roman"/>
          <w:i/>
          <w:sz w:val="24"/>
        </w:rPr>
        <w:t>Dairy Products Bone, Mineral Density, Body Mass Index, Osteoporosis</w:t>
      </w:r>
      <w:r w:rsidR="00B849B5" w:rsidRPr="00B31488">
        <w:rPr>
          <w:rFonts w:cs="Calibri"/>
          <w:sz w:val="24"/>
          <w:szCs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B849B5" w:rsidP="00B849B5">
      <w:pPr>
        <w:spacing w:before="41" w:line="240" w:lineRule="auto"/>
        <w:ind w:left="213" w:right="231"/>
        <w:jc w:val="both"/>
        <w:rPr>
          <w:rFonts w:ascii="Times New Roman" w:hAnsi="Times New Roman" w:cs="Times New Roman"/>
          <w:iCs/>
          <w:sz w:val="24"/>
        </w:rPr>
      </w:pPr>
      <w:r>
        <w:rPr>
          <w:rFonts w:ascii="Times New Roman" w:hAnsi="Times New Roman" w:cs="Times New Roman"/>
          <w:iCs/>
          <w:sz w:val="24"/>
        </w:rPr>
        <w:t xml:space="preserve">Mohamed Kelany are studying </w:t>
      </w:r>
      <w:r w:rsidR="00DF04E3" w:rsidRPr="00DF04E3">
        <w:rPr>
          <w:rFonts w:ascii="Times New Roman" w:hAnsi="Times New Roman" w:cs="Times New Roman"/>
          <w:iCs/>
          <w:sz w:val="24"/>
        </w:rPr>
        <w:t xml:space="preserve">PhD </w:t>
      </w:r>
      <w:r>
        <w:rPr>
          <w:rFonts w:ascii="Times New Roman" w:hAnsi="Times New Roman" w:cs="Times New Roman"/>
          <w:iCs/>
          <w:sz w:val="24"/>
        </w:rPr>
        <w:t xml:space="preserve">at both of Heriot-Watt University UK and Sakarya University Turkey He is </w:t>
      </w:r>
      <w:r w:rsidRPr="00B849B5">
        <w:rPr>
          <w:rFonts w:ascii="Times New Roman" w:hAnsi="Times New Roman" w:cs="Times New Roman"/>
          <w:iCs/>
          <w:sz w:val="24"/>
        </w:rPr>
        <w:t xml:space="preserve">working in the field of Food Sciences and Nutrition. </w:t>
      </w:r>
      <w:r>
        <w:rPr>
          <w:rFonts w:ascii="Times New Roman" w:hAnsi="Times New Roman" w:cs="Times New Roman"/>
          <w:iCs/>
          <w:sz w:val="24"/>
        </w:rPr>
        <w:t>Also, He</w:t>
      </w:r>
      <w:r w:rsidRPr="00B849B5">
        <w:rPr>
          <w:rFonts w:ascii="Times New Roman" w:hAnsi="Times New Roman" w:cs="Times New Roman"/>
          <w:iCs/>
          <w:sz w:val="24"/>
        </w:rPr>
        <w:t xml:space="preserve"> interested with clinical nutrition special PKU nutritional systems. </w:t>
      </w:r>
      <w:r>
        <w:rPr>
          <w:rFonts w:ascii="Times New Roman" w:hAnsi="Times New Roman" w:cs="Times New Roman"/>
          <w:iCs/>
          <w:sz w:val="24"/>
        </w:rPr>
        <w:t>The recent project are</w:t>
      </w:r>
      <w:r w:rsidRPr="00B849B5">
        <w:rPr>
          <w:rFonts w:ascii="Times New Roman" w:hAnsi="Times New Roman" w:cs="Times New Roman"/>
          <w:iCs/>
          <w:sz w:val="24"/>
        </w:rPr>
        <w:t xml:space="preserve"> we work in utilization of food wastes and extraction some bioactive components which use as additives in replacements in food industry.</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849B5" w:rsidP="00B3082B">
      <w:pPr>
        <w:pStyle w:val="HTMLPreformatted"/>
        <w:jc w:val="both"/>
        <w:rPr>
          <w:rFonts w:ascii="Times New Roman" w:hAnsi="Times New Roman" w:cs="Times New Roman"/>
          <w:b/>
          <w:iCs/>
          <w:sz w:val="24"/>
        </w:rPr>
      </w:pPr>
      <w:r>
        <w:rPr>
          <w:noProof/>
        </w:rPr>
        <w:drawing>
          <wp:inline distT="0" distB="0" distL="0" distR="0" wp14:anchorId="0E6A0597" wp14:editId="14653D9C">
            <wp:extent cx="676275" cy="523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9595" cy="54179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849B5">
        <w:rPr>
          <w:rFonts w:ascii="Times New Roman" w:hAnsi="Times New Roman" w:cs="Times New Roman"/>
          <w:iCs/>
          <w:sz w:val="24"/>
        </w:rPr>
        <w:t>mk144@hw.ac.uk</w:t>
      </w:r>
      <w:bookmarkStart w:id="1" w:name="_GoBack"/>
      <w:bookmarkEnd w:id="1"/>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A57" w:rsidRDefault="00F91A57" w:rsidP="00495C76">
      <w:pPr>
        <w:spacing w:after="0" w:line="240" w:lineRule="auto"/>
      </w:pPr>
      <w:r>
        <w:separator/>
      </w:r>
    </w:p>
  </w:endnote>
  <w:endnote w:type="continuationSeparator" w:id="0">
    <w:p w:rsidR="00F91A57" w:rsidRDefault="00F91A5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A57" w:rsidRDefault="00F91A57" w:rsidP="00495C76">
      <w:pPr>
        <w:spacing w:after="0" w:line="240" w:lineRule="auto"/>
      </w:pPr>
      <w:r>
        <w:separator/>
      </w:r>
    </w:p>
  </w:footnote>
  <w:footnote w:type="continuationSeparator" w:id="0">
    <w:p w:rsidR="00F91A57" w:rsidRDefault="00F91A5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627419"/>
    <w:rsid w:val="00B3082B"/>
    <w:rsid w:val="00B6703B"/>
    <w:rsid w:val="00B849B5"/>
    <w:rsid w:val="00BA654F"/>
    <w:rsid w:val="00CE511D"/>
    <w:rsid w:val="00DF04E3"/>
    <w:rsid w:val="00F91A5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6DD3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B849B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1"/>
    <w:rsid w:val="00B849B5"/>
    <w:rPr>
      <w:rFonts w:ascii="Minion Pro" w:eastAsia="Minion Pro" w:hAnsi="Minion Pro" w:cs="Minion Pro"/>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Mohamed Kelany</cp:lastModifiedBy>
  <cp:revision>2</cp:revision>
  <dcterms:created xsi:type="dcterms:W3CDTF">2018-02-05T15:04:00Z</dcterms:created>
  <dcterms:modified xsi:type="dcterms:W3CDTF">2018-02-05T15:04:00Z</dcterms:modified>
</cp:coreProperties>
</file>