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769" w:rsidRDefault="00535769">
      <w:pPr>
        <w:rPr>
          <w:rFonts w:ascii="Times New Roman" w:hAnsi="Times New Roman" w:cs="Times New Roman"/>
          <w:b/>
        </w:rPr>
      </w:pPr>
    </w:p>
    <w:p w:rsidR="00535769" w:rsidRDefault="00535769">
      <w:pPr>
        <w:rPr>
          <w:rFonts w:ascii="Times New Roman" w:hAnsi="Times New Roman" w:cs="Times New Roman"/>
          <w:b/>
        </w:rPr>
      </w:pPr>
    </w:p>
    <w:p w:rsidR="00535769" w:rsidRDefault="00535769">
      <w:pPr>
        <w:rPr>
          <w:rFonts w:ascii="Times New Roman" w:hAnsi="Times New Roman" w:cs="Times New Roman"/>
          <w:b/>
        </w:rPr>
      </w:pPr>
    </w:p>
    <w:p w:rsidR="00535769" w:rsidRDefault="00535769" w:rsidP="00535769">
      <w:pPr>
        <w:jc w:val="center"/>
        <w:rPr>
          <w:rFonts w:ascii="Times New Roman" w:eastAsia="Times New Roman" w:hAnsi="Times New Roman" w:cs="Times New Roman"/>
          <w:b/>
          <w:color w:val="000000"/>
          <w:sz w:val="28"/>
          <w:szCs w:val="28"/>
          <w:shd w:val="clear" w:color="auto" w:fill="FFFFFF"/>
        </w:rPr>
      </w:pPr>
      <w:r w:rsidRPr="005D4DC8">
        <w:rPr>
          <w:rFonts w:ascii="Times New Roman" w:eastAsia="Times New Roman" w:hAnsi="Times New Roman" w:cs="Times New Roman"/>
          <w:b/>
          <w:color w:val="000000"/>
          <w:sz w:val="28"/>
          <w:szCs w:val="28"/>
          <w:shd w:val="clear" w:color="auto" w:fill="FFFFFF"/>
        </w:rPr>
        <w:t>KNOWLEDGE AND A</w:t>
      </w:r>
      <w:r>
        <w:rPr>
          <w:rFonts w:ascii="Times New Roman" w:eastAsia="Times New Roman" w:hAnsi="Times New Roman" w:cs="Times New Roman"/>
          <w:b/>
          <w:color w:val="000000"/>
          <w:sz w:val="28"/>
          <w:szCs w:val="28"/>
          <w:shd w:val="clear" w:color="auto" w:fill="FFFFFF"/>
        </w:rPr>
        <w:t>TTITUDE TOWARDS NUTRITION AMONG</w:t>
      </w:r>
    </w:p>
    <w:p w:rsidR="00535769" w:rsidRDefault="00535769" w:rsidP="00EC6F99">
      <w:pPr>
        <w:jc w:val="center"/>
        <w:rPr>
          <w:rFonts w:ascii="Times New Roman" w:eastAsia="Times New Roman" w:hAnsi="Times New Roman" w:cs="Times New Roman"/>
          <w:b/>
          <w:color w:val="000000"/>
          <w:sz w:val="28"/>
          <w:szCs w:val="28"/>
          <w:shd w:val="clear" w:color="auto" w:fill="FFFFFF"/>
        </w:rPr>
      </w:pPr>
      <w:r>
        <w:rPr>
          <w:rFonts w:ascii="Times New Roman" w:eastAsia="Times New Roman" w:hAnsi="Times New Roman" w:cs="Times New Roman"/>
          <w:b/>
          <w:color w:val="000000"/>
          <w:sz w:val="28"/>
          <w:szCs w:val="28"/>
          <w:shd w:val="clear" w:color="auto" w:fill="FFFFFF"/>
        </w:rPr>
        <w:t xml:space="preserve">ANTINATAL AND POSTNATAL </w:t>
      </w:r>
      <w:r w:rsidRPr="005D4DC8">
        <w:rPr>
          <w:rFonts w:ascii="Times New Roman" w:eastAsia="Times New Roman" w:hAnsi="Times New Roman" w:cs="Times New Roman"/>
          <w:b/>
          <w:color w:val="000000"/>
          <w:sz w:val="28"/>
          <w:szCs w:val="28"/>
          <w:shd w:val="clear" w:color="auto" w:fill="FFFFFF"/>
        </w:rPr>
        <w:t xml:space="preserve">MOTHERS IN </w:t>
      </w:r>
      <w:r w:rsidR="00EC6F99">
        <w:rPr>
          <w:rFonts w:ascii="Times New Roman" w:eastAsia="Times New Roman" w:hAnsi="Times New Roman" w:cs="Times New Roman"/>
          <w:b/>
          <w:color w:val="000000"/>
          <w:sz w:val="28"/>
          <w:szCs w:val="28"/>
          <w:shd w:val="clear" w:color="auto" w:fill="FFFFFF"/>
        </w:rPr>
        <w:t xml:space="preserve">MATERNITY HOSPTAL </w:t>
      </w:r>
      <w:r w:rsidRPr="005D4DC8">
        <w:rPr>
          <w:rFonts w:ascii="Times New Roman" w:eastAsia="Times New Roman" w:hAnsi="Times New Roman" w:cs="Times New Roman"/>
          <w:b/>
          <w:color w:val="000000"/>
          <w:sz w:val="28"/>
          <w:szCs w:val="28"/>
          <w:shd w:val="clear" w:color="auto" w:fill="FFFFFF"/>
        </w:rPr>
        <w:t>FOR WOMEN IN SRI LANKA.</w:t>
      </w:r>
    </w:p>
    <w:p w:rsidR="00A0201A" w:rsidRDefault="00A0201A" w:rsidP="00A0201A">
      <w:pPr>
        <w:tabs>
          <w:tab w:val="left" w:pos="360"/>
        </w:tabs>
        <w:spacing w:after="0" w:line="240" w:lineRule="auto"/>
        <w:ind w:right="420"/>
        <w:rPr>
          <w:rFonts w:ascii="Times New Roman" w:eastAsia="Times New Roman" w:hAnsi="Times New Roman" w:cs="Times New Roman"/>
          <w:b/>
          <w:color w:val="000000"/>
          <w:sz w:val="28"/>
          <w:szCs w:val="28"/>
          <w:shd w:val="clear" w:color="auto" w:fill="FFFFFF"/>
        </w:rPr>
      </w:pPr>
      <w:r>
        <w:rPr>
          <w:rFonts w:ascii="Times New Roman" w:eastAsia="Times New Roman" w:hAnsi="Times New Roman" w:cs="Times New Roman"/>
          <w:b/>
          <w:color w:val="000000"/>
          <w:sz w:val="28"/>
          <w:szCs w:val="28"/>
          <w:shd w:val="clear" w:color="auto" w:fill="FFFFFF"/>
        </w:rPr>
        <w:tab/>
      </w:r>
      <w:r>
        <w:rPr>
          <w:rFonts w:ascii="Times New Roman" w:eastAsia="Times New Roman" w:hAnsi="Times New Roman" w:cs="Times New Roman"/>
          <w:b/>
          <w:color w:val="000000"/>
          <w:sz w:val="28"/>
          <w:szCs w:val="28"/>
          <w:shd w:val="clear" w:color="auto" w:fill="FFFFFF"/>
        </w:rPr>
        <w:tab/>
      </w:r>
      <w:r>
        <w:rPr>
          <w:rFonts w:ascii="Times New Roman" w:eastAsia="Times New Roman" w:hAnsi="Times New Roman" w:cs="Times New Roman"/>
          <w:b/>
          <w:color w:val="000000"/>
          <w:sz w:val="28"/>
          <w:szCs w:val="28"/>
          <w:shd w:val="clear" w:color="auto" w:fill="FFFFFF"/>
        </w:rPr>
        <w:tab/>
      </w:r>
      <w:r>
        <w:rPr>
          <w:rFonts w:ascii="Times New Roman" w:eastAsia="Times New Roman" w:hAnsi="Times New Roman" w:cs="Times New Roman"/>
          <w:b/>
          <w:color w:val="000000"/>
          <w:sz w:val="28"/>
          <w:szCs w:val="28"/>
          <w:shd w:val="clear" w:color="auto" w:fill="FFFFFF"/>
        </w:rPr>
        <w:tab/>
      </w:r>
      <w:r>
        <w:rPr>
          <w:rFonts w:ascii="Times New Roman" w:eastAsia="Times New Roman" w:hAnsi="Times New Roman" w:cs="Times New Roman"/>
          <w:b/>
          <w:color w:val="000000"/>
          <w:sz w:val="28"/>
          <w:szCs w:val="28"/>
          <w:shd w:val="clear" w:color="auto" w:fill="FFFFFF"/>
        </w:rPr>
        <w:tab/>
      </w:r>
    </w:p>
    <w:p w:rsidR="00535769" w:rsidRDefault="00A0201A" w:rsidP="00A0201A">
      <w:pPr>
        <w:tabs>
          <w:tab w:val="left" w:pos="360"/>
        </w:tabs>
        <w:spacing w:after="0" w:line="240" w:lineRule="auto"/>
        <w:ind w:right="420"/>
        <w:rPr>
          <w:rFonts w:ascii="Times New Roman" w:eastAsia="Times New Roman" w:hAnsi="Times New Roman" w:cs="Times New Roman"/>
          <w:b/>
          <w:sz w:val="24"/>
          <w:szCs w:val="24"/>
        </w:rPr>
      </w:pPr>
      <w:r>
        <w:rPr>
          <w:rFonts w:ascii="Times New Roman" w:eastAsia="Times New Roman" w:hAnsi="Times New Roman" w:cs="Times New Roman"/>
          <w:b/>
          <w:color w:val="000000"/>
          <w:sz w:val="28"/>
          <w:szCs w:val="28"/>
          <w:shd w:val="clear" w:color="auto" w:fill="FFFFFF"/>
        </w:rPr>
        <w:tab/>
      </w:r>
      <w:r>
        <w:rPr>
          <w:rFonts w:ascii="Times New Roman" w:eastAsia="Times New Roman" w:hAnsi="Times New Roman" w:cs="Times New Roman"/>
          <w:b/>
          <w:color w:val="000000"/>
          <w:sz w:val="28"/>
          <w:szCs w:val="28"/>
          <w:shd w:val="clear" w:color="auto" w:fill="FFFFFF"/>
        </w:rPr>
        <w:tab/>
      </w:r>
      <w:r>
        <w:rPr>
          <w:rFonts w:ascii="Times New Roman" w:eastAsia="Times New Roman" w:hAnsi="Times New Roman" w:cs="Times New Roman"/>
          <w:b/>
          <w:color w:val="000000"/>
          <w:sz w:val="28"/>
          <w:szCs w:val="28"/>
          <w:shd w:val="clear" w:color="auto" w:fill="FFFFFF"/>
        </w:rPr>
        <w:tab/>
      </w:r>
      <w:r>
        <w:rPr>
          <w:rFonts w:ascii="Times New Roman" w:eastAsia="Times New Roman" w:hAnsi="Times New Roman" w:cs="Times New Roman"/>
          <w:b/>
          <w:color w:val="000000"/>
          <w:sz w:val="28"/>
          <w:szCs w:val="28"/>
          <w:shd w:val="clear" w:color="auto" w:fill="FFFFFF"/>
        </w:rPr>
        <w:tab/>
      </w:r>
      <w:r>
        <w:rPr>
          <w:rFonts w:ascii="Times New Roman" w:eastAsia="Times New Roman" w:hAnsi="Times New Roman" w:cs="Times New Roman"/>
          <w:b/>
          <w:color w:val="000000"/>
          <w:sz w:val="28"/>
          <w:szCs w:val="28"/>
          <w:shd w:val="clear" w:color="auto" w:fill="FFFFFF"/>
        </w:rPr>
        <w:tab/>
      </w:r>
      <w:r>
        <w:rPr>
          <w:rFonts w:ascii="Times New Roman" w:eastAsia="Times New Roman" w:hAnsi="Times New Roman" w:cs="Times New Roman"/>
          <w:b/>
          <w:color w:val="000000"/>
          <w:sz w:val="28"/>
          <w:szCs w:val="28"/>
          <w:shd w:val="clear" w:color="auto" w:fill="FFFFFF"/>
        </w:rPr>
        <w:tab/>
      </w:r>
      <w:r w:rsidR="00535769" w:rsidRPr="005D4DC8">
        <w:rPr>
          <w:rFonts w:ascii="Times New Roman" w:eastAsia="Times New Roman" w:hAnsi="Times New Roman" w:cs="Times New Roman"/>
          <w:b/>
          <w:sz w:val="24"/>
          <w:szCs w:val="24"/>
        </w:rPr>
        <w:t>R.M.P.B SENAVIRATHNA</w:t>
      </w:r>
      <w:r w:rsidR="00FA0E01">
        <w:rPr>
          <w:rFonts w:ascii="Times New Roman" w:eastAsia="Times New Roman" w:hAnsi="Times New Roman" w:cs="Times New Roman"/>
          <w:b/>
          <w:sz w:val="24"/>
          <w:szCs w:val="24"/>
        </w:rPr>
        <w:t>.</w:t>
      </w:r>
    </w:p>
    <w:p w:rsidR="00A0201A" w:rsidRDefault="00FA0E01" w:rsidP="00A0201A">
      <w:pPr>
        <w:tabs>
          <w:tab w:val="left" w:pos="360"/>
        </w:tabs>
        <w:spacing w:after="0" w:line="240" w:lineRule="auto"/>
        <w:ind w:right="4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A0201A">
        <w:rPr>
          <w:rFonts w:ascii="Times New Roman" w:eastAsia="Times New Roman" w:hAnsi="Times New Roman" w:cs="Times New Roman"/>
          <w:b/>
          <w:sz w:val="24"/>
          <w:szCs w:val="24"/>
        </w:rPr>
        <w:t>Sri Lanka Nurses Association</w:t>
      </w:r>
      <w:r>
        <w:rPr>
          <w:rFonts w:ascii="Times New Roman" w:eastAsia="Times New Roman" w:hAnsi="Times New Roman" w:cs="Times New Roman"/>
          <w:b/>
          <w:sz w:val="24"/>
          <w:szCs w:val="24"/>
        </w:rPr>
        <w:t>, Sri Lanka.</w:t>
      </w:r>
    </w:p>
    <w:p w:rsidR="00FA0E01" w:rsidRDefault="00FA0E01" w:rsidP="00A0201A">
      <w:pPr>
        <w:tabs>
          <w:tab w:val="left" w:pos="360"/>
        </w:tabs>
        <w:spacing w:after="0" w:line="240" w:lineRule="auto"/>
        <w:ind w:right="4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De Soysa Maternity Hospital, Colombo, Sri Lanka.</w:t>
      </w:r>
    </w:p>
    <w:p w:rsidR="00FA0E01" w:rsidRPr="005D4DC8" w:rsidRDefault="00FA0E01" w:rsidP="00A0201A">
      <w:pPr>
        <w:tabs>
          <w:tab w:val="left" w:pos="360"/>
        </w:tabs>
        <w:spacing w:after="0" w:line="240" w:lineRule="auto"/>
        <w:ind w:right="4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hyperlink r:id="rId6" w:history="1">
        <w:r w:rsidRPr="00D90E9D">
          <w:rPr>
            <w:rStyle w:val="Hyperlink"/>
            <w:rFonts w:ascii="Times New Roman" w:hAnsi="Times New Roman" w:cs="Times New Roman"/>
          </w:rPr>
          <w:t>pubudushalith06@gmail.com</w:t>
        </w:r>
      </w:hyperlink>
    </w:p>
    <w:p w:rsidR="00535769" w:rsidRDefault="00535769" w:rsidP="00535769">
      <w:pPr>
        <w:rPr>
          <w:rFonts w:ascii="Times New Roman" w:eastAsia="Times New Roman" w:hAnsi="Times New Roman" w:cs="Times New Roman"/>
          <w:b/>
          <w:color w:val="000000"/>
          <w:sz w:val="28"/>
          <w:szCs w:val="28"/>
          <w:shd w:val="clear" w:color="auto" w:fill="FFFFFF"/>
        </w:rPr>
      </w:pPr>
    </w:p>
    <w:p w:rsidR="00535769" w:rsidRPr="008B11D4" w:rsidRDefault="00535769" w:rsidP="00535769">
      <w:pPr>
        <w:tabs>
          <w:tab w:val="left" w:pos="360"/>
        </w:tabs>
        <w:ind w:left="360" w:right="420"/>
        <w:jc w:val="center"/>
        <w:rPr>
          <w:rFonts w:ascii="Times New Roman" w:hAnsi="Times New Roman" w:cs="Times New Roman"/>
          <w:b/>
          <w:sz w:val="24"/>
          <w:szCs w:val="24"/>
        </w:rPr>
      </w:pPr>
      <w:r w:rsidRPr="008B11D4">
        <w:rPr>
          <w:rFonts w:ascii="Times New Roman" w:hAnsi="Times New Roman" w:cs="Times New Roman"/>
          <w:b/>
          <w:sz w:val="24"/>
          <w:szCs w:val="24"/>
        </w:rPr>
        <w:t>ABSTRACT</w:t>
      </w:r>
    </w:p>
    <w:p w:rsidR="00535769" w:rsidRPr="00EC6F99" w:rsidRDefault="00535769" w:rsidP="00535769">
      <w:pPr>
        <w:spacing w:line="240" w:lineRule="auto"/>
        <w:jc w:val="both"/>
        <w:rPr>
          <w:rFonts w:ascii="Times New Roman" w:eastAsia="Times New Roman" w:hAnsi="Times New Roman" w:cs="Times New Roman"/>
          <w:b/>
          <w:color w:val="000000" w:themeColor="text1"/>
          <w:shd w:val="clear" w:color="auto" w:fill="FFFFFF"/>
        </w:rPr>
      </w:pPr>
    </w:p>
    <w:p w:rsidR="00535769" w:rsidRPr="00EC6F99" w:rsidRDefault="00535769" w:rsidP="00535769">
      <w:pPr>
        <w:pStyle w:val="CommentText"/>
        <w:jc w:val="both"/>
        <w:rPr>
          <w:rFonts w:ascii="Times New Roman" w:hAnsi="Times New Roman" w:cs="Times New Roman"/>
          <w:color w:val="000000" w:themeColor="text1"/>
          <w:sz w:val="22"/>
          <w:szCs w:val="22"/>
        </w:rPr>
      </w:pPr>
      <w:r w:rsidRPr="00EC6F99">
        <w:rPr>
          <w:rFonts w:ascii="Times New Roman" w:hAnsi="Times New Roman" w:cs="Times New Roman"/>
          <w:color w:val="000000" w:themeColor="text1"/>
          <w:sz w:val="22"/>
          <w:szCs w:val="22"/>
        </w:rPr>
        <w:t xml:space="preserve">Nutrition plays a vital role in life. Good nutrition is an important part of leading a healthy lifestyle. A healthy pregnancy diet will promote the growth and development of the fetus. The purpose of this study was to highlight generally, the </w:t>
      </w:r>
      <w:r w:rsidRPr="00EC6F99">
        <w:rPr>
          <w:rFonts w:ascii="Times New Roman" w:eastAsia="Times New Roman" w:hAnsi="Times New Roman" w:cs="Times New Roman"/>
          <w:color w:val="000000" w:themeColor="text1"/>
          <w:sz w:val="22"/>
          <w:szCs w:val="22"/>
          <w:shd w:val="clear" w:color="auto" w:fill="FFFFFF"/>
        </w:rPr>
        <w:t>knowledge and attitudes towards nutrition among antenatal and postnatal mothers in De Soysa Maternity Hospital for Women in</w:t>
      </w:r>
      <w:r w:rsidRPr="00EC6F99">
        <w:rPr>
          <w:rFonts w:ascii="Times New Roman" w:hAnsi="Times New Roman" w:cs="Times New Roman"/>
          <w:color w:val="000000" w:themeColor="text1"/>
          <w:sz w:val="22"/>
          <w:szCs w:val="22"/>
        </w:rPr>
        <w:t xml:space="preserve"> </w:t>
      </w:r>
      <w:r w:rsidRPr="00EC6F99">
        <w:rPr>
          <w:rFonts w:ascii="Times New Roman" w:eastAsia="Times New Roman" w:hAnsi="Times New Roman" w:cs="Times New Roman"/>
          <w:color w:val="000000" w:themeColor="text1"/>
          <w:sz w:val="22"/>
          <w:szCs w:val="22"/>
        </w:rPr>
        <w:t xml:space="preserve">maternal knowledge on dietary intake and nutrition during pregnancy and postpartum period, the maternal attitudes on dietary intake and nutritional status during pregnancy and postpartum period </w:t>
      </w:r>
      <w:r w:rsidRPr="00EC6F99">
        <w:rPr>
          <w:rFonts w:ascii="Times New Roman" w:hAnsi="Times New Roman" w:cs="Times New Roman"/>
          <w:color w:val="000000" w:themeColor="text1"/>
          <w:sz w:val="22"/>
          <w:szCs w:val="22"/>
        </w:rPr>
        <w:t>and to determine the relationship</w:t>
      </w:r>
      <w:r w:rsidRPr="00EC6F99">
        <w:rPr>
          <w:rFonts w:ascii="Times New Roman" w:eastAsia="Times New Roman" w:hAnsi="Times New Roman" w:cs="Times New Roman"/>
          <w:color w:val="000000" w:themeColor="text1"/>
          <w:sz w:val="22"/>
          <w:szCs w:val="22"/>
        </w:rPr>
        <w:t xml:space="preserve"> between maternal nutritional knowledge, attitude, and birth outcomes.</w:t>
      </w:r>
      <w:r w:rsidRPr="00EC6F99">
        <w:rPr>
          <w:rFonts w:ascii="Times New Roman" w:hAnsi="Times New Roman" w:cs="Times New Roman"/>
          <w:color w:val="000000" w:themeColor="text1"/>
          <w:sz w:val="22"/>
          <w:szCs w:val="22"/>
        </w:rPr>
        <w:t xml:space="preserve"> </w:t>
      </w:r>
      <w:r w:rsidRPr="00EC6F99">
        <w:rPr>
          <w:rFonts w:ascii="Times New Roman" w:eastAsia="Times New Roman" w:hAnsi="Times New Roman" w:cs="Times New Roman"/>
          <w:color w:val="000000" w:themeColor="text1"/>
          <w:sz w:val="22"/>
          <w:szCs w:val="22"/>
        </w:rPr>
        <w:t>Thus, a descriptive correlational study</w:t>
      </w:r>
      <w:r w:rsidRPr="00EC6F99">
        <w:rPr>
          <w:rFonts w:ascii="Times New Roman" w:hAnsi="Times New Roman" w:cs="Times New Roman"/>
          <w:color w:val="000000" w:themeColor="text1"/>
          <w:sz w:val="22"/>
          <w:szCs w:val="22"/>
        </w:rPr>
        <w:t xml:space="preserve"> was done with a sample of</w:t>
      </w:r>
      <w:r w:rsidRPr="00EC6F99">
        <w:rPr>
          <w:rFonts w:ascii="Times New Roman" w:eastAsia="Times New Roman" w:hAnsi="Times New Roman" w:cs="Times New Roman"/>
          <w:color w:val="000000" w:themeColor="text1"/>
          <w:sz w:val="22"/>
          <w:szCs w:val="22"/>
        </w:rPr>
        <w:t xml:space="preserve"> </w:t>
      </w:r>
      <w:r w:rsidRPr="00EC6F99">
        <w:rPr>
          <w:rFonts w:ascii="Times New Roman" w:hAnsi="Times New Roman" w:cs="Times New Roman"/>
          <w:color w:val="000000" w:themeColor="text1"/>
          <w:sz w:val="22"/>
          <w:szCs w:val="22"/>
        </w:rPr>
        <w:t>300 antenatal and postnatal mothers</w:t>
      </w:r>
      <w:r w:rsidRPr="00EC6F99">
        <w:rPr>
          <w:rFonts w:ascii="Times New Roman" w:eastAsia="Times New Roman" w:hAnsi="Times New Roman" w:cs="Times New Roman"/>
          <w:color w:val="000000" w:themeColor="text1"/>
          <w:sz w:val="22"/>
          <w:szCs w:val="22"/>
        </w:rPr>
        <w:t xml:space="preserve"> admitted to the hospital </w:t>
      </w:r>
      <w:r w:rsidRPr="00EC6F99">
        <w:rPr>
          <w:rFonts w:ascii="Times New Roman" w:hAnsi="Times New Roman" w:cs="Times New Roman"/>
          <w:color w:val="000000" w:themeColor="text1"/>
          <w:sz w:val="22"/>
          <w:szCs w:val="22"/>
        </w:rPr>
        <w:t xml:space="preserve">to used </w:t>
      </w:r>
      <w:r w:rsidRPr="00EC6F99">
        <w:rPr>
          <w:rFonts w:ascii="Times New Roman" w:eastAsia="Times New Roman" w:hAnsi="Times New Roman" w:cs="Times New Roman"/>
          <w:color w:val="000000" w:themeColor="text1"/>
          <w:sz w:val="22"/>
          <w:szCs w:val="22"/>
        </w:rPr>
        <w:t xml:space="preserve">pretested interviewer-administered questionnaire. </w:t>
      </w:r>
      <w:r w:rsidRPr="00EC6F99">
        <w:rPr>
          <w:rFonts w:ascii="Times New Roman" w:hAnsi="Times New Roman" w:cs="Times New Roman"/>
          <w:color w:val="000000" w:themeColor="text1"/>
          <w:sz w:val="22"/>
          <w:szCs w:val="22"/>
        </w:rPr>
        <w:t xml:space="preserve">Simple random sampling technique was used to select the participants. Majority of the participants (57.7%) were between 21 – 30 years of age and married (97.3%). Among the participants 63.7% of them were unemployed while majority (89.3%) of them educated only up to grade 5. Majority of the women (60.7%) have average knowledge while 78% of them have moderate attitudes (78%) towards nutrition during pregnancy. </w:t>
      </w:r>
      <w:r w:rsidRPr="00EC6F99">
        <w:rPr>
          <w:rFonts w:ascii="Times New Roman" w:eastAsia="Times New Roman" w:hAnsi="Times New Roman" w:cs="Times New Roman"/>
          <w:color w:val="000000" w:themeColor="text1"/>
          <w:sz w:val="22"/>
          <w:szCs w:val="22"/>
        </w:rPr>
        <w:t xml:space="preserve">The research results clearly Showed that </w:t>
      </w:r>
      <w:r w:rsidRPr="00EC6F99">
        <w:rPr>
          <w:rFonts w:ascii="Times New Roman" w:hAnsi="Times New Roman" w:cs="Times New Roman"/>
          <w:color w:val="000000" w:themeColor="text1"/>
          <w:sz w:val="22"/>
          <w:szCs w:val="22"/>
        </w:rPr>
        <w:t>have a significant relationship between nutritional knowledge and employ status of mother (p value = 0.031).Other significant relationship between nutritional knowledge and employ status of spouses (p value = 0.008). Nutritional attitude significantly related with religions (p value = 0.009). But there is no significant relationship between nutritional knowledge and attitudes towards nutrition during pregnancy. Statistical analysis was done using the SPSS computer package.</w:t>
      </w:r>
    </w:p>
    <w:p w:rsidR="00535769" w:rsidRPr="00EC6F99" w:rsidRDefault="00535769" w:rsidP="00535769">
      <w:pPr>
        <w:pStyle w:val="CommentText"/>
        <w:jc w:val="both"/>
        <w:rPr>
          <w:rFonts w:ascii="Times New Roman" w:hAnsi="Times New Roman" w:cs="Times New Roman"/>
          <w:color w:val="000000" w:themeColor="text1"/>
          <w:sz w:val="22"/>
          <w:szCs w:val="22"/>
        </w:rPr>
      </w:pPr>
    </w:p>
    <w:p w:rsidR="00535769" w:rsidRPr="0087609C" w:rsidRDefault="00535769" w:rsidP="00535769">
      <w:pPr>
        <w:spacing w:line="360" w:lineRule="auto"/>
        <w:rPr>
          <w:rFonts w:ascii="Times New Roman" w:hAnsi="Times New Roman" w:cs="Times New Roman"/>
          <w:b/>
          <w:sz w:val="24"/>
          <w:szCs w:val="24"/>
        </w:rPr>
      </w:pPr>
      <w:r w:rsidRPr="0087609C">
        <w:rPr>
          <w:rFonts w:ascii="Times New Roman" w:hAnsi="Times New Roman" w:cs="Times New Roman"/>
          <w:b/>
          <w:sz w:val="24"/>
          <w:szCs w:val="24"/>
        </w:rPr>
        <w:t>Keywords:</w:t>
      </w:r>
    </w:p>
    <w:p w:rsidR="00535769" w:rsidRDefault="00535769" w:rsidP="00535769">
      <w:pPr>
        <w:spacing w:line="360" w:lineRule="auto"/>
        <w:rPr>
          <w:rFonts w:ascii="Times New Roman" w:hAnsi="Times New Roman" w:cs="Times New Roman"/>
          <w:color w:val="000000" w:themeColor="text1"/>
        </w:rPr>
      </w:pPr>
      <w:r w:rsidRPr="00EC6F99">
        <w:rPr>
          <w:rFonts w:ascii="Times New Roman" w:hAnsi="Times New Roman" w:cs="Times New Roman"/>
          <w:color w:val="000000" w:themeColor="text1"/>
        </w:rPr>
        <w:t xml:space="preserve"> Pregnancy, Nutritional knowledge, Nutritional attitude, Antenatal mothers, postnatal mothers.</w:t>
      </w:r>
    </w:p>
    <w:p w:rsidR="00D40A60" w:rsidRDefault="00D40A60" w:rsidP="00535769">
      <w:pPr>
        <w:spacing w:line="360" w:lineRule="auto"/>
        <w:rPr>
          <w:rFonts w:ascii="Times New Roman" w:hAnsi="Times New Roman" w:cs="Times New Roman"/>
          <w:color w:val="000000" w:themeColor="text1"/>
        </w:rPr>
      </w:pPr>
    </w:p>
    <w:p w:rsidR="00D40A60" w:rsidRDefault="00D40A60" w:rsidP="00535769">
      <w:pPr>
        <w:spacing w:line="360" w:lineRule="auto"/>
        <w:rPr>
          <w:rFonts w:ascii="Times New Roman" w:hAnsi="Times New Roman" w:cs="Times New Roman"/>
          <w:color w:val="000000" w:themeColor="text1"/>
        </w:rPr>
      </w:pPr>
    </w:p>
    <w:p w:rsidR="00D40A60" w:rsidRPr="00D40A60" w:rsidRDefault="00D40A60" w:rsidP="00D40A60">
      <w:pPr>
        <w:keepNext/>
        <w:keepLines/>
        <w:spacing w:before="40" w:after="0" w:line="240" w:lineRule="auto"/>
        <w:outlineLvl w:val="1"/>
        <w:rPr>
          <w:rFonts w:ascii="Times New Roman" w:eastAsiaTheme="majorEastAsia" w:hAnsi="Times New Roman" w:cs="Times New Roman"/>
          <w:b/>
          <w:color w:val="000000" w:themeColor="text1"/>
          <w:sz w:val="24"/>
          <w:szCs w:val="26"/>
        </w:rPr>
      </w:pPr>
    </w:p>
    <w:p w:rsidR="00D40A60" w:rsidRPr="00D40A60" w:rsidRDefault="00D40A60" w:rsidP="000F388B">
      <w:pPr>
        <w:spacing w:line="360" w:lineRule="auto"/>
        <w:jc w:val="both"/>
        <w:rPr>
          <w:rFonts w:ascii="Times New Roman" w:eastAsia="Times New Roman" w:hAnsi="Times New Roman" w:cs="Times New Roman"/>
          <w:color w:val="000000" w:themeColor="text1"/>
          <w:sz w:val="24"/>
          <w:szCs w:val="24"/>
        </w:rPr>
      </w:pPr>
      <w:bookmarkStart w:id="0" w:name="_GoBack"/>
      <w:bookmarkEnd w:id="0"/>
      <w:r w:rsidRPr="00D40A60">
        <w:rPr>
          <w:rFonts w:ascii="Times New Roman" w:eastAsia="Times New Roman" w:hAnsi="Times New Roman" w:cs="Times New Roman"/>
          <w:b/>
          <w:bCs/>
          <w:color w:val="000000" w:themeColor="text1"/>
          <w:sz w:val="24"/>
          <w:szCs w:val="24"/>
        </w:rPr>
        <w:t xml:space="preserve">                                                             </w:t>
      </w:r>
    </w:p>
    <w:p w:rsidR="00D40A60" w:rsidRDefault="00D40A60" w:rsidP="00535769">
      <w:pPr>
        <w:spacing w:line="360" w:lineRule="auto"/>
        <w:rPr>
          <w:rFonts w:ascii="Times New Roman" w:hAnsi="Times New Roman" w:cs="Times New Roman"/>
          <w:b/>
          <w:color w:val="000000" w:themeColor="text1"/>
          <w:sz w:val="24"/>
          <w:szCs w:val="24"/>
        </w:rPr>
      </w:pPr>
    </w:p>
    <w:p w:rsidR="00D40A60" w:rsidRDefault="00D40A60" w:rsidP="00535769">
      <w:pPr>
        <w:spacing w:line="360" w:lineRule="auto"/>
        <w:rPr>
          <w:rFonts w:ascii="Times New Roman" w:hAnsi="Times New Roman" w:cs="Times New Roman"/>
          <w:b/>
          <w:color w:val="000000" w:themeColor="text1"/>
          <w:sz w:val="24"/>
          <w:szCs w:val="24"/>
        </w:rPr>
      </w:pPr>
      <w:r w:rsidRPr="00D40A60">
        <w:rPr>
          <w:rFonts w:ascii="Times New Roman" w:hAnsi="Times New Roman" w:cs="Times New Roman"/>
          <w:b/>
          <w:color w:val="000000" w:themeColor="text1"/>
          <w:sz w:val="24"/>
          <w:szCs w:val="24"/>
        </w:rPr>
        <w:t>Recent Publications</w:t>
      </w:r>
      <w:r>
        <w:rPr>
          <w:rFonts w:ascii="Times New Roman" w:hAnsi="Times New Roman" w:cs="Times New Roman"/>
          <w:b/>
          <w:color w:val="000000" w:themeColor="text1"/>
          <w:sz w:val="24"/>
          <w:szCs w:val="24"/>
        </w:rPr>
        <w:t>:</w:t>
      </w:r>
    </w:p>
    <w:p w:rsidR="00D40A60" w:rsidRPr="00D40A60" w:rsidRDefault="00D40A60" w:rsidP="00D40A60">
      <w:pPr>
        <w:widowControl w:val="0"/>
        <w:autoSpaceDE w:val="0"/>
        <w:autoSpaceDN w:val="0"/>
        <w:adjustRightInd w:val="0"/>
        <w:spacing w:line="360" w:lineRule="auto"/>
        <w:ind w:left="480" w:hanging="480"/>
        <w:rPr>
          <w:rFonts w:ascii="Times New Roman" w:hAnsi="Times New Roman" w:cs="Times New Roman"/>
          <w:noProof/>
          <w:sz w:val="24"/>
          <w:szCs w:val="24"/>
        </w:rPr>
      </w:pPr>
      <w:r>
        <w:rPr>
          <w:rFonts w:ascii="Times New Roman" w:hAnsi="Times New Roman" w:cs="Times New Roman"/>
          <w:b/>
          <w:color w:val="000000" w:themeColor="text1"/>
          <w:sz w:val="24"/>
          <w:szCs w:val="24"/>
        </w:rPr>
        <w:fldChar w:fldCharType="begin" w:fldLock="1"/>
      </w:r>
      <w:r>
        <w:rPr>
          <w:rFonts w:ascii="Times New Roman" w:hAnsi="Times New Roman" w:cs="Times New Roman"/>
          <w:b/>
          <w:color w:val="000000" w:themeColor="text1"/>
          <w:sz w:val="24"/>
          <w:szCs w:val="24"/>
        </w:rPr>
        <w:instrText xml:space="preserve">ADDIN Mendeley Bibliography CSL_BIBLIOGRAPHY </w:instrText>
      </w:r>
      <w:r>
        <w:rPr>
          <w:rFonts w:ascii="Times New Roman" w:hAnsi="Times New Roman" w:cs="Times New Roman"/>
          <w:b/>
          <w:color w:val="000000" w:themeColor="text1"/>
          <w:sz w:val="24"/>
          <w:szCs w:val="24"/>
        </w:rPr>
        <w:fldChar w:fldCharType="separate"/>
      </w:r>
      <w:r w:rsidRPr="00D40A60">
        <w:rPr>
          <w:rFonts w:ascii="Times New Roman" w:hAnsi="Times New Roman" w:cs="Times New Roman"/>
          <w:noProof/>
          <w:sz w:val="24"/>
          <w:szCs w:val="24"/>
        </w:rPr>
        <w:t xml:space="preserve">Adikari, A. M. N. T., Sivakanesan, R., Wijesinghe, D. G. N. G., &amp; Liyanage, C. (2016). Assessment of nutritional status of pregnant women in a rural area in Sri Lanka. </w:t>
      </w:r>
      <w:r w:rsidRPr="00D40A60">
        <w:rPr>
          <w:rFonts w:ascii="Times New Roman" w:hAnsi="Times New Roman" w:cs="Times New Roman"/>
          <w:i/>
          <w:iCs/>
          <w:noProof/>
          <w:sz w:val="24"/>
          <w:szCs w:val="24"/>
        </w:rPr>
        <w:t>Tropical Agricultural Research</w:t>
      </w:r>
      <w:r w:rsidRPr="00D40A60">
        <w:rPr>
          <w:rFonts w:ascii="Times New Roman" w:hAnsi="Times New Roman" w:cs="Times New Roman"/>
          <w:noProof/>
          <w:sz w:val="24"/>
          <w:szCs w:val="24"/>
        </w:rPr>
        <w:t xml:space="preserve">, </w:t>
      </w:r>
      <w:r w:rsidRPr="00D40A60">
        <w:rPr>
          <w:rFonts w:ascii="Times New Roman" w:hAnsi="Times New Roman" w:cs="Times New Roman"/>
          <w:i/>
          <w:iCs/>
          <w:noProof/>
          <w:sz w:val="24"/>
          <w:szCs w:val="24"/>
        </w:rPr>
        <w:t>27</w:t>
      </w:r>
      <w:r w:rsidRPr="00D40A60">
        <w:rPr>
          <w:rFonts w:ascii="Times New Roman" w:hAnsi="Times New Roman" w:cs="Times New Roman"/>
          <w:noProof/>
          <w:sz w:val="24"/>
          <w:szCs w:val="24"/>
        </w:rPr>
        <w:t>(2), 203. https://doi.org/10.4038/tar.v27i2.8168</w:t>
      </w:r>
    </w:p>
    <w:p w:rsidR="00D40A60" w:rsidRPr="00D40A60" w:rsidRDefault="00D40A60" w:rsidP="00D40A60">
      <w:pPr>
        <w:widowControl w:val="0"/>
        <w:autoSpaceDE w:val="0"/>
        <w:autoSpaceDN w:val="0"/>
        <w:adjustRightInd w:val="0"/>
        <w:spacing w:line="360" w:lineRule="auto"/>
        <w:ind w:left="480" w:hanging="480"/>
        <w:rPr>
          <w:rFonts w:ascii="Times New Roman" w:hAnsi="Times New Roman" w:cs="Times New Roman"/>
          <w:noProof/>
          <w:sz w:val="24"/>
          <w:szCs w:val="24"/>
        </w:rPr>
      </w:pPr>
      <w:r w:rsidRPr="00D40A60">
        <w:rPr>
          <w:rFonts w:ascii="Times New Roman" w:hAnsi="Times New Roman" w:cs="Times New Roman"/>
          <w:noProof/>
          <w:sz w:val="24"/>
          <w:szCs w:val="24"/>
        </w:rPr>
        <w:t xml:space="preserve">Bhanbhro, S., Kamal, T., Diyo, R. W., Lipoeto, N. I., &amp; Soltani, H. (2020). Factors affecting maternal nutrition and health: A qualitative study in a matrilineal community in Indonesia. </w:t>
      </w:r>
      <w:r w:rsidRPr="00D40A60">
        <w:rPr>
          <w:rFonts w:ascii="Times New Roman" w:hAnsi="Times New Roman" w:cs="Times New Roman"/>
          <w:i/>
          <w:iCs/>
          <w:noProof/>
          <w:sz w:val="24"/>
          <w:szCs w:val="24"/>
        </w:rPr>
        <w:t>PLoS ONE</w:t>
      </w:r>
      <w:r w:rsidRPr="00D40A60">
        <w:rPr>
          <w:rFonts w:ascii="Times New Roman" w:hAnsi="Times New Roman" w:cs="Times New Roman"/>
          <w:noProof/>
          <w:sz w:val="24"/>
          <w:szCs w:val="24"/>
        </w:rPr>
        <w:t xml:space="preserve">, </w:t>
      </w:r>
      <w:r w:rsidRPr="00D40A60">
        <w:rPr>
          <w:rFonts w:ascii="Times New Roman" w:hAnsi="Times New Roman" w:cs="Times New Roman"/>
          <w:i/>
          <w:iCs/>
          <w:noProof/>
          <w:sz w:val="24"/>
          <w:szCs w:val="24"/>
        </w:rPr>
        <w:t>15</w:t>
      </w:r>
      <w:r w:rsidRPr="00D40A60">
        <w:rPr>
          <w:rFonts w:ascii="Times New Roman" w:hAnsi="Times New Roman" w:cs="Times New Roman"/>
          <w:noProof/>
          <w:sz w:val="24"/>
          <w:szCs w:val="24"/>
        </w:rPr>
        <w:t>(6 June), 1–16. https://doi.org/10.1371/journal.pone.0234545</w:t>
      </w:r>
    </w:p>
    <w:p w:rsidR="00D40A60" w:rsidRPr="00D40A60" w:rsidRDefault="00D40A60" w:rsidP="00D40A60">
      <w:pPr>
        <w:widowControl w:val="0"/>
        <w:autoSpaceDE w:val="0"/>
        <w:autoSpaceDN w:val="0"/>
        <w:adjustRightInd w:val="0"/>
        <w:spacing w:line="360" w:lineRule="auto"/>
        <w:ind w:left="480" w:hanging="480"/>
        <w:rPr>
          <w:rFonts w:ascii="Times New Roman" w:hAnsi="Times New Roman" w:cs="Times New Roman"/>
          <w:noProof/>
          <w:sz w:val="24"/>
          <w:szCs w:val="24"/>
        </w:rPr>
      </w:pPr>
      <w:r w:rsidRPr="00D40A60">
        <w:rPr>
          <w:rFonts w:ascii="Times New Roman" w:hAnsi="Times New Roman" w:cs="Times New Roman"/>
          <w:noProof/>
          <w:sz w:val="24"/>
          <w:szCs w:val="24"/>
        </w:rPr>
        <w:t xml:space="preserve">Keyata, E. O. (2018). Assessment of Knowledge, Perception and Practice of Maternal Nutrition Among Pregnant Mother Attending Antenatal Care in Selected Health Centerof Horo Guduru Wollega Zone, Oromia Region, Ethiopia. </w:t>
      </w:r>
      <w:r w:rsidRPr="00D40A60">
        <w:rPr>
          <w:rFonts w:ascii="Times New Roman" w:hAnsi="Times New Roman" w:cs="Times New Roman"/>
          <w:i/>
          <w:iCs/>
          <w:noProof/>
          <w:sz w:val="24"/>
          <w:szCs w:val="24"/>
        </w:rPr>
        <w:t>Food &amp; Nutrition Journal</w:t>
      </w:r>
      <w:r w:rsidRPr="00D40A60">
        <w:rPr>
          <w:rFonts w:ascii="Times New Roman" w:hAnsi="Times New Roman" w:cs="Times New Roman"/>
          <w:noProof/>
          <w:sz w:val="24"/>
          <w:szCs w:val="24"/>
        </w:rPr>
        <w:t xml:space="preserve">, </w:t>
      </w:r>
      <w:r w:rsidRPr="00D40A60">
        <w:rPr>
          <w:rFonts w:ascii="Times New Roman" w:hAnsi="Times New Roman" w:cs="Times New Roman"/>
          <w:i/>
          <w:iCs/>
          <w:noProof/>
          <w:sz w:val="24"/>
          <w:szCs w:val="24"/>
        </w:rPr>
        <w:t>7</w:t>
      </w:r>
      <w:r w:rsidRPr="00D40A60">
        <w:rPr>
          <w:rFonts w:ascii="Times New Roman" w:hAnsi="Times New Roman" w:cs="Times New Roman"/>
          <w:noProof/>
          <w:sz w:val="24"/>
          <w:szCs w:val="24"/>
        </w:rPr>
        <w:t>(4). https://doi.org/10.29011/2575-7091.100076</w:t>
      </w:r>
    </w:p>
    <w:p w:rsidR="00D40A60" w:rsidRPr="00D40A60" w:rsidRDefault="00D40A60" w:rsidP="00D40A60">
      <w:pPr>
        <w:widowControl w:val="0"/>
        <w:autoSpaceDE w:val="0"/>
        <w:autoSpaceDN w:val="0"/>
        <w:adjustRightInd w:val="0"/>
        <w:spacing w:line="360" w:lineRule="auto"/>
        <w:ind w:left="480" w:hanging="480"/>
        <w:rPr>
          <w:rFonts w:ascii="Times New Roman" w:hAnsi="Times New Roman" w:cs="Times New Roman"/>
          <w:noProof/>
          <w:sz w:val="24"/>
          <w:szCs w:val="24"/>
        </w:rPr>
      </w:pPr>
      <w:r w:rsidRPr="00D40A60">
        <w:rPr>
          <w:rFonts w:ascii="Times New Roman" w:hAnsi="Times New Roman" w:cs="Times New Roman"/>
          <w:noProof/>
          <w:sz w:val="24"/>
          <w:szCs w:val="24"/>
        </w:rPr>
        <w:t xml:space="preserve">Suh NchangMugyia, A., Nguti Kien Tanya, A., Nana Njotang, P., &amp; Koki Ndombo, P. (2016). Knowledge and attitudes of pregnant mothers towards maternal dietary practices at Etug Ebe Knowledge and Attitudes of Pregnant Mothers towards Maternal Dietary Practices During Pregnancy at the Etoug-Ebe Baptist Hospital Yaounde. </w:t>
      </w:r>
      <w:r w:rsidRPr="00D40A60">
        <w:rPr>
          <w:rFonts w:ascii="Times New Roman" w:hAnsi="Times New Roman" w:cs="Times New Roman"/>
          <w:i/>
          <w:iCs/>
          <w:noProof/>
          <w:sz w:val="24"/>
          <w:szCs w:val="24"/>
        </w:rPr>
        <w:t>Health Sci. Dis</w:t>
      </w:r>
      <w:r w:rsidRPr="00D40A60">
        <w:rPr>
          <w:rFonts w:ascii="Times New Roman" w:hAnsi="Times New Roman" w:cs="Times New Roman"/>
          <w:noProof/>
          <w:sz w:val="24"/>
          <w:szCs w:val="24"/>
        </w:rPr>
        <w:t xml:space="preserve">, </w:t>
      </w:r>
      <w:r w:rsidRPr="00D40A60">
        <w:rPr>
          <w:rFonts w:ascii="Times New Roman" w:hAnsi="Times New Roman" w:cs="Times New Roman"/>
          <w:i/>
          <w:iCs/>
          <w:noProof/>
          <w:sz w:val="24"/>
          <w:szCs w:val="24"/>
        </w:rPr>
        <w:t>17</w:t>
      </w:r>
      <w:r w:rsidRPr="00D40A60">
        <w:rPr>
          <w:rFonts w:ascii="Times New Roman" w:hAnsi="Times New Roman" w:cs="Times New Roman"/>
          <w:noProof/>
          <w:sz w:val="24"/>
          <w:szCs w:val="24"/>
        </w:rPr>
        <w:t>(2), 24–29.</w:t>
      </w:r>
    </w:p>
    <w:p w:rsidR="00D40A60" w:rsidRPr="00D40A60" w:rsidRDefault="00D40A60" w:rsidP="00D40A60">
      <w:pPr>
        <w:widowControl w:val="0"/>
        <w:autoSpaceDE w:val="0"/>
        <w:autoSpaceDN w:val="0"/>
        <w:adjustRightInd w:val="0"/>
        <w:spacing w:line="360" w:lineRule="auto"/>
        <w:ind w:left="480" w:hanging="480"/>
        <w:rPr>
          <w:rFonts w:ascii="Times New Roman" w:hAnsi="Times New Roman" w:cs="Times New Roman"/>
          <w:noProof/>
          <w:sz w:val="24"/>
        </w:rPr>
      </w:pPr>
      <w:r w:rsidRPr="00D40A60">
        <w:rPr>
          <w:rFonts w:ascii="Times New Roman" w:hAnsi="Times New Roman" w:cs="Times New Roman"/>
          <w:noProof/>
          <w:sz w:val="24"/>
          <w:szCs w:val="24"/>
        </w:rPr>
        <w:t xml:space="preserve">Zelalem, T., Mikyas, A., &amp; Erdaw, T. (2018). Nutritional knowledge, attitude and practices among pregnant women who attend antenatal care at public hospitals of Addis Ababa, Ethiopia. </w:t>
      </w:r>
      <w:r w:rsidRPr="00D40A60">
        <w:rPr>
          <w:rFonts w:ascii="Times New Roman" w:hAnsi="Times New Roman" w:cs="Times New Roman"/>
          <w:i/>
          <w:iCs/>
          <w:noProof/>
          <w:sz w:val="24"/>
          <w:szCs w:val="24"/>
        </w:rPr>
        <w:t>International Journal of Nursing and Midwifery</w:t>
      </w:r>
      <w:r w:rsidRPr="00D40A60">
        <w:rPr>
          <w:rFonts w:ascii="Times New Roman" w:hAnsi="Times New Roman" w:cs="Times New Roman"/>
          <w:noProof/>
          <w:sz w:val="24"/>
          <w:szCs w:val="24"/>
        </w:rPr>
        <w:t xml:space="preserve">, </w:t>
      </w:r>
      <w:r w:rsidRPr="00D40A60">
        <w:rPr>
          <w:rFonts w:ascii="Times New Roman" w:hAnsi="Times New Roman" w:cs="Times New Roman"/>
          <w:i/>
          <w:iCs/>
          <w:noProof/>
          <w:sz w:val="24"/>
          <w:szCs w:val="24"/>
        </w:rPr>
        <w:t>10</w:t>
      </w:r>
      <w:r w:rsidRPr="00D40A60">
        <w:rPr>
          <w:rFonts w:ascii="Times New Roman" w:hAnsi="Times New Roman" w:cs="Times New Roman"/>
          <w:noProof/>
          <w:sz w:val="24"/>
          <w:szCs w:val="24"/>
        </w:rPr>
        <w:t>(7), 81–89. https://doi.org/10.5897/ijnm2017.0289</w:t>
      </w:r>
    </w:p>
    <w:p w:rsidR="00D40A60" w:rsidRDefault="00D40A60" w:rsidP="00535769">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fldChar w:fldCharType="end"/>
      </w:r>
    </w:p>
    <w:p w:rsidR="00D40A60" w:rsidRPr="00D40A60" w:rsidRDefault="00D40A60" w:rsidP="00535769">
      <w:pPr>
        <w:spacing w:line="360" w:lineRule="auto"/>
        <w:rPr>
          <w:rFonts w:ascii="Times New Roman" w:hAnsi="Times New Roman" w:cs="Times New Roman"/>
          <w:color w:val="000000" w:themeColor="text1"/>
          <w:sz w:val="24"/>
          <w:szCs w:val="24"/>
        </w:rPr>
      </w:pPr>
    </w:p>
    <w:p w:rsidR="00535769" w:rsidRPr="008B11D4" w:rsidRDefault="00535769" w:rsidP="00535769">
      <w:pPr>
        <w:spacing w:line="360" w:lineRule="auto"/>
        <w:jc w:val="both"/>
        <w:rPr>
          <w:rFonts w:ascii="Times New Roman" w:hAnsi="Times New Roman" w:cs="Times New Roman"/>
          <w:sz w:val="24"/>
          <w:szCs w:val="24"/>
        </w:rPr>
      </w:pPr>
    </w:p>
    <w:p w:rsidR="00535769" w:rsidRPr="00535769" w:rsidRDefault="00535769">
      <w:pPr>
        <w:rPr>
          <w:rFonts w:ascii="Times New Roman" w:hAnsi="Times New Roman" w:cs="Times New Roman"/>
          <w:b/>
        </w:rPr>
      </w:pPr>
    </w:p>
    <w:p w:rsidR="00535769" w:rsidRDefault="00535769">
      <w:pPr>
        <w:rPr>
          <w:b/>
        </w:rPr>
      </w:pPr>
    </w:p>
    <w:p w:rsidR="00EC6F99" w:rsidRDefault="00EC6F99">
      <w:pPr>
        <w:rPr>
          <w:b/>
        </w:rPr>
      </w:pPr>
    </w:p>
    <w:p w:rsidR="00FA0E01" w:rsidRDefault="00FA0E01">
      <w:pPr>
        <w:rPr>
          <w:b/>
        </w:rPr>
      </w:pPr>
    </w:p>
    <w:p w:rsidR="00EC6F99" w:rsidRDefault="00EC6F99">
      <w:pPr>
        <w:rPr>
          <w:rFonts w:ascii="Times New Roman" w:hAnsi="Times New Roman" w:cs="Times New Roman"/>
          <w:b/>
          <w:sz w:val="28"/>
          <w:szCs w:val="28"/>
        </w:rPr>
      </w:pPr>
      <w:r w:rsidRPr="00EC6F99">
        <w:rPr>
          <w:rFonts w:ascii="Times New Roman" w:hAnsi="Times New Roman" w:cs="Times New Roman"/>
          <w:b/>
          <w:sz w:val="28"/>
          <w:szCs w:val="28"/>
        </w:rPr>
        <w:t>Biography</w:t>
      </w:r>
    </w:p>
    <w:p w:rsidR="00EC6F99" w:rsidRDefault="00EC6F99">
      <w:pP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6276EF91">
            <wp:extent cx="1560830" cy="219456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0830" cy="2194560"/>
                    </a:xfrm>
                    <a:prstGeom prst="rect">
                      <a:avLst/>
                    </a:prstGeom>
                    <a:noFill/>
                  </pic:spPr>
                </pic:pic>
              </a:graphicData>
            </a:graphic>
          </wp:inline>
        </w:drawing>
      </w:r>
    </w:p>
    <w:p w:rsidR="00EC6F99" w:rsidRDefault="00EC6F99">
      <w:pPr>
        <w:rPr>
          <w:rFonts w:ascii="Times New Roman" w:hAnsi="Times New Roman" w:cs="Times New Roman"/>
          <w:sz w:val="24"/>
          <w:szCs w:val="24"/>
        </w:rPr>
      </w:pPr>
      <w:r>
        <w:rPr>
          <w:rFonts w:ascii="Times New Roman" w:hAnsi="Times New Roman" w:cs="Times New Roman"/>
          <w:sz w:val="24"/>
          <w:szCs w:val="24"/>
        </w:rPr>
        <w:t>Rathnayaka Mudiyanselage Pubudu Buddini Senavirathna.</w:t>
      </w:r>
    </w:p>
    <w:p w:rsidR="00EC6F99" w:rsidRDefault="00EC6F99">
      <w:pPr>
        <w:rPr>
          <w:rFonts w:ascii="Times New Roman" w:hAnsi="Times New Roman" w:cs="Times New Roman"/>
          <w:sz w:val="24"/>
          <w:szCs w:val="24"/>
        </w:rPr>
      </w:pPr>
      <w:r>
        <w:rPr>
          <w:rFonts w:ascii="Times New Roman" w:hAnsi="Times New Roman" w:cs="Times New Roman"/>
          <w:sz w:val="24"/>
          <w:szCs w:val="24"/>
        </w:rPr>
        <w:t>Government Nursing Officer, Specialized with Neonatal Intensive care (8 year experience)</w:t>
      </w:r>
    </w:p>
    <w:p w:rsidR="00EC6F99" w:rsidRDefault="00EC6F99">
      <w:pPr>
        <w:rPr>
          <w:rFonts w:ascii="Times New Roman" w:hAnsi="Times New Roman" w:cs="Times New Roman"/>
          <w:sz w:val="24"/>
          <w:szCs w:val="24"/>
        </w:rPr>
      </w:pPr>
      <w:r>
        <w:rPr>
          <w:rFonts w:ascii="Times New Roman" w:hAnsi="Times New Roman" w:cs="Times New Roman"/>
          <w:sz w:val="24"/>
          <w:szCs w:val="24"/>
        </w:rPr>
        <w:t>De Soysa Maternity Hospital, Colombo 08, Sri Lanka.</w:t>
      </w:r>
    </w:p>
    <w:p w:rsidR="00A0201A" w:rsidRDefault="00EC6F99" w:rsidP="00A0201A">
      <w:pPr>
        <w:rPr>
          <w:rFonts w:ascii="Times New Roman" w:hAnsi="Times New Roman" w:cs="Times New Roman"/>
          <w:sz w:val="24"/>
          <w:szCs w:val="24"/>
        </w:rPr>
      </w:pPr>
      <w:r w:rsidRPr="00A0201A">
        <w:rPr>
          <w:rFonts w:ascii="Times New Roman" w:hAnsi="Times New Roman" w:cs="Times New Roman"/>
          <w:sz w:val="24"/>
          <w:szCs w:val="24"/>
        </w:rPr>
        <w:t>Working as a registered nurse in De Soyza Maternity hospital Colombo under the ministry of health from 01</w:t>
      </w:r>
      <w:r w:rsidRPr="00A0201A">
        <w:rPr>
          <w:rFonts w:ascii="Times New Roman" w:hAnsi="Times New Roman" w:cs="Times New Roman"/>
          <w:sz w:val="24"/>
          <w:szCs w:val="24"/>
          <w:vertAlign w:val="superscript"/>
        </w:rPr>
        <w:t>st</w:t>
      </w:r>
      <w:r w:rsidRPr="00A0201A">
        <w:rPr>
          <w:rFonts w:ascii="Times New Roman" w:hAnsi="Times New Roman" w:cs="Times New Roman"/>
          <w:sz w:val="24"/>
          <w:szCs w:val="24"/>
        </w:rPr>
        <w:t xml:space="preserve"> September 2014 to present. In that period completed my </w:t>
      </w:r>
      <w:r w:rsidR="00A0201A" w:rsidRPr="00A0201A">
        <w:rPr>
          <w:rFonts w:ascii="Times New Roman" w:hAnsi="Times New Roman" w:cs="Times New Roman"/>
          <w:sz w:val="24"/>
          <w:szCs w:val="24"/>
        </w:rPr>
        <w:t>Bachelor of Science Honors in Nursing, 2020 at Kaatsu International University of Sri Lanka. Master in Nursing (MN) following from 2020 to present at Open University Malaysia (OUM). These days I following, Diploma in Intensive care Nursing at Post Basic College of Nursing (PBCN) under ministry of health Sri Lanka.</w:t>
      </w:r>
    </w:p>
    <w:p w:rsidR="00A0201A" w:rsidRDefault="00A0201A" w:rsidP="00A0201A">
      <w:pPr>
        <w:rPr>
          <w:rFonts w:ascii="Times New Roman" w:hAnsi="Times New Roman" w:cs="Times New Roman"/>
          <w:b/>
          <w:sz w:val="24"/>
          <w:szCs w:val="24"/>
        </w:rPr>
      </w:pPr>
      <w:r w:rsidRPr="00A0201A">
        <w:rPr>
          <w:rFonts w:ascii="Times New Roman" w:hAnsi="Times New Roman" w:cs="Times New Roman"/>
          <w:b/>
          <w:sz w:val="24"/>
          <w:szCs w:val="24"/>
        </w:rPr>
        <w:t>Contact Information</w:t>
      </w:r>
    </w:p>
    <w:p w:rsidR="00A0201A" w:rsidRPr="00A0201A" w:rsidRDefault="00A0201A" w:rsidP="00A0201A">
      <w:pPr>
        <w:rPr>
          <w:rFonts w:ascii="Times New Roman" w:hAnsi="Times New Roman" w:cs="Times New Roman"/>
          <w:sz w:val="24"/>
          <w:szCs w:val="24"/>
        </w:rPr>
      </w:pPr>
      <w:r w:rsidRPr="00A0201A">
        <w:rPr>
          <w:rFonts w:ascii="Times New Roman" w:hAnsi="Times New Roman" w:cs="Times New Roman"/>
          <w:sz w:val="24"/>
          <w:szCs w:val="24"/>
        </w:rPr>
        <w:t>Neonatal Intensive Care Unit</w:t>
      </w:r>
      <w:r>
        <w:rPr>
          <w:rFonts w:ascii="Times New Roman" w:hAnsi="Times New Roman" w:cs="Times New Roman"/>
          <w:sz w:val="24"/>
          <w:szCs w:val="24"/>
        </w:rPr>
        <w:t>.</w:t>
      </w:r>
    </w:p>
    <w:p w:rsidR="00A0201A" w:rsidRPr="00A0201A" w:rsidRDefault="00A0201A" w:rsidP="00A0201A">
      <w:pPr>
        <w:rPr>
          <w:rFonts w:ascii="Times New Roman" w:hAnsi="Times New Roman" w:cs="Times New Roman"/>
          <w:sz w:val="24"/>
          <w:szCs w:val="24"/>
        </w:rPr>
      </w:pPr>
      <w:r w:rsidRPr="00A0201A">
        <w:rPr>
          <w:rFonts w:ascii="Times New Roman" w:hAnsi="Times New Roman" w:cs="Times New Roman"/>
          <w:sz w:val="24"/>
          <w:szCs w:val="24"/>
        </w:rPr>
        <w:t>De Soysa Maternity Hospital</w:t>
      </w:r>
      <w:r>
        <w:rPr>
          <w:rFonts w:ascii="Times New Roman" w:hAnsi="Times New Roman" w:cs="Times New Roman"/>
          <w:sz w:val="24"/>
          <w:szCs w:val="24"/>
        </w:rPr>
        <w:t>,</w:t>
      </w:r>
    </w:p>
    <w:p w:rsidR="00A0201A" w:rsidRDefault="00A0201A" w:rsidP="00A0201A">
      <w:pPr>
        <w:rPr>
          <w:rFonts w:ascii="Times New Roman" w:hAnsi="Times New Roman" w:cs="Times New Roman"/>
          <w:sz w:val="24"/>
          <w:szCs w:val="24"/>
        </w:rPr>
      </w:pPr>
      <w:r>
        <w:rPr>
          <w:rFonts w:ascii="Times New Roman" w:hAnsi="Times New Roman" w:cs="Times New Roman"/>
          <w:sz w:val="24"/>
          <w:szCs w:val="24"/>
        </w:rPr>
        <w:t>Colombo 08,</w:t>
      </w:r>
      <w:r w:rsidR="00FA0E01">
        <w:rPr>
          <w:rFonts w:ascii="Times New Roman" w:hAnsi="Times New Roman" w:cs="Times New Roman"/>
          <w:sz w:val="24"/>
          <w:szCs w:val="24"/>
        </w:rPr>
        <w:t xml:space="preserve"> </w:t>
      </w:r>
      <w:r>
        <w:rPr>
          <w:rFonts w:ascii="Times New Roman" w:hAnsi="Times New Roman" w:cs="Times New Roman"/>
          <w:sz w:val="24"/>
          <w:szCs w:val="24"/>
        </w:rPr>
        <w:t>Sri Lanka.</w:t>
      </w:r>
    </w:p>
    <w:p w:rsidR="00A0201A" w:rsidRPr="002778BB" w:rsidRDefault="00A0201A" w:rsidP="00A0201A">
      <w:pPr>
        <w:rPr>
          <w:rFonts w:ascii="Times New Roman" w:hAnsi="Times New Roman" w:cs="Times New Roman"/>
          <w:sz w:val="24"/>
          <w:szCs w:val="24"/>
        </w:rPr>
      </w:pPr>
      <w:r w:rsidRPr="002778BB">
        <w:rPr>
          <w:rFonts w:ascii="Times New Roman" w:hAnsi="Times New Roman" w:cs="Times New Roman"/>
          <w:sz w:val="24"/>
          <w:szCs w:val="24"/>
        </w:rPr>
        <w:t>Mobile: +94 70 2563882</w:t>
      </w:r>
    </w:p>
    <w:p w:rsidR="00A0201A" w:rsidRDefault="00A0201A" w:rsidP="00A0201A">
      <w:pPr>
        <w:rPr>
          <w:rFonts w:ascii="Times New Roman" w:hAnsi="Times New Roman" w:cs="Times New Roman"/>
          <w:sz w:val="24"/>
          <w:szCs w:val="24"/>
        </w:rPr>
      </w:pPr>
      <w:r w:rsidRPr="002778BB">
        <w:rPr>
          <w:rFonts w:ascii="Times New Roman" w:hAnsi="Times New Roman" w:cs="Times New Roman"/>
          <w:sz w:val="24"/>
          <w:szCs w:val="24"/>
        </w:rPr>
        <w:t>Office: +94 11 2662619</w:t>
      </w:r>
    </w:p>
    <w:p w:rsidR="00A0201A" w:rsidRPr="002778BB" w:rsidRDefault="000F388B" w:rsidP="00A0201A">
      <w:pPr>
        <w:rPr>
          <w:rFonts w:ascii="Times New Roman" w:hAnsi="Times New Roman" w:cs="Times New Roman"/>
          <w:b/>
          <w:sz w:val="24"/>
          <w:szCs w:val="24"/>
        </w:rPr>
      </w:pPr>
      <w:hyperlink r:id="rId8" w:history="1">
        <w:r w:rsidR="00A0201A" w:rsidRPr="00D90E9D">
          <w:rPr>
            <w:rStyle w:val="Hyperlink"/>
            <w:rFonts w:ascii="Times New Roman" w:hAnsi="Times New Roman" w:cs="Times New Roman"/>
          </w:rPr>
          <w:t>pubudushalith06@gmail.com</w:t>
        </w:r>
      </w:hyperlink>
    </w:p>
    <w:p w:rsidR="00FA0E01" w:rsidRDefault="00FA0E01" w:rsidP="00FA0E01">
      <w:pPr>
        <w:pStyle w:val="NormalWeb"/>
        <w:rPr>
          <w:color w:val="000000"/>
          <w:sz w:val="27"/>
          <w:szCs w:val="27"/>
        </w:rPr>
      </w:pPr>
      <w:r>
        <w:rPr>
          <w:color w:val="000000"/>
          <w:sz w:val="27"/>
          <w:szCs w:val="27"/>
        </w:rPr>
        <w:t xml:space="preserve">Category:   </w:t>
      </w:r>
      <w:r w:rsidR="00D97D83">
        <w:rPr>
          <w:color w:val="000000"/>
          <w:sz w:val="27"/>
          <w:szCs w:val="27"/>
        </w:rPr>
        <w:t xml:space="preserve">Oral </w:t>
      </w:r>
      <w:r>
        <w:rPr>
          <w:color w:val="000000"/>
          <w:sz w:val="27"/>
          <w:szCs w:val="27"/>
        </w:rPr>
        <w:t>Presentation</w:t>
      </w:r>
    </w:p>
    <w:p w:rsidR="00A3505A" w:rsidRDefault="00A3505A" w:rsidP="00FA0E01">
      <w:pPr>
        <w:pStyle w:val="NormalWeb"/>
        <w:rPr>
          <w:color w:val="000000"/>
          <w:sz w:val="27"/>
          <w:szCs w:val="27"/>
        </w:rPr>
      </w:pPr>
    </w:p>
    <w:p w:rsidR="00A0201A" w:rsidRPr="00A0201A" w:rsidRDefault="00A0201A" w:rsidP="00FA0E01">
      <w:pPr>
        <w:spacing w:line="240" w:lineRule="auto"/>
        <w:rPr>
          <w:rFonts w:ascii="Times New Roman" w:hAnsi="Times New Roman" w:cs="Times New Roman"/>
          <w:sz w:val="24"/>
          <w:szCs w:val="24"/>
        </w:rPr>
      </w:pPr>
    </w:p>
    <w:p w:rsidR="00A0201A" w:rsidRPr="00A0201A" w:rsidRDefault="00A0201A" w:rsidP="00A0201A">
      <w:pPr>
        <w:rPr>
          <w:rFonts w:ascii="Times New Roman" w:hAnsi="Times New Roman" w:cs="Times New Roman"/>
          <w:sz w:val="24"/>
          <w:szCs w:val="24"/>
        </w:rPr>
      </w:pPr>
    </w:p>
    <w:p w:rsidR="00EC6F99" w:rsidRDefault="00EC6F99" w:rsidP="00EC6F99">
      <w:pPr>
        <w:rPr>
          <w:rFonts w:ascii="Times New Roman" w:hAnsi="Times New Roman" w:cs="Times New Roman"/>
          <w:sz w:val="24"/>
          <w:szCs w:val="24"/>
        </w:rPr>
      </w:pPr>
    </w:p>
    <w:p w:rsidR="00EC6F99" w:rsidRPr="00EC6F99" w:rsidRDefault="00EC6F99">
      <w:pPr>
        <w:rPr>
          <w:rFonts w:ascii="Times New Roman" w:hAnsi="Times New Roman" w:cs="Times New Roman"/>
          <w:b/>
          <w:sz w:val="28"/>
          <w:szCs w:val="28"/>
        </w:rPr>
      </w:pPr>
    </w:p>
    <w:p w:rsidR="00EC6F99" w:rsidRPr="00535769" w:rsidRDefault="00EC6F99">
      <w:pPr>
        <w:rPr>
          <w:b/>
        </w:rPr>
      </w:pPr>
    </w:p>
    <w:sectPr w:rsidR="00EC6F99" w:rsidRPr="005357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B16E54"/>
    <w:multiLevelType w:val="hybridMultilevel"/>
    <w:tmpl w:val="C966F5D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4120268A"/>
    <w:multiLevelType w:val="hybridMultilevel"/>
    <w:tmpl w:val="51F22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6C6943"/>
    <w:multiLevelType w:val="hybridMultilevel"/>
    <w:tmpl w:val="5EBCD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4AA6671"/>
    <w:multiLevelType w:val="hybridMultilevel"/>
    <w:tmpl w:val="9F122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769"/>
    <w:rsid w:val="000F388B"/>
    <w:rsid w:val="003650A9"/>
    <w:rsid w:val="00535769"/>
    <w:rsid w:val="00A0201A"/>
    <w:rsid w:val="00A3505A"/>
    <w:rsid w:val="00B23C9B"/>
    <w:rsid w:val="00C76DED"/>
    <w:rsid w:val="00D40A60"/>
    <w:rsid w:val="00D97D83"/>
    <w:rsid w:val="00EA1818"/>
    <w:rsid w:val="00EC6F99"/>
    <w:rsid w:val="00FA0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3F870E-0402-45BF-921C-34BB11C58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57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5769"/>
    <w:rPr>
      <w:color w:val="0563C1" w:themeColor="hyperlink"/>
      <w:u w:val="single"/>
    </w:rPr>
  </w:style>
  <w:style w:type="paragraph" w:styleId="CommentText">
    <w:name w:val="annotation text"/>
    <w:basedOn w:val="Normal"/>
    <w:link w:val="CommentTextChar"/>
    <w:uiPriority w:val="99"/>
    <w:unhideWhenUsed/>
    <w:rsid w:val="00535769"/>
    <w:pPr>
      <w:spacing w:line="240" w:lineRule="auto"/>
    </w:pPr>
    <w:rPr>
      <w:sz w:val="20"/>
      <w:szCs w:val="20"/>
    </w:rPr>
  </w:style>
  <w:style w:type="character" w:customStyle="1" w:styleId="CommentTextChar">
    <w:name w:val="Comment Text Char"/>
    <w:basedOn w:val="DefaultParagraphFont"/>
    <w:link w:val="CommentText"/>
    <w:uiPriority w:val="99"/>
    <w:rsid w:val="00535769"/>
    <w:rPr>
      <w:sz w:val="20"/>
      <w:szCs w:val="20"/>
    </w:rPr>
  </w:style>
  <w:style w:type="paragraph" w:styleId="ListParagraph">
    <w:name w:val="List Paragraph"/>
    <w:basedOn w:val="Normal"/>
    <w:uiPriority w:val="34"/>
    <w:qFormat/>
    <w:rsid w:val="00A0201A"/>
    <w:pPr>
      <w:spacing w:after="0" w:line="240" w:lineRule="auto"/>
      <w:ind w:left="720"/>
      <w:contextualSpacing/>
    </w:pPr>
    <w:rPr>
      <w:rFonts w:eastAsiaTheme="minorEastAsia"/>
      <w:sz w:val="18"/>
      <w:lang w:eastAsia="ja-JP"/>
    </w:rPr>
  </w:style>
  <w:style w:type="paragraph" w:styleId="NormalWeb">
    <w:name w:val="Normal (Web)"/>
    <w:basedOn w:val="Normal"/>
    <w:uiPriority w:val="99"/>
    <w:semiHidden/>
    <w:unhideWhenUsed/>
    <w:rsid w:val="00FA0E0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350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1747">
      <w:bodyDiv w:val="1"/>
      <w:marLeft w:val="0"/>
      <w:marRight w:val="0"/>
      <w:marTop w:val="0"/>
      <w:marBottom w:val="0"/>
      <w:divBdr>
        <w:top w:val="none" w:sz="0" w:space="0" w:color="auto"/>
        <w:left w:val="none" w:sz="0" w:space="0" w:color="auto"/>
        <w:bottom w:val="none" w:sz="0" w:space="0" w:color="auto"/>
        <w:right w:val="none" w:sz="0" w:space="0" w:color="auto"/>
      </w:divBdr>
    </w:div>
    <w:div w:id="56325884">
      <w:bodyDiv w:val="1"/>
      <w:marLeft w:val="0"/>
      <w:marRight w:val="0"/>
      <w:marTop w:val="0"/>
      <w:marBottom w:val="0"/>
      <w:divBdr>
        <w:top w:val="none" w:sz="0" w:space="0" w:color="auto"/>
        <w:left w:val="none" w:sz="0" w:space="0" w:color="auto"/>
        <w:bottom w:val="none" w:sz="0" w:space="0" w:color="auto"/>
        <w:right w:val="none" w:sz="0" w:space="0" w:color="auto"/>
      </w:divBdr>
    </w:div>
    <w:div w:id="631716932">
      <w:bodyDiv w:val="1"/>
      <w:marLeft w:val="0"/>
      <w:marRight w:val="0"/>
      <w:marTop w:val="0"/>
      <w:marBottom w:val="0"/>
      <w:divBdr>
        <w:top w:val="none" w:sz="0" w:space="0" w:color="auto"/>
        <w:left w:val="none" w:sz="0" w:space="0" w:color="auto"/>
        <w:bottom w:val="none" w:sz="0" w:space="0" w:color="auto"/>
        <w:right w:val="none" w:sz="0" w:space="0" w:color="auto"/>
      </w:divBdr>
    </w:div>
    <w:div w:id="1227229864">
      <w:bodyDiv w:val="1"/>
      <w:marLeft w:val="0"/>
      <w:marRight w:val="0"/>
      <w:marTop w:val="0"/>
      <w:marBottom w:val="0"/>
      <w:divBdr>
        <w:top w:val="none" w:sz="0" w:space="0" w:color="auto"/>
        <w:left w:val="none" w:sz="0" w:space="0" w:color="auto"/>
        <w:bottom w:val="none" w:sz="0" w:space="0" w:color="auto"/>
        <w:right w:val="none" w:sz="0" w:space="0" w:color="auto"/>
      </w:divBdr>
    </w:div>
    <w:div w:id="1234001273">
      <w:bodyDiv w:val="1"/>
      <w:marLeft w:val="0"/>
      <w:marRight w:val="0"/>
      <w:marTop w:val="0"/>
      <w:marBottom w:val="0"/>
      <w:divBdr>
        <w:top w:val="none" w:sz="0" w:space="0" w:color="auto"/>
        <w:left w:val="none" w:sz="0" w:space="0" w:color="auto"/>
        <w:bottom w:val="none" w:sz="0" w:space="0" w:color="auto"/>
        <w:right w:val="none" w:sz="0" w:space="0" w:color="auto"/>
      </w:divBdr>
    </w:div>
    <w:div w:id="190757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budushalith06@gmail.com"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ubudushalith06@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26092-EBAC-4BFC-97EB-F7552983B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7</cp:revision>
  <dcterms:created xsi:type="dcterms:W3CDTF">2022-10-22T00:37:00Z</dcterms:created>
  <dcterms:modified xsi:type="dcterms:W3CDTF">2022-10-24T00:24:00Z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80935123-d5d9-3f1a-ada7-e9d4c7c6f5f5</vt:lpwstr>
  </property>
  <property fmtid="{D5CDD505-2E9C-101B-9397-08002B2CF9AE}" pid="24" name="Mendeley Citation Style_1">
    <vt:lpwstr>http://www.zotero.org/styles/apa</vt:lpwstr>
  </property>
</Properties>
</file>