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CEF609" w14:textId="77777777" w:rsidR="00472017" w:rsidRPr="00472017" w:rsidRDefault="00472017" w:rsidP="00472017">
      <w:pPr>
        <w:pStyle w:val="NormalWeb"/>
        <w:shd w:val="clear" w:color="auto" w:fill="FFFFFF"/>
        <w:jc w:val="center"/>
        <w:rPr>
          <w:rStyle w:val="Strong"/>
          <w:color w:val="333333"/>
        </w:rPr>
      </w:pPr>
      <w:r w:rsidRPr="00472017">
        <w:rPr>
          <w:rStyle w:val="Strong"/>
          <w:color w:val="333333"/>
        </w:rPr>
        <w:t>Understanding the Mental Health Literacy in Kurdish Refugees</w:t>
      </w:r>
    </w:p>
    <w:p w14:paraId="7EC19D8B" w14:textId="472C53BC" w:rsidR="00472017" w:rsidRPr="00472017" w:rsidRDefault="00472017" w:rsidP="00472017">
      <w:pPr>
        <w:pStyle w:val="NormalWeb"/>
        <w:shd w:val="clear" w:color="auto" w:fill="FFFFFF"/>
        <w:jc w:val="center"/>
        <w:rPr>
          <w:rStyle w:val="Strong"/>
          <w:color w:val="333333"/>
        </w:rPr>
      </w:pPr>
      <w:r w:rsidRPr="00472017">
        <w:rPr>
          <w:rStyle w:val="Strong"/>
          <w:color w:val="333333"/>
        </w:rPr>
        <w:t>Afrouz Zibaei</w:t>
      </w:r>
    </w:p>
    <w:p w14:paraId="0A9525F2" w14:textId="5317FFC9" w:rsidR="00472017" w:rsidRPr="00472017" w:rsidRDefault="00472017" w:rsidP="00472017">
      <w:pPr>
        <w:pStyle w:val="NormalWeb"/>
        <w:shd w:val="clear" w:color="auto" w:fill="FFFFFF"/>
        <w:jc w:val="center"/>
        <w:rPr>
          <w:rStyle w:val="Strong"/>
          <w:color w:val="333333"/>
        </w:rPr>
      </w:pPr>
      <w:r w:rsidRPr="00472017">
        <w:rPr>
          <w:rStyle w:val="Strong"/>
          <w:color w:val="333333"/>
        </w:rPr>
        <w:t>PhD student</w:t>
      </w:r>
    </w:p>
    <w:p w14:paraId="2EB11A58" w14:textId="3AB5DAC6" w:rsidR="00472017" w:rsidRPr="00472017" w:rsidRDefault="00472017" w:rsidP="00472017">
      <w:pPr>
        <w:pStyle w:val="NormalWeb"/>
        <w:shd w:val="clear" w:color="auto" w:fill="FFFFFF"/>
        <w:jc w:val="center"/>
        <w:rPr>
          <w:rStyle w:val="Strong"/>
          <w:color w:val="333333"/>
        </w:rPr>
      </w:pPr>
      <w:r w:rsidRPr="00472017">
        <w:rPr>
          <w:rStyle w:val="Strong"/>
          <w:color w:val="333333"/>
        </w:rPr>
        <w:t>Manchester Metropolitan University</w:t>
      </w:r>
    </w:p>
    <w:p w14:paraId="64C5DB60" w14:textId="77777777" w:rsidR="00472017" w:rsidRPr="00472017" w:rsidRDefault="00472017" w:rsidP="00472017">
      <w:pPr>
        <w:pStyle w:val="NormalWeb"/>
        <w:shd w:val="clear" w:color="auto" w:fill="FFFFFF"/>
        <w:jc w:val="center"/>
        <w:rPr>
          <w:rStyle w:val="Strong"/>
          <w:color w:val="333333"/>
        </w:rPr>
      </w:pPr>
      <w:r w:rsidRPr="00472017">
        <w:rPr>
          <w:rStyle w:val="Strong"/>
          <w:color w:val="333333"/>
        </w:rPr>
        <w:t>Afrouz.zibaei@stu.mmu.ac.uk</w:t>
      </w:r>
    </w:p>
    <w:p w14:paraId="03F9D216" w14:textId="77777777" w:rsidR="00CC7E51" w:rsidRPr="00472017" w:rsidRDefault="00CC7E51" w:rsidP="00472017">
      <w:pPr>
        <w:pStyle w:val="NormalWeb"/>
        <w:shd w:val="clear" w:color="auto" w:fill="FFFFFF"/>
        <w:rPr>
          <w:b/>
          <w:color w:val="333333"/>
        </w:rPr>
      </w:pPr>
      <w:r w:rsidRPr="00472017">
        <w:rPr>
          <w:b/>
          <w:color w:val="333333"/>
        </w:rPr>
        <w:t>ABSTRACT</w:t>
      </w:r>
    </w:p>
    <w:p w14:paraId="3B21DB38" w14:textId="63E2A060" w:rsidR="004C3ABF" w:rsidRDefault="00472017" w:rsidP="008068BB">
      <w:pPr>
        <w:pStyle w:val="NormalWeb"/>
        <w:shd w:val="clear" w:color="auto" w:fill="FFFFFF"/>
        <w:spacing w:line="360" w:lineRule="auto"/>
        <w:jc w:val="both"/>
        <w:rPr>
          <w:color w:val="333333"/>
        </w:rPr>
      </w:pPr>
      <w:r w:rsidRPr="00472017">
        <w:rPr>
          <w:color w:val="333333"/>
        </w:rPr>
        <w:t>This study's primary purpose is to investigate the connection between mental health literacy and the impact on the Kurdish refugee's mental health problem in the host countries. The psychological and social stressors often experienced by refugees during their journey.</w:t>
      </w:r>
      <w:r w:rsidRPr="00472017">
        <w:t xml:space="preserve"> </w:t>
      </w:r>
      <w:r w:rsidR="004C3ABF">
        <w:rPr>
          <w:color w:val="333333"/>
        </w:rPr>
        <w:t>Understanding mental health literacy can help</w:t>
      </w:r>
      <w:r w:rsidRPr="00472017">
        <w:rPr>
          <w:color w:val="333333"/>
        </w:rPr>
        <w:t xml:space="preserve"> clarify underlying mental health challenges such as social interaction and tolerance to stress adaptive process in the new culture and society.</w:t>
      </w:r>
      <w:r>
        <w:rPr>
          <w:color w:val="333333"/>
        </w:rPr>
        <w:t xml:space="preserve"> </w:t>
      </w:r>
      <w:r w:rsidR="004C3ABF" w:rsidRPr="004C3ABF">
        <w:rPr>
          <w:color w:val="333333"/>
        </w:rPr>
        <w:t xml:space="preserve">Mental health disorders are brain disorders </w:t>
      </w:r>
      <w:r w:rsidR="00F73895">
        <w:rPr>
          <w:color w:val="333333"/>
        </w:rPr>
        <w:t>with</w:t>
      </w:r>
      <w:r w:rsidR="004C3ABF" w:rsidRPr="004C3ABF">
        <w:rPr>
          <w:color w:val="333333"/>
        </w:rPr>
        <w:t xml:space="preserve"> an optimal level of thinking, feeling, and relating to others. Mental health disorders are many different conditions </w:t>
      </w:r>
      <w:r w:rsidR="00F73895">
        <w:rPr>
          <w:color w:val="333333"/>
        </w:rPr>
        <w:t>that</w:t>
      </w:r>
      <w:r w:rsidR="004C3ABF" w:rsidRPr="004C3ABF">
        <w:rPr>
          <w:color w:val="333333"/>
        </w:rPr>
        <w:t xml:space="preserve"> recognized as mental illnesses. </w:t>
      </w:r>
      <w:r w:rsidRPr="00472017">
        <w:rPr>
          <w:color w:val="333333"/>
        </w:rPr>
        <w:t>Th</w:t>
      </w:r>
      <w:r>
        <w:rPr>
          <w:color w:val="333333"/>
        </w:rPr>
        <w:t>is</w:t>
      </w:r>
      <w:r w:rsidRPr="00472017">
        <w:rPr>
          <w:color w:val="333333"/>
        </w:rPr>
        <w:t xml:space="preserve"> study </w:t>
      </w:r>
      <w:r>
        <w:rPr>
          <w:color w:val="333333"/>
        </w:rPr>
        <w:t xml:space="preserve">is </w:t>
      </w:r>
      <w:r w:rsidRPr="00472017">
        <w:rPr>
          <w:color w:val="333333"/>
        </w:rPr>
        <w:t xml:space="preserve">vital because it plays an essential role in discovering new treatments for better and the best possible ways. Mental health literacy is a critical issue, and it closely connected to health promotion, protection, and disease prevention. </w:t>
      </w:r>
      <w:r w:rsidR="008068BB" w:rsidRPr="008068BB">
        <w:rPr>
          <w:color w:val="333333"/>
        </w:rPr>
        <w:t>Mental health literacy gives the knowledge to prevention and exposure to treatment</w:t>
      </w:r>
      <w:r w:rsidR="00F73895">
        <w:rPr>
          <w:color w:val="333333"/>
        </w:rPr>
        <w:t>. I</w:t>
      </w:r>
      <w:r w:rsidR="008068BB" w:rsidRPr="008068BB">
        <w:rPr>
          <w:color w:val="333333"/>
        </w:rPr>
        <w:t>t keeps them knowledgeable of the modern</w:t>
      </w:r>
      <w:r w:rsidR="008068BB">
        <w:rPr>
          <w:color w:val="333333"/>
        </w:rPr>
        <w:t xml:space="preserve"> mental</w:t>
      </w:r>
      <w:r w:rsidR="008068BB" w:rsidRPr="008068BB">
        <w:rPr>
          <w:color w:val="333333"/>
        </w:rPr>
        <w:t xml:space="preserve"> health facilities available to them to promote their </w:t>
      </w:r>
      <w:r w:rsidR="00F73895">
        <w:rPr>
          <w:color w:val="333333"/>
        </w:rPr>
        <w:t>mental health quality</w:t>
      </w:r>
      <w:r w:rsidR="008068BB" w:rsidRPr="008068BB">
        <w:rPr>
          <w:color w:val="333333"/>
        </w:rPr>
        <w:t xml:space="preserve">. </w:t>
      </w:r>
      <w:r w:rsidRPr="00472017">
        <w:rPr>
          <w:color w:val="333333"/>
        </w:rPr>
        <w:t xml:space="preserve">This research aims to study and raise awareness of mental health </w:t>
      </w:r>
      <w:r w:rsidR="004C3ABF">
        <w:rPr>
          <w:color w:val="333333"/>
        </w:rPr>
        <w:t xml:space="preserve">literacy </w:t>
      </w:r>
      <w:r w:rsidRPr="00472017">
        <w:rPr>
          <w:color w:val="333333"/>
        </w:rPr>
        <w:t xml:space="preserve">issues amongst Kurdish refugees in Finland. The methods and materials include reading and analyzing previous studies conducted on this subject. </w:t>
      </w:r>
    </w:p>
    <w:p w14:paraId="0ECCDD30" w14:textId="00FE697F" w:rsidR="00DB7248" w:rsidRPr="00472017" w:rsidRDefault="00DB7248" w:rsidP="00472017">
      <w:pPr>
        <w:pStyle w:val="NormalWeb"/>
        <w:shd w:val="clear" w:color="auto" w:fill="FFFFFF"/>
        <w:spacing w:line="360" w:lineRule="auto"/>
        <w:jc w:val="both"/>
        <w:rPr>
          <w:color w:val="333333"/>
        </w:rPr>
      </w:pPr>
      <w:r w:rsidRPr="00472017">
        <w:rPr>
          <w:rStyle w:val="Strong"/>
          <w:color w:val="333333"/>
        </w:rPr>
        <w:t>Keywords</w:t>
      </w:r>
      <w:r w:rsidR="00CC7E51" w:rsidRPr="00472017">
        <w:rPr>
          <w:color w:val="333333"/>
        </w:rPr>
        <w:t xml:space="preserve">: </w:t>
      </w:r>
      <w:r w:rsidR="00472017" w:rsidRPr="00472017">
        <w:rPr>
          <w:color w:val="333333"/>
        </w:rPr>
        <w:t>Mental Health Disorder; Health Literacy; Kurdish Mental Health, Mental health literacy</w:t>
      </w:r>
    </w:p>
    <w:p w14:paraId="29047BFF" w14:textId="77777777" w:rsidR="00855955" w:rsidRPr="00472017" w:rsidRDefault="00855955">
      <w:pPr>
        <w:rPr>
          <w:sz w:val="24"/>
          <w:szCs w:val="24"/>
        </w:rPr>
      </w:pPr>
    </w:p>
    <w:sectPr w:rsidR="00855955" w:rsidRPr="004720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AzMTQ1NTI2NjMwNzNS0lEKTi0uzszPAykwrgUAtwZFRSwAAAA="/>
  </w:docVars>
  <w:rsids>
    <w:rsidRoot w:val="00EC6F59"/>
    <w:rsid w:val="00112E03"/>
    <w:rsid w:val="00472017"/>
    <w:rsid w:val="004C3ABF"/>
    <w:rsid w:val="008068BB"/>
    <w:rsid w:val="00855955"/>
    <w:rsid w:val="00CC7E51"/>
    <w:rsid w:val="00DB7248"/>
    <w:rsid w:val="00EC6F59"/>
    <w:rsid w:val="00F73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9B2D9"/>
  <w15:docId w15:val="{26D0DE0B-630F-4911-9D13-80F7F8E17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72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B72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3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Afrouz</cp:lastModifiedBy>
  <cp:revision>2</cp:revision>
  <cp:lastPrinted>2018-10-11T08:31:00Z</cp:lastPrinted>
  <dcterms:created xsi:type="dcterms:W3CDTF">2021-08-23T21:31:00Z</dcterms:created>
  <dcterms:modified xsi:type="dcterms:W3CDTF">2021-08-23T21:31:00Z</dcterms:modified>
</cp:coreProperties>
</file>