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17A" w:rsidRDefault="00592ECA" w:rsidP="00592ECA">
      <w:pPr>
        <w:jc w:val="center"/>
        <w:rPr>
          <w:b/>
          <w:sz w:val="28"/>
          <w:szCs w:val="28"/>
          <w:lang w:val="en-US"/>
        </w:rPr>
      </w:pPr>
      <w:r>
        <w:rPr>
          <w:b/>
          <w:sz w:val="28"/>
          <w:szCs w:val="28"/>
          <w:lang w:val="en-US"/>
        </w:rPr>
        <w:t xml:space="preserve">Lumbar canal stenosis Surgical Treatment </w:t>
      </w:r>
      <w:r w:rsidRPr="00592ECA">
        <w:rPr>
          <w:b/>
          <w:sz w:val="28"/>
          <w:szCs w:val="28"/>
          <w:lang w:val="en-US"/>
        </w:rPr>
        <w:t xml:space="preserve">Our </w:t>
      </w:r>
      <w:r>
        <w:rPr>
          <w:b/>
          <w:sz w:val="28"/>
          <w:szCs w:val="28"/>
          <w:lang w:val="en-US"/>
        </w:rPr>
        <w:t>34 years’</w:t>
      </w:r>
      <w:r w:rsidRPr="00592ECA">
        <w:rPr>
          <w:b/>
          <w:sz w:val="28"/>
          <w:szCs w:val="28"/>
          <w:lang w:val="en-US"/>
        </w:rPr>
        <w:t xml:space="preserve"> Experience</w:t>
      </w:r>
      <w:r>
        <w:rPr>
          <w:b/>
          <w:sz w:val="28"/>
          <w:szCs w:val="28"/>
          <w:lang w:val="en-US"/>
        </w:rPr>
        <w:t xml:space="preserve"> About 103 Cases</w:t>
      </w:r>
    </w:p>
    <w:p w:rsidR="007D5244" w:rsidRPr="007D5244" w:rsidRDefault="00592ECA" w:rsidP="00592ECA">
      <w:pPr>
        <w:jc w:val="center"/>
        <w:rPr>
          <w:b/>
          <w:sz w:val="28"/>
          <w:szCs w:val="28"/>
        </w:rPr>
      </w:pPr>
      <w:r w:rsidRPr="007D5244">
        <w:rPr>
          <w:b/>
          <w:sz w:val="28"/>
          <w:szCs w:val="28"/>
        </w:rPr>
        <w:t xml:space="preserve">NDA </w:t>
      </w:r>
      <w:proofErr w:type="spellStart"/>
      <w:r w:rsidRPr="007D5244">
        <w:rPr>
          <w:b/>
          <w:sz w:val="28"/>
          <w:szCs w:val="28"/>
        </w:rPr>
        <w:t>Bankole</w:t>
      </w:r>
      <w:proofErr w:type="spellEnd"/>
      <w:r w:rsidRPr="007D5244">
        <w:rPr>
          <w:b/>
          <w:sz w:val="28"/>
          <w:szCs w:val="28"/>
        </w:rPr>
        <w:t xml:space="preserve">, </w:t>
      </w:r>
    </w:p>
    <w:p w:rsidR="00592ECA" w:rsidRPr="007D5244" w:rsidRDefault="00592ECA" w:rsidP="00592ECA">
      <w:pPr>
        <w:jc w:val="center"/>
        <w:rPr>
          <w:sz w:val="28"/>
          <w:szCs w:val="28"/>
          <w:lang w:val="en-GB"/>
        </w:rPr>
      </w:pPr>
      <w:r w:rsidRPr="007D5244">
        <w:rPr>
          <w:sz w:val="28"/>
          <w:szCs w:val="28"/>
          <w:lang w:val="en-US"/>
        </w:rPr>
        <w:t xml:space="preserve">Department of Neurosurgery </w:t>
      </w:r>
      <w:proofErr w:type="spellStart"/>
      <w:r w:rsidRPr="007D5244">
        <w:rPr>
          <w:sz w:val="28"/>
          <w:szCs w:val="28"/>
          <w:lang w:val="en-US"/>
        </w:rPr>
        <w:t>Hopital</w:t>
      </w:r>
      <w:proofErr w:type="spellEnd"/>
      <w:r w:rsidRPr="007D5244">
        <w:rPr>
          <w:sz w:val="28"/>
          <w:szCs w:val="28"/>
          <w:lang w:val="en-US"/>
        </w:rPr>
        <w:t xml:space="preserve"> des </w:t>
      </w:r>
      <w:proofErr w:type="spellStart"/>
      <w:r w:rsidRPr="007D5244">
        <w:rPr>
          <w:sz w:val="28"/>
          <w:szCs w:val="28"/>
          <w:lang w:val="en-US"/>
        </w:rPr>
        <w:t>Spécialités</w:t>
      </w:r>
      <w:proofErr w:type="spellEnd"/>
      <w:r w:rsidRPr="007D5244">
        <w:rPr>
          <w:sz w:val="28"/>
          <w:szCs w:val="28"/>
          <w:lang w:val="en-US"/>
        </w:rPr>
        <w:t xml:space="preserve"> Rabat Morocco</w:t>
      </w:r>
    </w:p>
    <w:p w:rsidR="00592ECA" w:rsidRPr="007D5244" w:rsidRDefault="00592ECA" w:rsidP="00592ECA">
      <w:pPr>
        <w:rPr>
          <w:b/>
          <w:sz w:val="28"/>
          <w:szCs w:val="28"/>
          <w:lang w:val="en-GB"/>
        </w:rPr>
      </w:pPr>
      <w:r w:rsidRPr="007D5244">
        <w:rPr>
          <w:b/>
          <w:sz w:val="28"/>
          <w:szCs w:val="28"/>
          <w:lang w:val="en-GB"/>
        </w:rPr>
        <w:t>ABSTRACT</w:t>
      </w:r>
    </w:p>
    <w:p w:rsidR="00592ECA" w:rsidRPr="007D5244" w:rsidRDefault="00592ECA" w:rsidP="00592ECA">
      <w:pPr>
        <w:rPr>
          <w:b/>
          <w:sz w:val="28"/>
          <w:szCs w:val="28"/>
          <w:lang w:val="en-GB"/>
        </w:rPr>
      </w:pPr>
      <w:r w:rsidRPr="007D5244">
        <w:rPr>
          <w:b/>
          <w:sz w:val="28"/>
          <w:szCs w:val="28"/>
          <w:lang w:val="en-GB"/>
        </w:rPr>
        <w:t>INTRODUCTION</w:t>
      </w:r>
    </w:p>
    <w:p w:rsidR="00592ECA" w:rsidRDefault="00522D45" w:rsidP="00592ECA">
      <w:pPr>
        <w:rPr>
          <w:rFonts w:ascii="Times New Roman" w:hAnsi="Times New Roman" w:cs="Times New Roman"/>
          <w:sz w:val="24"/>
          <w:szCs w:val="24"/>
          <w:lang w:val="en-US"/>
        </w:rPr>
      </w:pPr>
      <w:r w:rsidRPr="00522D45">
        <w:rPr>
          <w:rFonts w:ascii="Times New Roman" w:hAnsi="Times New Roman" w:cs="Times New Roman"/>
          <w:sz w:val="24"/>
          <w:szCs w:val="24"/>
          <w:lang w:val="en-US"/>
        </w:rPr>
        <w:t>Lumbar Canal Stenosis</w:t>
      </w:r>
      <w:r w:rsidR="00DB2396" w:rsidRPr="00522D45">
        <w:rPr>
          <w:rFonts w:ascii="Times New Roman" w:hAnsi="Times New Roman" w:cs="Times New Roman"/>
          <w:sz w:val="24"/>
          <w:szCs w:val="24"/>
          <w:lang w:val="en-US"/>
        </w:rPr>
        <w:t xml:space="preserve"> is an increasing indication </w:t>
      </w:r>
      <w:r w:rsidR="00592ECA" w:rsidRPr="00522D45">
        <w:rPr>
          <w:rFonts w:ascii="Times New Roman" w:hAnsi="Times New Roman" w:cs="Times New Roman"/>
          <w:sz w:val="24"/>
          <w:szCs w:val="24"/>
          <w:lang w:val="en-US"/>
        </w:rPr>
        <w:t>for Surgery</w:t>
      </w:r>
      <w:r w:rsidR="007D5244">
        <w:rPr>
          <w:rFonts w:ascii="Times New Roman" w:hAnsi="Times New Roman" w:cs="Times New Roman"/>
          <w:sz w:val="24"/>
          <w:szCs w:val="24"/>
          <w:lang w:val="en-US"/>
        </w:rPr>
        <w:t xml:space="preserve"> nowadays with a</w:t>
      </w:r>
      <w:r w:rsidR="00DB2396" w:rsidRPr="00522D45">
        <w:rPr>
          <w:rFonts w:ascii="Times New Roman" w:hAnsi="Times New Roman" w:cs="Times New Roman"/>
          <w:sz w:val="24"/>
          <w:szCs w:val="24"/>
          <w:lang w:val="en-US"/>
        </w:rPr>
        <w:t>nnu</w:t>
      </w:r>
      <w:r w:rsidRPr="00522D45">
        <w:rPr>
          <w:rFonts w:ascii="Times New Roman" w:hAnsi="Times New Roman" w:cs="Times New Roman"/>
          <w:sz w:val="24"/>
          <w:szCs w:val="24"/>
          <w:lang w:val="en-US"/>
        </w:rPr>
        <w:t xml:space="preserve">al Incidence 5 cases/100.000. </w:t>
      </w:r>
      <w:r w:rsidR="00592ECA" w:rsidRPr="00522D45">
        <w:rPr>
          <w:rFonts w:ascii="Times New Roman" w:hAnsi="Times New Roman" w:cs="Times New Roman"/>
          <w:sz w:val="24"/>
          <w:szCs w:val="24"/>
          <w:lang w:val="en-US"/>
        </w:rPr>
        <w:t xml:space="preserve">20% asymptomatic LCS </w:t>
      </w:r>
      <w:r w:rsidRPr="00522D45">
        <w:rPr>
          <w:rFonts w:ascii="Times New Roman" w:hAnsi="Times New Roman" w:cs="Times New Roman"/>
          <w:sz w:val="24"/>
          <w:szCs w:val="24"/>
          <w:lang w:val="en-US"/>
        </w:rPr>
        <w:t>on MRI</w:t>
      </w:r>
      <w:r w:rsidR="00592ECA" w:rsidRPr="00522D45">
        <w:rPr>
          <w:rFonts w:ascii="Times New Roman" w:hAnsi="Times New Roman" w:cs="Times New Roman"/>
          <w:sz w:val="24"/>
          <w:szCs w:val="24"/>
          <w:lang w:val="en-US"/>
        </w:rPr>
        <w:t xml:space="preserve"> </w:t>
      </w:r>
      <w:r w:rsidRPr="00522D45">
        <w:rPr>
          <w:rFonts w:ascii="Times New Roman" w:hAnsi="Times New Roman" w:cs="Times New Roman"/>
          <w:sz w:val="24"/>
          <w:szCs w:val="24"/>
          <w:lang w:val="en-US"/>
        </w:rPr>
        <w:t>in patients</w:t>
      </w:r>
      <w:r w:rsidR="00592ECA" w:rsidRPr="00522D45">
        <w:rPr>
          <w:rFonts w:ascii="Times New Roman" w:hAnsi="Times New Roman" w:cs="Times New Roman"/>
          <w:sz w:val="24"/>
          <w:szCs w:val="24"/>
          <w:lang w:val="en-US"/>
        </w:rPr>
        <w:t xml:space="preserve"> &gt; 60 ans</w:t>
      </w:r>
      <w:r w:rsidRPr="00522D45">
        <w:rPr>
          <w:rFonts w:ascii="Times New Roman" w:hAnsi="Times New Roman" w:cs="Times New Roman"/>
          <w:sz w:val="24"/>
          <w:szCs w:val="24"/>
          <w:lang w:val="en-US"/>
        </w:rPr>
        <w:t>. The aim of this study</w:t>
      </w:r>
      <w:r w:rsidRPr="007D5244">
        <w:rPr>
          <w:rFonts w:ascii="Times New Roman" w:hAnsi="Times New Roman" w:cs="Times New Roman"/>
          <w:sz w:val="24"/>
          <w:szCs w:val="24"/>
          <w:lang w:val="en-GB"/>
        </w:rPr>
        <w:t xml:space="preserve"> </w:t>
      </w:r>
      <w:r w:rsidRPr="00522D45">
        <w:rPr>
          <w:rFonts w:ascii="Times New Roman" w:hAnsi="Times New Roman" w:cs="Times New Roman"/>
          <w:sz w:val="24"/>
          <w:szCs w:val="24"/>
          <w:lang w:val="en-US"/>
        </w:rPr>
        <w:t>Based on our experience and literature data, we will compare the effectiveness of surgery versus conservative treatment on pain and outcome of disability, and loss of quality of life caused by symptomatic lumbar spinal stenosis (LSS).</w:t>
      </w:r>
    </w:p>
    <w:p w:rsidR="00522D45" w:rsidRDefault="00522D45" w:rsidP="00592ECA">
      <w:pPr>
        <w:rPr>
          <w:rFonts w:ascii="Times New Roman" w:hAnsi="Times New Roman" w:cs="Times New Roman"/>
          <w:b/>
          <w:sz w:val="24"/>
          <w:szCs w:val="24"/>
          <w:lang w:val="en-US"/>
        </w:rPr>
      </w:pPr>
      <w:r w:rsidRPr="00522D45">
        <w:rPr>
          <w:rFonts w:ascii="Times New Roman" w:hAnsi="Times New Roman" w:cs="Times New Roman"/>
          <w:b/>
          <w:sz w:val="24"/>
          <w:szCs w:val="24"/>
          <w:lang w:val="en-US"/>
        </w:rPr>
        <w:t>MATERIALS-METHODS</w:t>
      </w:r>
      <w:r>
        <w:rPr>
          <w:rFonts w:ascii="Times New Roman" w:hAnsi="Times New Roman" w:cs="Times New Roman"/>
          <w:b/>
          <w:sz w:val="24"/>
          <w:szCs w:val="24"/>
          <w:lang w:val="en-US"/>
        </w:rPr>
        <w:t xml:space="preserve"> </w:t>
      </w:r>
    </w:p>
    <w:p w:rsidR="00522D45" w:rsidRPr="007D5244" w:rsidRDefault="00522D45" w:rsidP="00592ECA">
      <w:pPr>
        <w:rPr>
          <w:rFonts w:ascii="Times New Roman" w:hAnsi="Times New Roman" w:cs="Times New Roman"/>
          <w:sz w:val="24"/>
          <w:szCs w:val="24"/>
          <w:lang w:val="en-GB"/>
        </w:rPr>
      </w:pPr>
      <w:r w:rsidRPr="00522D45">
        <w:rPr>
          <w:rFonts w:ascii="Times New Roman" w:hAnsi="Times New Roman" w:cs="Times New Roman"/>
          <w:sz w:val="24"/>
          <w:szCs w:val="24"/>
          <w:lang w:val="en-US"/>
        </w:rPr>
        <w:t xml:space="preserve">It is a </w:t>
      </w:r>
      <w:r w:rsidRPr="007D5244">
        <w:rPr>
          <w:rFonts w:ascii="Times New Roman" w:hAnsi="Times New Roman" w:cs="Times New Roman"/>
          <w:sz w:val="24"/>
          <w:szCs w:val="24"/>
          <w:lang w:val="en-GB"/>
        </w:rPr>
        <w:t xml:space="preserve">retrospective study about 103 surgical cases treated at our institution between 1983 and 2017. We analyse data about age, sex, symptom before surgery and conservative treatment, </w:t>
      </w:r>
      <w:r w:rsidR="007D5244">
        <w:rPr>
          <w:rFonts w:ascii="Times New Roman" w:hAnsi="Times New Roman" w:cs="Times New Roman"/>
          <w:sz w:val="24"/>
          <w:szCs w:val="24"/>
          <w:lang w:val="en-GB"/>
        </w:rPr>
        <w:t xml:space="preserve">with outcome </w:t>
      </w:r>
      <w:bookmarkStart w:id="0" w:name="_GoBack"/>
      <w:bookmarkEnd w:id="0"/>
      <w:r w:rsidR="003202D8" w:rsidRPr="007D5244">
        <w:rPr>
          <w:rFonts w:ascii="Times New Roman" w:hAnsi="Times New Roman" w:cs="Times New Roman"/>
          <w:sz w:val="24"/>
          <w:szCs w:val="24"/>
          <w:lang w:val="en-GB"/>
        </w:rPr>
        <w:t>short term and long term. We compare our result with literature review.</w:t>
      </w:r>
    </w:p>
    <w:p w:rsidR="003202D8" w:rsidRPr="007D5244" w:rsidRDefault="003202D8" w:rsidP="003202D8">
      <w:pPr>
        <w:rPr>
          <w:rFonts w:ascii="Times New Roman" w:hAnsi="Times New Roman" w:cs="Times New Roman"/>
          <w:b/>
          <w:sz w:val="24"/>
          <w:szCs w:val="24"/>
          <w:lang w:val="en-GB"/>
        </w:rPr>
      </w:pPr>
      <w:r w:rsidRPr="007D5244">
        <w:rPr>
          <w:rFonts w:ascii="Times New Roman" w:hAnsi="Times New Roman" w:cs="Times New Roman"/>
          <w:b/>
          <w:sz w:val="24"/>
          <w:szCs w:val="24"/>
          <w:lang w:val="en-GB"/>
        </w:rPr>
        <w:t>RESULTS</w:t>
      </w:r>
    </w:p>
    <w:p w:rsidR="007731C1" w:rsidRDefault="003202D8" w:rsidP="00DB2396">
      <w:pPr>
        <w:rPr>
          <w:rFonts w:ascii="Times New Roman" w:hAnsi="Times New Roman" w:cs="Times New Roman"/>
          <w:sz w:val="24"/>
          <w:szCs w:val="24"/>
          <w:lang w:val="en-US"/>
        </w:rPr>
      </w:pPr>
      <w:r w:rsidRPr="007D5244">
        <w:rPr>
          <w:rFonts w:ascii="Times New Roman" w:hAnsi="Times New Roman" w:cs="Times New Roman"/>
          <w:sz w:val="24"/>
          <w:szCs w:val="24"/>
          <w:lang w:val="en-GB"/>
        </w:rPr>
        <w:t>We collected 103 cases with</w:t>
      </w:r>
      <w:r w:rsidRPr="007D5244">
        <w:rPr>
          <w:rFonts w:ascii="Times New Roman" w:hAnsi="Times New Roman" w:cs="Times New Roman"/>
          <w:b/>
          <w:sz w:val="24"/>
          <w:szCs w:val="24"/>
          <w:lang w:val="en-GB"/>
        </w:rPr>
        <w:t xml:space="preserve"> </w:t>
      </w:r>
      <w:r>
        <w:rPr>
          <w:rFonts w:ascii="Times New Roman" w:hAnsi="Times New Roman" w:cs="Times New Roman"/>
          <w:sz w:val="24"/>
          <w:szCs w:val="24"/>
          <w:lang w:val="en-US"/>
        </w:rPr>
        <w:t>m</w:t>
      </w:r>
      <w:r w:rsidRPr="003202D8">
        <w:rPr>
          <w:rFonts w:ascii="Times New Roman" w:hAnsi="Times New Roman" w:cs="Times New Roman"/>
          <w:sz w:val="24"/>
          <w:szCs w:val="24"/>
          <w:lang w:val="en-US"/>
        </w:rPr>
        <w:t>ean age was 53y.o [24-87]</w:t>
      </w:r>
      <w:proofErr w:type="gramStart"/>
      <w:r w:rsidRPr="003202D8">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we had 53 Males to</w:t>
      </w:r>
      <w:r w:rsidRPr="003202D8">
        <w:rPr>
          <w:rFonts w:ascii="Times New Roman" w:hAnsi="Times New Roman" w:cs="Times New Roman"/>
          <w:sz w:val="24"/>
          <w:szCs w:val="24"/>
          <w:lang w:val="en-US"/>
        </w:rPr>
        <w:t xml:space="preserve"> 50 F</w:t>
      </w:r>
      <w:r>
        <w:rPr>
          <w:rFonts w:ascii="Times New Roman" w:hAnsi="Times New Roman" w:cs="Times New Roman"/>
          <w:sz w:val="24"/>
          <w:szCs w:val="24"/>
          <w:lang w:val="en-US"/>
        </w:rPr>
        <w:t>emales.</w:t>
      </w:r>
      <w:r w:rsidRPr="003202D8">
        <w:rPr>
          <w:rFonts w:ascii="Times New Roman" w:hAnsi="Times New Roman" w:cs="Times New Roman"/>
          <w:sz w:val="24"/>
          <w:szCs w:val="24"/>
          <w:lang w:val="en-US"/>
        </w:rPr>
        <w:t xml:space="preserve"> Delay to surgery </w:t>
      </w:r>
      <w:r>
        <w:rPr>
          <w:rFonts w:ascii="Times New Roman" w:hAnsi="Times New Roman" w:cs="Times New Roman"/>
          <w:sz w:val="24"/>
          <w:szCs w:val="24"/>
          <w:lang w:val="en-US"/>
        </w:rPr>
        <w:t xml:space="preserve">was </w:t>
      </w:r>
      <w:r w:rsidRPr="003202D8">
        <w:rPr>
          <w:rFonts w:ascii="Times New Roman" w:hAnsi="Times New Roman" w:cs="Times New Roman"/>
          <w:sz w:val="24"/>
          <w:szCs w:val="24"/>
          <w:lang w:val="en-US"/>
        </w:rPr>
        <w:t>3 mon</w:t>
      </w:r>
      <w:r>
        <w:rPr>
          <w:rFonts w:ascii="Times New Roman" w:hAnsi="Times New Roman" w:cs="Times New Roman"/>
          <w:sz w:val="24"/>
          <w:szCs w:val="24"/>
          <w:lang w:val="en-US"/>
        </w:rPr>
        <w:t xml:space="preserve">ths to 12 years </w:t>
      </w:r>
      <w:r w:rsidRPr="003202D8">
        <w:rPr>
          <w:rFonts w:ascii="Times New Roman" w:hAnsi="Times New Roman" w:cs="Times New Roman"/>
          <w:sz w:val="24"/>
          <w:szCs w:val="24"/>
          <w:lang w:val="en-US"/>
        </w:rPr>
        <w:t>(mean 20, 5 months)</w:t>
      </w:r>
      <w:r>
        <w:rPr>
          <w:rFonts w:ascii="Times New Roman" w:hAnsi="Times New Roman" w:cs="Times New Roman"/>
          <w:sz w:val="24"/>
          <w:szCs w:val="24"/>
          <w:lang w:val="en-US"/>
        </w:rPr>
        <w:t>.</w:t>
      </w:r>
      <w:r w:rsidR="00141D87" w:rsidRPr="007D5244">
        <w:rPr>
          <w:lang w:val="en-GB"/>
        </w:rPr>
        <w:t xml:space="preserve"> We reported like symptoms, </w:t>
      </w:r>
      <w:r w:rsidR="00141D87">
        <w:rPr>
          <w:rFonts w:ascii="Times New Roman" w:hAnsi="Times New Roman" w:cs="Times New Roman"/>
          <w:sz w:val="24"/>
          <w:szCs w:val="24"/>
          <w:lang w:val="en-US"/>
        </w:rPr>
        <w:t xml:space="preserve">lower limb reflexes </w:t>
      </w:r>
      <w:proofErr w:type="spellStart"/>
      <w:r w:rsidR="00141D87" w:rsidRPr="00141D87">
        <w:rPr>
          <w:rFonts w:ascii="Times New Roman" w:hAnsi="Times New Roman" w:cs="Times New Roman"/>
          <w:sz w:val="24"/>
          <w:szCs w:val="24"/>
          <w:lang w:val="en-US"/>
        </w:rPr>
        <w:t>impairement</w:t>
      </w:r>
      <w:proofErr w:type="spellEnd"/>
      <w:r w:rsidR="00141D87" w:rsidRPr="00141D87">
        <w:rPr>
          <w:rFonts w:ascii="Times New Roman" w:hAnsi="Times New Roman" w:cs="Times New Roman"/>
          <w:sz w:val="24"/>
          <w:szCs w:val="24"/>
          <w:lang w:val="en-US"/>
        </w:rPr>
        <w:t xml:space="preserve"> </w:t>
      </w:r>
      <w:r w:rsidR="00141D87">
        <w:rPr>
          <w:rFonts w:ascii="Times New Roman" w:hAnsi="Times New Roman" w:cs="Times New Roman"/>
          <w:sz w:val="24"/>
          <w:szCs w:val="24"/>
          <w:lang w:val="en-US"/>
        </w:rPr>
        <w:t xml:space="preserve">in 45%, motor deficit in </w:t>
      </w:r>
      <w:r w:rsidR="00141D87" w:rsidRPr="00141D87">
        <w:rPr>
          <w:rFonts w:ascii="Times New Roman" w:hAnsi="Times New Roman" w:cs="Times New Roman"/>
          <w:sz w:val="24"/>
          <w:szCs w:val="24"/>
          <w:lang w:val="en-US"/>
        </w:rPr>
        <w:t xml:space="preserve">48% </w:t>
      </w:r>
      <w:r w:rsidR="00141D87">
        <w:rPr>
          <w:rFonts w:ascii="Times New Roman" w:hAnsi="Times New Roman" w:cs="Times New Roman"/>
          <w:sz w:val="24"/>
          <w:szCs w:val="24"/>
          <w:lang w:val="en-US"/>
        </w:rPr>
        <w:t>with d</w:t>
      </w:r>
      <w:r w:rsidR="00141D87" w:rsidRPr="00141D87">
        <w:rPr>
          <w:rFonts w:ascii="Times New Roman" w:hAnsi="Times New Roman" w:cs="Times New Roman"/>
          <w:sz w:val="24"/>
          <w:szCs w:val="24"/>
          <w:lang w:val="en-US"/>
        </w:rPr>
        <w:t>istal</w:t>
      </w:r>
      <w:r w:rsidR="00141D87">
        <w:rPr>
          <w:rFonts w:ascii="Times New Roman" w:hAnsi="Times New Roman" w:cs="Times New Roman"/>
          <w:sz w:val="24"/>
          <w:szCs w:val="24"/>
          <w:lang w:val="en-US"/>
        </w:rPr>
        <w:t xml:space="preserve"> deficit in</w:t>
      </w:r>
      <w:r w:rsidR="00141D87" w:rsidRPr="00141D87">
        <w:rPr>
          <w:rFonts w:ascii="Times New Roman" w:hAnsi="Times New Roman" w:cs="Times New Roman"/>
          <w:sz w:val="24"/>
          <w:szCs w:val="24"/>
          <w:lang w:val="en-US"/>
        </w:rPr>
        <w:t xml:space="preserve"> 28%,</w:t>
      </w:r>
      <w:r w:rsidR="00141D87">
        <w:rPr>
          <w:rFonts w:ascii="Times New Roman" w:hAnsi="Times New Roman" w:cs="Times New Roman"/>
          <w:sz w:val="24"/>
          <w:szCs w:val="24"/>
          <w:lang w:val="en-US"/>
        </w:rPr>
        <w:t xml:space="preserve"> monoplegia 7%; paraplegia 13%, </w:t>
      </w:r>
      <w:proofErr w:type="spellStart"/>
      <w:r w:rsidR="00141D87">
        <w:rPr>
          <w:rFonts w:ascii="Times New Roman" w:hAnsi="Times New Roman" w:cs="Times New Roman"/>
          <w:sz w:val="24"/>
          <w:szCs w:val="24"/>
          <w:lang w:val="en-US"/>
        </w:rPr>
        <w:t>amyotrophy</w:t>
      </w:r>
      <w:proofErr w:type="spellEnd"/>
      <w:r w:rsidR="00141D87">
        <w:rPr>
          <w:rFonts w:ascii="Times New Roman" w:hAnsi="Times New Roman" w:cs="Times New Roman"/>
          <w:sz w:val="24"/>
          <w:szCs w:val="24"/>
          <w:lang w:val="en-US"/>
        </w:rPr>
        <w:t>(15%),Sensitive Deficit (42 %),</w:t>
      </w:r>
      <w:proofErr w:type="spellStart"/>
      <w:r w:rsidR="00141D87">
        <w:rPr>
          <w:rFonts w:ascii="Times New Roman" w:hAnsi="Times New Roman" w:cs="Times New Roman"/>
          <w:sz w:val="24"/>
          <w:szCs w:val="24"/>
          <w:lang w:val="en-US"/>
        </w:rPr>
        <w:t>Sphincteric</w:t>
      </w:r>
      <w:proofErr w:type="spellEnd"/>
      <w:r w:rsidR="00141D87">
        <w:rPr>
          <w:rFonts w:ascii="Times New Roman" w:hAnsi="Times New Roman" w:cs="Times New Roman"/>
          <w:sz w:val="24"/>
          <w:szCs w:val="24"/>
          <w:lang w:val="en-US"/>
        </w:rPr>
        <w:t xml:space="preserve"> disturbance (</w:t>
      </w:r>
      <w:r w:rsidR="00141D87" w:rsidRPr="00141D87">
        <w:rPr>
          <w:rFonts w:ascii="Times New Roman" w:hAnsi="Times New Roman" w:cs="Times New Roman"/>
          <w:sz w:val="24"/>
          <w:szCs w:val="24"/>
          <w:lang w:val="en-US"/>
        </w:rPr>
        <w:t>6%</w:t>
      </w:r>
      <w:r w:rsidR="00141D87">
        <w:rPr>
          <w:rFonts w:ascii="Times New Roman" w:hAnsi="Times New Roman" w:cs="Times New Roman"/>
          <w:sz w:val="24"/>
          <w:szCs w:val="24"/>
          <w:lang w:val="en-US"/>
        </w:rPr>
        <w:t>).</w:t>
      </w:r>
      <w:r w:rsidR="00141D87" w:rsidRPr="007D5244">
        <w:rPr>
          <w:lang w:val="en-GB"/>
        </w:rPr>
        <w:t xml:space="preserve"> MRI showed </w:t>
      </w:r>
      <w:proofErr w:type="spellStart"/>
      <w:r w:rsidR="00141D87">
        <w:rPr>
          <w:rFonts w:ascii="Times New Roman" w:hAnsi="Times New Roman" w:cs="Times New Roman"/>
          <w:sz w:val="24"/>
          <w:szCs w:val="24"/>
          <w:lang w:val="en-US"/>
        </w:rPr>
        <w:t>unilevel</w:t>
      </w:r>
      <w:proofErr w:type="spellEnd"/>
      <w:r w:rsidR="00141D87">
        <w:rPr>
          <w:rFonts w:ascii="Times New Roman" w:hAnsi="Times New Roman" w:cs="Times New Roman"/>
          <w:sz w:val="24"/>
          <w:szCs w:val="24"/>
          <w:lang w:val="en-US"/>
        </w:rPr>
        <w:t xml:space="preserve"> stenosis in 19%, multilevel &gt;= 2 in 81% and a</w:t>
      </w:r>
      <w:r w:rsidR="00141D87" w:rsidRPr="00141D87">
        <w:rPr>
          <w:rFonts w:ascii="Times New Roman" w:hAnsi="Times New Roman" w:cs="Times New Roman"/>
          <w:sz w:val="24"/>
          <w:szCs w:val="24"/>
          <w:lang w:val="en-US"/>
        </w:rPr>
        <w:t>ssociated disc hern</w:t>
      </w:r>
      <w:r w:rsidR="00141D87">
        <w:rPr>
          <w:rFonts w:ascii="Times New Roman" w:hAnsi="Times New Roman" w:cs="Times New Roman"/>
          <w:sz w:val="24"/>
          <w:szCs w:val="24"/>
          <w:lang w:val="en-US"/>
        </w:rPr>
        <w:t xml:space="preserve">iation or protrusion in </w:t>
      </w:r>
      <w:r w:rsidR="00141D87" w:rsidRPr="00141D87">
        <w:rPr>
          <w:rFonts w:ascii="Times New Roman" w:hAnsi="Times New Roman" w:cs="Times New Roman"/>
          <w:sz w:val="24"/>
          <w:szCs w:val="24"/>
          <w:lang w:val="en-US"/>
        </w:rPr>
        <w:t>68%</w:t>
      </w:r>
      <w:r w:rsidR="00141D87">
        <w:rPr>
          <w:rFonts w:ascii="Times New Roman" w:hAnsi="Times New Roman" w:cs="Times New Roman"/>
          <w:sz w:val="24"/>
          <w:szCs w:val="24"/>
          <w:lang w:val="en-US"/>
        </w:rPr>
        <w:t xml:space="preserve">. </w:t>
      </w:r>
      <w:proofErr w:type="gramStart"/>
      <w:r w:rsidR="00141D87">
        <w:rPr>
          <w:rFonts w:ascii="Times New Roman" w:hAnsi="Times New Roman" w:cs="Times New Roman"/>
          <w:sz w:val="24"/>
          <w:szCs w:val="24"/>
          <w:lang w:val="en-US"/>
        </w:rPr>
        <w:t>37</w:t>
      </w:r>
      <w:proofErr w:type="gramEnd"/>
      <w:r w:rsidR="00141D87">
        <w:rPr>
          <w:rFonts w:ascii="Times New Roman" w:hAnsi="Times New Roman" w:cs="Times New Roman"/>
          <w:sz w:val="24"/>
          <w:szCs w:val="24"/>
          <w:lang w:val="en-US"/>
        </w:rPr>
        <w:t xml:space="preserve"> of 47 cases who performed electrophysiology exam showed </w:t>
      </w:r>
      <w:proofErr w:type="spellStart"/>
      <w:r w:rsidR="00141D87">
        <w:rPr>
          <w:rFonts w:ascii="Times New Roman" w:hAnsi="Times New Roman" w:cs="Times New Roman"/>
          <w:sz w:val="24"/>
          <w:szCs w:val="24"/>
          <w:lang w:val="en-US"/>
        </w:rPr>
        <w:t>p</w:t>
      </w:r>
      <w:r w:rsidR="00141D87" w:rsidRPr="00141D87">
        <w:rPr>
          <w:rFonts w:ascii="Times New Roman" w:hAnsi="Times New Roman" w:cs="Times New Roman"/>
          <w:sz w:val="24"/>
          <w:szCs w:val="24"/>
          <w:lang w:val="en-US"/>
        </w:rPr>
        <w:t>luriradicular</w:t>
      </w:r>
      <w:proofErr w:type="spellEnd"/>
      <w:r w:rsidR="00141D87" w:rsidRPr="00141D87">
        <w:rPr>
          <w:rFonts w:ascii="Times New Roman" w:hAnsi="Times New Roman" w:cs="Times New Roman"/>
          <w:sz w:val="24"/>
          <w:szCs w:val="24"/>
          <w:lang w:val="en-US"/>
        </w:rPr>
        <w:t xml:space="preserve"> </w:t>
      </w:r>
      <w:r w:rsidR="00141D87">
        <w:rPr>
          <w:rFonts w:ascii="Times New Roman" w:hAnsi="Times New Roman" w:cs="Times New Roman"/>
          <w:sz w:val="24"/>
          <w:szCs w:val="24"/>
          <w:lang w:val="en-US"/>
        </w:rPr>
        <w:t xml:space="preserve">suffering in 16 cases, </w:t>
      </w:r>
      <w:proofErr w:type="spellStart"/>
      <w:r w:rsidR="00141D87">
        <w:rPr>
          <w:rFonts w:ascii="Times New Roman" w:hAnsi="Times New Roman" w:cs="Times New Roman"/>
          <w:sz w:val="24"/>
          <w:szCs w:val="24"/>
          <w:lang w:val="en-US"/>
        </w:rPr>
        <w:t>biradicular</w:t>
      </w:r>
      <w:proofErr w:type="spellEnd"/>
      <w:r w:rsidR="00141D87">
        <w:rPr>
          <w:rFonts w:ascii="Times New Roman" w:hAnsi="Times New Roman" w:cs="Times New Roman"/>
          <w:sz w:val="24"/>
          <w:szCs w:val="24"/>
          <w:lang w:val="en-US"/>
        </w:rPr>
        <w:t xml:space="preserve"> in 10 cases, </w:t>
      </w:r>
      <w:r w:rsidR="007731C1">
        <w:rPr>
          <w:rFonts w:ascii="Times New Roman" w:hAnsi="Times New Roman" w:cs="Times New Roman"/>
          <w:sz w:val="24"/>
          <w:szCs w:val="24"/>
          <w:lang w:val="en-US"/>
        </w:rPr>
        <w:t xml:space="preserve">and </w:t>
      </w:r>
      <w:proofErr w:type="spellStart"/>
      <w:r w:rsidR="007731C1">
        <w:rPr>
          <w:rFonts w:ascii="Times New Roman" w:hAnsi="Times New Roman" w:cs="Times New Roman"/>
          <w:sz w:val="24"/>
          <w:szCs w:val="24"/>
          <w:lang w:val="en-US"/>
        </w:rPr>
        <w:t>monoradicular</w:t>
      </w:r>
      <w:proofErr w:type="spellEnd"/>
      <w:r w:rsidR="00141D87">
        <w:rPr>
          <w:rFonts w:ascii="Times New Roman" w:hAnsi="Times New Roman" w:cs="Times New Roman"/>
          <w:sz w:val="24"/>
          <w:szCs w:val="24"/>
          <w:lang w:val="en-US"/>
        </w:rPr>
        <w:t xml:space="preserve"> in </w:t>
      </w:r>
      <w:r w:rsidR="00141D87" w:rsidRPr="00141D87">
        <w:rPr>
          <w:rFonts w:ascii="Times New Roman" w:hAnsi="Times New Roman" w:cs="Times New Roman"/>
          <w:sz w:val="24"/>
          <w:szCs w:val="24"/>
          <w:lang w:val="en-US"/>
        </w:rPr>
        <w:t>11 cases</w:t>
      </w:r>
      <w:r w:rsidR="00141D87">
        <w:rPr>
          <w:rFonts w:ascii="Times New Roman" w:hAnsi="Times New Roman" w:cs="Times New Roman"/>
          <w:sz w:val="24"/>
          <w:szCs w:val="24"/>
          <w:lang w:val="en-US"/>
        </w:rPr>
        <w:t>.</w:t>
      </w:r>
      <w:r w:rsidR="00141D87" w:rsidRPr="007D5244">
        <w:rPr>
          <w:lang w:val="en-GB"/>
        </w:rPr>
        <w:t xml:space="preserve"> </w:t>
      </w:r>
      <w:r w:rsidR="00141D87" w:rsidRPr="00141D87">
        <w:rPr>
          <w:rFonts w:ascii="Times New Roman" w:hAnsi="Times New Roman" w:cs="Times New Roman"/>
          <w:sz w:val="24"/>
          <w:szCs w:val="24"/>
          <w:lang w:val="en-US"/>
        </w:rPr>
        <w:t>Medical treatment in first intentio</w:t>
      </w:r>
      <w:r w:rsidR="00141D87">
        <w:rPr>
          <w:rFonts w:ascii="Times New Roman" w:hAnsi="Times New Roman" w:cs="Times New Roman"/>
          <w:sz w:val="24"/>
          <w:szCs w:val="24"/>
          <w:lang w:val="en-US"/>
        </w:rPr>
        <w:t xml:space="preserve">n in 98 patients (95%). </w:t>
      </w:r>
      <w:r w:rsidR="00141D87" w:rsidRPr="00141D87">
        <w:rPr>
          <w:rFonts w:ascii="Times New Roman" w:hAnsi="Times New Roman" w:cs="Times New Roman"/>
          <w:sz w:val="24"/>
          <w:szCs w:val="24"/>
          <w:lang w:val="en-US"/>
        </w:rPr>
        <w:t>Failure to Best medical treatment mean duration time 5</w:t>
      </w:r>
      <w:r w:rsidR="00141D87">
        <w:rPr>
          <w:rFonts w:ascii="Times New Roman" w:hAnsi="Times New Roman" w:cs="Times New Roman"/>
          <w:sz w:val="24"/>
          <w:szCs w:val="24"/>
          <w:lang w:val="en-US"/>
        </w:rPr>
        <w:t>.</w:t>
      </w:r>
      <w:r w:rsidR="00141D87" w:rsidRPr="00141D87">
        <w:rPr>
          <w:rFonts w:ascii="Times New Roman" w:hAnsi="Times New Roman" w:cs="Times New Roman"/>
          <w:sz w:val="24"/>
          <w:szCs w:val="24"/>
          <w:lang w:val="en-US"/>
        </w:rPr>
        <w:t xml:space="preserve">4 </w:t>
      </w:r>
      <w:r w:rsidR="00141D87">
        <w:rPr>
          <w:rFonts w:ascii="Times New Roman" w:hAnsi="Times New Roman" w:cs="Times New Roman"/>
          <w:sz w:val="24"/>
          <w:szCs w:val="24"/>
          <w:lang w:val="en-US"/>
        </w:rPr>
        <w:t xml:space="preserve">months [2 months – 48 months]. </w:t>
      </w:r>
      <w:r w:rsidR="00141D87" w:rsidRPr="00141D87">
        <w:rPr>
          <w:rFonts w:ascii="Times New Roman" w:hAnsi="Times New Roman" w:cs="Times New Roman"/>
          <w:sz w:val="24"/>
          <w:szCs w:val="24"/>
          <w:lang w:val="en-US"/>
        </w:rPr>
        <w:t>Improvement under conservative medical management occurred in 31, 5</w:t>
      </w:r>
      <w:r w:rsidR="00141D87">
        <w:rPr>
          <w:rFonts w:ascii="Times New Roman" w:hAnsi="Times New Roman" w:cs="Times New Roman"/>
          <w:sz w:val="24"/>
          <w:szCs w:val="24"/>
          <w:lang w:val="en-US"/>
        </w:rPr>
        <w:t xml:space="preserve"> %. </w:t>
      </w:r>
      <w:r w:rsidR="00141D87" w:rsidRPr="00141D87">
        <w:rPr>
          <w:rFonts w:ascii="Times New Roman" w:hAnsi="Times New Roman" w:cs="Times New Roman"/>
          <w:sz w:val="24"/>
          <w:szCs w:val="24"/>
          <w:lang w:val="en-US"/>
        </w:rPr>
        <w:t>Before recurrence of pain and symptoms.</w:t>
      </w:r>
      <w:r w:rsidR="007731C1">
        <w:rPr>
          <w:rFonts w:ascii="Times New Roman" w:hAnsi="Times New Roman" w:cs="Times New Roman"/>
          <w:sz w:val="24"/>
          <w:szCs w:val="24"/>
          <w:lang w:val="en-US"/>
        </w:rPr>
        <w:t xml:space="preserve"> We perform laminectomy in one level (11 %), </w:t>
      </w:r>
      <w:proofErr w:type="gramStart"/>
      <w:r w:rsidR="007731C1">
        <w:rPr>
          <w:rFonts w:ascii="Times New Roman" w:hAnsi="Times New Roman" w:cs="Times New Roman"/>
          <w:sz w:val="24"/>
          <w:szCs w:val="24"/>
          <w:lang w:val="en-US"/>
        </w:rPr>
        <w:t>2</w:t>
      </w:r>
      <w:proofErr w:type="gramEnd"/>
      <w:r w:rsidR="007731C1">
        <w:rPr>
          <w:rFonts w:ascii="Times New Roman" w:hAnsi="Times New Roman" w:cs="Times New Roman"/>
          <w:sz w:val="24"/>
          <w:szCs w:val="24"/>
          <w:lang w:val="en-US"/>
        </w:rPr>
        <w:t xml:space="preserve"> Levels (25 %) 3 Levels (56%) 4 level (7 %) </w:t>
      </w:r>
      <w:r w:rsidR="007731C1" w:rsidRPr="007731C1">
        <w:rPr>
          <w:rFonts w:ascii="Times New Roman" w:hAnsi="Times New Roman" w:cs="Times New Roman"/>
          <w:sz w:val="24"/>
          <w:szCs w:val="24"/>
          <w:lang w:val="en-US"/>
        </w:rPr>
        <w:t>5 levels (1 case)</w:t>
      </w:r>
      <w:r w:rsidR="007731C1">
        <w:rPr>
          <w:rFonts w:ascii="Times New Roman" w:hAnsi="Times New Roman" w:cs="Times New Roman"/>
          <w:sz w:val="24"/>
          <w:szCs w:val="24"/>
          <w:lang w:val="en-US"/>
        </w:rPr>
        <w:t>.</w:t>
      </w:r>
      <w:r w:rsidR="007731C1" w:rsidRPr="007D5244">
        <w:rPr>
          <w:lang w:val="en-GB"/>
        </w:rPr>
        <w:t xml:space="preserve"> We reported in </w:t>
      </w:r>
      <w:proofErr w:type="spellStart"/>
      <w:r w:rsidR="007731C1" w:rsidRPr="007D5244">
        <w:rPr>
          <w:lang w:val="en-GB"/>
        </w:rPr>
        <w:t>perprocedure</w:t>
      </w:r>
      <w:proofErr w:type="spellEnd"/>
      <w:r w:rsidR="007731C1" w:rsidRPr="007D5244">
        <w:rPr>
          <w:lang w:val="en-GB"/>
        </w:rPr>
        <w:t xml:space="preserve"> </w:t>
      </w:r>
      <w:proofErr w:type="gramStart"/>
      <w:r w:rsidR="007731C1">
        <w:rPr>
          <w:rFonts w:ascii="Times New Roman" w:hAnsi="Times New Roman" w:cs="Times New Roman"/>
          <w:sz w:val="24"/>
          <w:szCs w:val="24"/>
          <w:lang w:val="en-US"/>
        </w:rPr>
        <w:t>5</w:t>
      </w:r>
      <w:proofErr w:type="gramEnd"/>
      <w:r w:rsidR="007731C1">
        <w:rPr>
          <w:rFonts w:ascii="Times New Roman" w:hAnsi="Times New Roman" w:cs="Times New Roman"/>
          <w:sz w:val="24"/>
          <w:szCs w:val="24"/>
          <w:lang w:val="en-US"/>
        </w:rPr>
        <w:t xml:space="preserve"> cases dural tearing </w:t>
      </w:r>
      <w:r w:rsidR="007731C1" w:rsidRPr="007731C1">
        <w:rPr>
          <w:rFonts w:ascii="Times New Roman" w:hAnsi="Times New Roman" w:cs="Times New Roman"/>
          <w:sz w:val="24"/>
          <w:szCs w:val="24"/>
          <w:lang w:val="en-US"/>
        </w:rPr>
        <w:t>su</w:t>
      </w:r>
      <w:r w:rsidR="007731C1">
        <w:rPr>
          <w:rFonts w:ascii="Times New Roman" w:hAnsi="Times New Roman" w:cs="Times New Roman"/>
          <w:sz w:val="24"/>
          <w:szCs w:val="24"/>
          <w:lang w:val="en-US"/>
        </w:rPr>
        <w:t>tured immediately preoperatively. Mean d</w:t>
      </w:r>
      <w:r w:rsidR="007731C1" w:rsidRPr="007731C1">
        <w:rPr>
          <w:rFonts w:ascii="Times New Roman" w:hAnsi="Times New Roman" w:cs="Times New Roman"/>
          <w:sz w:val="24"/>
          <w:szCs w:val="24"/>
          <w:lang w:val="en-US"/>
        </w:rPr>
        <w:t>uration of hospital stay 11 days [3-30 days].</w:t>
      </w:r>
      <w:r w:rsidR="00DB2396" w:rsidRPr="007D5244">
        <w:rPr>
          <w:lang w:val="en-GB"/>
        </w:rPr>
        <w:t xml:space="preserve"> </w:t>
      </w:r>
      <w:r w:rsidR="00DB2396" w:rsidRPr="00DB2396">
        <w:rPr>
          <w:rFonts w:ascii="Times New Roman" w:hAnsi="Times New Roman" w:cs="Times New Roman"/>
          <w:sz w:val="24"/>
          <w:szCs w:val="24"/>
          <w:lang w:val="en-US"/>
        </w:rPr>
        <w:t>Mean follow-up 2</w:t>
      </w:r>
      <w:r w:rsidR="00DB2396">
        <w:rPr>
          <w:rFonts w:ascii="Times New Roman" w:hAnsi="Times New Roman" w:cs="Times New Roman"/>
          <w:sz w:val="24"/>
          <w:szCs w:val="24"/>
          <w:lang w:val="en-US"/>
        </w:rPr>
        <w:t>.</w:t>
      </w:r>
      <w:r w:rsidR="00DB2396" w:rsidRPr="00DB2396">
        <w:rPr>
          <w:rFonts w:ascii="Times New Roman" w:hAnsi="Times New Roman" w:cs="Times New Roman"/>
          <w:sz w:val="24"/>
          <w:szCs w:val="24"/>
          <w:lang w:val="en-US"/>
        </w:rPr>
        <w:t xml:space="preserve">28 years </w:t>
      </w:r>
      <w:r w:rsidR="00DB2396">
        <w:rPr>
          <w:rFonts w:ascii="Times New Roman" w:hAnsi="Times New Roman" w:cs="Times New Roman"/>
          <w:sz w:val="24"/>
          <w:szCs w:val="24"/>
          <w:lang w:val="en-US"/>
        </w:rPr>
        <w:t xml:space="preserve">[6months – 7 years], we had Good evolution in </w:t>
      </w:r>
      <w:r w:rsidR="00DB2396" w:rsidRPr="00DB2396">
        <w:rPr>
          <w:rFonts w:ascii="Times New Roman" w:hAnsi="Times New Roman" w:cs="Times New Roman"/>
          <w:sz w:val="24"/>
          <w:szCs w:val="24"/>
          <w:lang w:val="en-US"/>
        </w:rPr>
        <w:t>80%</w:t>
      </w:r>
      <w:r w:rsidR="00DB2396">
        <w:rPr>
          <w:rFonts w:ascii="Times New Roman" w:hAnsi="Times New Roman" w:cs="Times New Roman"/>
          <w:sz w:val="24"/>
          <w:szCs w:val="24"/>
          <w:lang w:val="en-US"/>
        </w:rPr>
        <w:t xml:space="preserve"> of cases </w:t>
      </w:r>
      <w:r w:rsidR="00DB2396" w:rsidRPr="00DB2396">
        <w:rPr>
          <w:rFonts w:ascii="Times New Roman" w:hAnsi="Times New Roman" w:cs="Times New Roman"/>
          <w:sz w:val="24"/>
          <w:szCs w:val="24"/>
          <w:lang w:val="en-US"/>
        </w:rPr>
        <w:t>(improvement of gait 83%, i</w:t>
      </w:r>
      <w:r w:rsidR="00DB2396">
        <w:rPr>
          <w:rFonts w:ascii="Times New Roman" w:hAnsi="Times New Roman" w:cs="Times New Roman"/>
          <w:sz w:val="24"/>
          <w:szCs w:val="24"/>
          <w:lang w:val="en-US"/>
        </w:rPr>
        <w:t>mprovement of motor deficits 89</w:t>
      </w:r>
      <w:r w:rsidR="00DB2396" w:rsidRPr="00DB2396">
        <w:rPr>
          <w:rFonts w:ascii="Times New Roman" w:hAnsi="Times New Roman" w:cs="Times New Roman"/>
          <w:sz w:val="24"/>
          <w:szCs w:val="24"/>
          <w:lang w:val="en-US"/>
        </w:rPr>
        <w:t xml:space="preserve"> </w:t>
      </w:r>
      <w:r w:rsidR="00DB2396">
        <w:rPr>
          <w:rFonts w:ascii="Times New Roman" w:hAnsi="Times New Roman" w:cs="Times New Roman"/>
          <w:sz w:val="24"/>
          <w:szCs w:val="24"/>
          <w:lang w:val="en-US"/>
        </w:rPr>
        <w:t>% with t</w:t>
      </w:r>
      <w:r w:rsidR="00DB2396" w:rsidRPr="00DB2396">
        <w:rPr>
          <w:rFonts w:ascii="Times New Roman" w:hAnsi="Times New Roman" w:cs="Times New Roman"/>
          <w:sz w:val="24"/>
          <w:szCs w:val="24"/>
          <w:lang w:val="en-US"/>
        </w:rPr>
        <w:t>ot</w:t>
      </w:r>
      <w:r w:rsidR="00DB2396">
        <w:rPr>
          <w:rFonts w:ascii="Times New Roman" w:hAnsi="Times New Roman" w:cs="Times New Roman"/>
          <w:sz w:val="24"/>
          <w:szCs w:val="24"/>
          <w:lang w:val="en-US"/>
        </w:rPr>
        <w:t>al recovery of deficit in 54 % of cases. In case of radiculopathy we had improvement</w:t>
      </w:r>
      <w:r w:rsidR="00DB2396" w:rsidRPr="00DB2396">
        <w:rPr>
          <w:rFonts w:ascii="Times New Roman" w:hAnsi="Times New Roman" w:cs="Times New Roman"/>
          <w:sz w:val="24"/>
          <w:szCs w:val="24"/>
          <w:lang w:val="en-US"/>
        </w:rPr>
        <w:t xml:space="preserve"> </w:t>
      </w:r>
      <w:r w:rsidR="00DB2396">
        <w:rPr>
          <w:rFonts w:ascii="Times New Roman" w:hAnsi="Times New Roman" w:cs="Times New Roman"/>
          <w:sz w:val="24"/>
          <w:szCs w:val="24"/>
          <w:lang w:val="en-US"/>
        </w:rPr>
        <w:t>(</w:t>
      </w:r>
      <w:r w:rsidR="00DB2396" w:rsidRPr="00DB2396">
        <w:rPr>
          <w:rFonts w:ascii="Times New Roman" w:hAnsi="Times New Roman" w:cs="Times New Roman"/>
          <w:sz w:val="24"/>
          <w:szCs w:val="24"/>
          <w:lang w:val="en-US"/>
        </w:rPr>
        <w:t>93 %</w:t>
      </w:r>
      <w:r w:rsidR="00DB2396">
        <w:rPr>
          <w:rFonts w:ascii="Times New Roman" w:hAnsi="Times New Roman" w:cs="Times New Roman"/>
          <w:sz w:val="24"/>
          <w:szCs w:val="24"/>
          <w:lang w:val="en-US"/>
        </w:rPr>
        <w:t xml:space="preserve">), </w:t>
      </w:r>
      <w:r w:rsidR="00DB2396" w:rsidRPr="00DB2396">
        <w:rPr>
          <w:rFonts w:ascii="Times New Roman" w:hAnsi="Times New Roman" w:cs="Times New Roman"/>
          <w:sz w:val="24"/>
          <w:szCs w:val="24"/>
          <w:lang w:val="en-US"/>
        </w:rPr>
        <w:t>23 % of cas</w:t>
      </w:r>
      <w:r w:rsidR="00DB2396">
        <w:rPr>
          <w:rFonts w:ascii="Times New Roman" w:hAnsi="Times New Roman" w:cs="Times New Roman"/>
          <w:sz w:val="24"/>
          <w:szCs w:val="24"/>
          <w:lang w:val="en-US"/>
        </w:rPr>
        <w:t xml:space="preserve">es were unchanged after surgery and </w:t>
      </w:r>
      <w:r w:rsidR="00DB2396" w:rsidRPr="00DB2396">
        <w:rPr>
          <w:rFonts w:ascii="Times New Roman" w:hAnsi="Times New Roman" w:cs="Times New Roman"/>
          <w:sz w:val="24"/>
          <w:szCs w:val="24"/>
          <w:lang w:val="en-US"/>
        </w:rPr>
        <w:t xml:space="preserve">two cases had recurrence of their symptoms in the first year of follow up (one case </w:t>
      </w:r>
      <w:proofErr w:type="spellStart"/>
      <w:r w:rsidR="00DB2396" w:rsidRPr="00DB2396">
        <w:rPr>
          <w:rFonts w:ascii="Times New Roman" w:hAnsi="Times New Roman" w:cs="Times New Roman"/>
          <w:sz w:val="24"/>
          <w:szCs w:val="24"/>
          <w:lang w:val="en-US"/>
        </w:rPr>
        <w:t>reoperated</w:t>
      </w:r>
      <w:proofErr w:type="spellEnd"/>
      <w:r w:rsidR="00DB2396" w:rsidRPr="00DB2396">
        <w:rPr>
          <w:rFonts w:ascii="Times New Roman" w:hAnsi="Times New Roman" w:cs="Times New Roman"/>
          <w:sz w:val="24"/>
          <w:szCs w:val="24"/>
          <w:lang w:val="en-US"/>
        </w:rPr>
        <w:t>)</w:t>
      </w:r>
      <w:r w:rsidR="00DB2396">
        <w:rPr>
          <w:rFonts w:ascii="Times New Roman" w:hAnsi="Times New Roman" w:cs="Times New Roman"/>
          <w:sz w:val="24"/>
          <w:szCs w:val="24"/>
          <w:lang w:val="en-US"/>
        </w:rPr>
        <w:t xml:space="preserve">. </w:t>
      </w:r>
    </w:p>
    <w:p w:rsidR="00DB2396" w:rsidRDefault="00DB2396" w:rsidP="00DB2396">
      <w:pPr>
        <w:rPr>
          <w:rFonts w:ascii="Times New Roman" w:hAnsi="Times New Roman" w:cs="Times New Roman"/>
          <w:b/>
          <w:sz w:val="24"/>
          <w:szCs w:val="24"/>
          <w:lang w:val="en-US"/>
        </w:rPr>
      </w:pPr>
      <w:r w:rsidRPr="00DB2396">
        <w:rPr>
          <w:rFonts w:ascii="Times New Roman" w:hAnsi="Times New Roman" w:cs="Times New Roman"/>
          <w:b/>
          <w:sz w:val="24"/>
          <w:szCs w:val="24"/>
          <w:lang w:val="en-US"/>
        </w:rPr>
        <w:t>CONCLUSION</w:t>
      </w:r>
    </w:p>
    <w:p w:rsidR="00DB2396" w:rsidRPr="00DB2396" w:rsidRDefault="00DB2396" w:rsidP="00DB2396">
      <w:pPr>
        <w:rPr>
          <w:rFonts w:ascii="Times New Roman" w:hAnsi="Times New Roman" w:cs="Times New Roman"/>
          <w:sz w:val="24"/>
          <w:szCs w:val="24"/>
          <w:lang w:val="en-US"/>
        </w:rPr>
      </w:pPr>
      <w:r w:rsidRPr="00DB2396">
        <w:rPr>
          <w:rFonts w:ascii="Times New Roman" w:hAnsi="Times New Roman" w:cs="Times New Roman"/>
          <w:sz w:val="24"/>
          <w:szCs w:val="24"/>
          <w:lang w:val="en-US"/>
        </w:rPr>
        <w:t>Our conclusion in patients with symptomatic LSS, decompressive surgery, with or without fusion, is more effective than continued conservative treatment when the latter has failed for 3 to 6 months.</w:t>
      </w:r>
    </w:p>
    <w:p w:rsidR="00DB2396" w:rsidRPr="007731C1" w:rsidRDefault="00DB2396" w:rsidP="00DB2396">
      <w:pPr>
        <w:rPr>
          <w:rFonts w:ascii="Times New Roman" w:hAnsi="Times New Roman" w:cs="Times New Roman"/>
          <w:sz w:val="24"/>
          <w:szCs w:val="24"/>
          <w:lang w:val="en-US"/>
        </w:rPr>
      </w:pPr>
    </w:p>
    <w:p w:rsidR="00141D87" w:rsidRPr="00141D87" w:rsidRDefault="00141D87" w:rsidP="007731C1">
      <w:pPr>
        <w:rPr>
          <w:rFonts w:ascii="Times New Roman" w:hAnsi="Times New Roman" w:cs="Times New Roman"/>
          <w:sz w:val="24"/>
          <w:szCs w:val="24"/>
          <w:lang w:val="en-US"/>
        </w:rPr>
      </w:pPr>
    </w:p>
    <w:p w:rsidR="003202D8" w:rsidRPr="00141D87" w:rsidRDefault="003202D8" w:rsidP="00141D87">
      <w:pPr>
        <w:rPr>
          <w:rFonts w:ascii="Times New Roman" w:hAnsi="Times New Roman" w:cs="Times New Roman"/>
          <w:sz w:val="24"/>
          <w:szCs w:val="24"/>
          <w:lang w:val="en-US"/>
        </w:rPr>
      </w:pPr>
    </w:p>
    <w:sectPr w:rsidR="003202D8" w:rsidRPr="00141D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B56C92"/>
    <w:multiLevelType w:val="hybridMultilevel"/>
    <w:tmpl w:val="D6C2828E"/>
    <w:lvl w:ilvl="0" w:tplc="2196CD22">
      <w:start w:val="1"/>
      <w:numFmt w:val="bullet"/>
      <w:lvlText w:val="•"/>
      <w:lvlJc w:val="left"/>
      <w:pPr>
        <w:tabs>
          <w:tab w:val="num" w:pos="720"/>
        </w:tabs>
        <w:ind w:left="720" w:hanging="360"/>
      </w:pPr>
      <w:rPr>
        <w:rFonts w:ascii="Arial" w:hAnsi="Arial" w:hint="default"/>
      </w:rPr>
    </w:lvl>
    <w:lvl w:ilvl="1" w:tplc="3D5AEE66" w:tentative="1">
      <w:start w:val="1"/>
      <w:numFmt w:val="bullet"/>
      <w:lvlText w:val="•"/>
      <w:lvlJc w:val="left"/>
      <w:pPr>
        <w:tabs>
          <w:tab w:val="num" w:pos="1440"/>
        </w:tabs>
        <w:ind w:left="1440" w:hanging="360"/>
      </w:pPr>
      <w:rPr>
        <w:rFonts w:ascii="Arial" w:hAnsi="Arial" w:hint="default"/>
      </w:rPr>
    </w:lvl>
    <w:lvl w:ilvl="2" w:tplc="6452F1FA" w:tentative="1">
      <w:start w:val="1"/>
      <w:numFmt w:val="bullet"/>
      <w:lvlText w:val="•"/>
      <w:lvlJc w:val="left"/>
      <w:pPr>
        <w:tabs>
          <w:tab w:val="num" w:pos="2160"/>
        </w:tabs>
        <w:ind w:left="2160" w:hanging="360"/>
      </w:pPr>
      <w:rPr>
        <w:rFonts w:ascii="Arial" w:hAnsi="Arial" w:hint="default"/>
      </w:rPr>
    </w:lvl>
    <w:lvl w:ilvl="3" w:tplc="C016A4CE" w:tentative="1">
      <w:start w:val="1"/>
      <w:numFmt w:val="bullet"/>
      <w:lvlText w:val="•"/>
      <w:lvlJc w:val="left"/>
      <w:pPr>
        <w:tabs>
          <w:tab w:val="num" w:pos="2880"/>
        </w:tabs>
        <w:ind w:left="2880" w:hanging="360"/>
      </w:pPr>
      <w:rPr>
        <w:rFonts w:ascii="Arial" w:hAnsi="Arial" w:hint="default"/>
      </w:rPr>
    </w:lvl>
    <w:lvl w:ilvl="4" w:tplc="F5AA4560" w:tentative="1">
      <w:start w:val="1"/>
      <w:numFmt w:val="bullet"/>
      <w:lvlText w:val="•"/>
      <w:lvlJc w:val="left"/>
      <w:pPr>
        <w:tabs>
          <w:tab w:val="num" w:pos="3600"/>
        </w:tabs>
        <w:ind w:left="3600" w:hanging="360"/>
      </w:pPr>
      <w:rPr>
        <w:rFonts w:ascii="Arial" w:hAnsi="Arial" w:hint="default"/>
      </w:rPr>
    </w:lvl>
    <w:lvl w:ilvl="5" w:tplc="EEC6D630" w:tentative="1">
      <w:start w:val="1"/>
      <w:numFmt w:val="bullet"/>
      <w:lvlText w:val="•"/>
      <w:lvlJc w:val="left"/>
      <w:pPr>
        <w:tabs>
          <w:tab w:val="num" w:pos="4320"/>
        </w:tabs>
        <w:ind w:left="4320" w:hanging="360"/>
      </w:pPr>
      <w:rPr>
        <w:rFonts w:ascii="Arial" w:hAnsi="Arial" w:hint="default"/>
      </w:rPr>
    </w:lvl>
    <w:lvl w:ilvl="6" w:tplc="6B5C0852" w:tentative="1">
      <w:start w:val="1"/>
      <w:numFmt w:val="bullet"/>
      <w:lvlText w:val="•"/>
      <w:lvlJc w:val="left"/>
      <w:pPr>
        <w:tabs>
          <w:tab w:val="num" w:pos="5040"/>
        </w:tabs>
        <w:ind w:left="5040" w:hanging="360"/>
      </w:pPr>
      <w:rPr>
        <w:rFonts w:ascii="Arial" w:hAnsi="Arial" w:hint="default"/>
      </w:rPr>
    </w:lvl>
    <w:lvl w:ilvl="7" w:tplc="8A9E65E8" w:tentative="1">
      <w:start w:val="1"/>
      <w:numFmt w:val="bullet"/>
      <w:lvlText w:val="•"/>
      <w:lvlJc w:val="left"/>
      <w:pPr>
        <w:tabs>
          <w:tab w:val="num" w:pos="5760"/>
        </w:tabs>
        <w:ind w:left="5760" w:hanging="360"/>
      </w:pPr>
      <w:rPr>
        <w:rFonts w:ascii="Arial" w:hAnsi="Arial" w:hint="default"/>
      </w:rPr>
    </w:lvl>
    <w:lvl w:ilvl="8" w:tplc="D344689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ECA"/>
    <w:rsid w:val="00141D87"/>
    <w:rsid w:val="003202D8"/>
    <w:rsid w:val="00522D45"/>
    <w:rsid w:val="00592ECA"/>
    <w:rsid w:val="007731C1"/>
    <w:rsid w:val="007D5244"/>
    <w:rsid w:val="00DB2396"/>
    <w:rsid w:val="00E061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6E5571-69B3-49D6-BF15-313B57BC5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7336">
      <w:bodyDiv w:val="1"/>
      <w:marLeft w:val="0"/>
      <w:marRight w:val="0"/>
      <w:marTop w:val="0"/>
      <w:marBottom w:val="0"/>
      <w:divBdr>
        <w:top w:val="none" w:sz="0" w:space="0" w:color="auto"/>
        <w:left w:val="none" w:sz="0" w:space="0" w:color="auto"/>
        <w:bottom w:val="none" w:sz="0" w:space="0" w:color="auto"/>
        <w:right w:val="none" w:sz="0" w:space="0" w:color="auto"/>
      </w:divBdr>
      <w:divsChild>
        <w:div w:id="793325141">
          <w:marLeft w:val="691"/>
          <w:marRight w:val="0"/>
          <w:marTop w:val="0"/>
          <w:marBottom w:val="0"/>
          <w:divBdr>
            <w:top w:val="none" w:sz="0" w:space="0" w:color="auto"/>
            <w:left w:val="none" w:sz="0" w:space="0" w:color="auto"/>
            <w:bottom w:val="none" w:sz="0" w:space="0" w:color="auto"/>
            <w:right w:val="none" w:sz="0" w:space="0" w:color="auto"/>
          </w:divBdr>
        </w:div>
        <w:div w:id="1869561612">
          <w:marLeft w:val="691"/>
          <w:marRight w:val="0"/>
          <w:marTop w:val="0"/>
          <w:marBottom w:val="0"/>
          <w:divBdr>
            <w:top w:val="none" w:sz="0" w:space="0" w:color="auto"/>
            <w:left w:val="none" w:sz="0" w:space="0" w:color="auto"/>
            <w:bottom w:val="none" w:sz="0" w:space="0" w:color="auto"/>
            <w:right w:val="none" w:sz="0" w:space="0" w:color="auto"/>
          </w:divBdr>
        </w:div>
        <w:div w:id="343557715">
          <w:marLeft w:val="691"/>
          <w:marRight w:val="0"/>
          <w:marTop w:val="0"/>
          <w:marBottom w:val="0"/>
          <w:divBdr>
            <w:top w:val="none" w:sz="0" w:space="0" w:color="auto"/>
            <w:left w:val="none" w:sz="0" w:space="0" w:color="auto"/>
            <w:bottom w:val="none" w:sz="0" w:space="0" w:color="auto"/>
            <w:right w:val="none" w:sz="0" w:space="0" w:color="auto"/>
          </w:divBdr>
        </w:div>
      </w:divsChild>
    </w:div>
    <w:div w:id="564487772">
      <w:bodyDiv w:val="1"/>
      <w:marLeft w:val="0"/>
      <w:marRight w:val="0"/>
      <w:marTop w:val="0"/>
      <w:marBottom w:val="0"/>
      <w:divBdr>
        <w:top w:val="none" w:sz="0" w:space="0" w:color="auto"/>
        <w:left w:val="none" w:sz="0" w:space="0" w:color="auto"/>
        <w:bottom w:val="none" w:sz="0" w:space="0" w:color="auto"/>
        <w:right w:val="none" w:sz="0" w:space="0" w:color="auto"/>
      </w:divBdr>
      <w:divsChild>
        <w:div w:id="2140830778">
          <w:marLeft w:val="1152"/>
          <w:marRight w:val="0"/>
          <w:marTop w:val="134"/>
          <w:marBottom w:val="0"/>
          <w:divBdr>
            <w:top w:val="none" w:sz="0" w:space="0" w:color="auto"/>
            <w:left w:val="none" w:sz="0" w:space="0" w:color="auto"/>
            <w:bottom w:val="none" w:sz="0" w:space="0" w:color="auto"/>
            <w:right w:val="none" w:sz="0" w:space="0" w:color="auto"/>
          </w:divBdr>
        </w:div>
        <w:div w:id="1831092578">
          <w:marLeft w:val="1152"/>
          <w:marRight w:val="0"/>
          <w:marTop w:val="134"/>
          <w:marBottom w:val="0"/>
          <w:divBdr>
            <w:top w:val="none" w:sz="0" w:space="0" w:color="auto"/>
            <w:left w:val="none" w:sz="0" w:space="0" w:color="auto"/>
            <w:bottom w:val="none" w:sz="0" w:space="0" w:color="auto"/>
            <w:right w:val="none" w:sz="0" w:space="0" w:color="auto"/>
          </w:divBdr>
        </w:div>
        <w:div w:id="1859196740">
          <w:marLeft w:val="1152"/>
          <w:marRight w:val="0"/>
          <w:marTop w:val="134"/>
          <w:marBottom w:val="0"/>
          <w:divBdr>
            <w:top w:val="none" w:sz="0" w:space="0" w:color="auto"/>
            <w:left w:val="none" w:sz="0" w:space="0" w:color="auto"/>
            <w:bottom w:val="none" w:sz="0" w:space="0" w:color="auto"/>
            <w:right w:val="none" w:sz="0" w:space="0" w:color="auto"/>
          </w:divBdr>
        </w:div>
        <w:div w:id="252973858">
          <w:marLeft w:val="1152"/>
          <w:marRight w:val="0"/>
          <w:marTop w:val="134"/>
          <w:marBottom w:val="0"/>
          <w:divBdr>
            <w:top w:val="none" w:sz="0" w:space="0" w:color="auto"/>
            <w:left w:val="none" w:sz="0" w:space="0" w:color="auto"/>
            <w:bottom w:val="none" w:sz="0" w:space="0" w:color="auto"/>
            <w:right w:val="none" w:sz="0" w:space="0" w:color="auto"/>
          </w:divBdr>
        </w:div>
        <w:div w:id="729228101">
          <w:marLeft w:val="1152"/>
          <w:marRight w:val="0"/>
          <w:marTop w:val="134"/>
          <w:marBottom w:val="0"/>
          <w:divBdr>
            <w:top w:val="none" w:sz="0" w:space="0" w:color="auto"/>
            <w:left w:val="none" w:sz="0" w:space="0" w:color="auto"/>
            <w:bottom w:val="none" w:sz="0" w:space="0" w:color="auto"/>
            <w:right w:val="none" w:sz="0" w:space="0" w:color="auto"/>
          </w:divBdr>
        </w:div>
      </w:divsChild>
    </w:div>
    <w:div w:id="1689601389">
      <w:bodyDiv w:val="1"/>
      <w:marLeft w:val="0"/>
      <w:marRight w:val="0"/>
      <w:marTop w:val="0"/>
      <w:marBottom w:val="0"/>
      <w:divBdr>
        <w:top w:val="none" w:sz="0" w:space="0" w:color="auto"/>
        <w:left w:val="none" w:sz="0" w:space="0" w:color="auto"/>
        <w:bottom w:val="none" w:sz="0" w:space="0" w:color="auto"/>
        <w:right w:val="none" w:sz="0" w:space="0" w:color="auto"/>
      </w:divBdr>
      <w:divsChild>
        <w:div w:id="284430371">
          <w:marLeft w:val="1152"/>
          <w:marRight w:val="0"/>
          <w:marTop w:val="134"/>
          <w:marBottom w:val="0"/>
          <w:divBdr>
            <w:top w:val="none" w:sz="0" w:space="0" w:color="auto"/>
            <w:left w:val="none" w:sz="0" w:space="0" w:color="auto"/>
            <w:bottom w:val="none" w:sz="0" w:space="0" w:color="auto"/>
            <w:right w:val="none" w:sz="0" w:space="0" w:color="auto"/>
          </w:divBdr>
        </w:div>
        <w:div w:id="172691750">
          <w:marLeft w:val="1152"/>
          <w:marRight w:val="0"/>
          <w:marTop w:val="134"/>
          <w:marBottom w:val="0"/>
          <w:divBdr>
            <w:top w:val="none" w:sz="0" w:space="0" w:color="auto"/>
            <w:left w:val="none" w:sz="0" w:space="0" w:color="auto"/>
            <w:bottom w:val="none" w:sz="0" w:space="0" w:color="auto"/>
            <w:right w:val="none" w:sz="0" w:space="0" w:color="auto"/>
          </w:divBdr>
        </w:div>
        <w:div w:id="700323487">
          <w:marLeft w:val="1152"/>
          <w:marRight w:val="0"/>
          <w:marTop w:val="134"/>
          <w:marBottom w:val="0"/>
          <w:divBdr>
            <w:top w:val="none" w:sz="0" w:space="0" w:color="auto"/>
            <w:left w:val="none" w:sz="0" w:space="0" w:color="auto"/>
            <w:bottom w:val="none" w:sz="0" w:space="0" w:color="auto"/>
            <w:right w:val="none" w:sz="0" w:space="0" w:color="auto"/>
          </w:divBdr>
        </w:div>
      </w:divsChild>
    </w:div>
    <w:div w:id="183476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394</Words>
  <Characters>2246</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Nourou Dine.B</dc:creator>
  <cp:keywords/>
  <dc:description/>
  <cp:lastModifiedBy>Dr Nourou Dine.B</cp:lastModifiedBy>
  <cp:revision>3</cp:revision>
  <dcterms:created xsi:type="dcterms:W3CDTF">2019-04-21T14:24:00Z</dcterms:created>
  <dcterms:modified xsi:type="dcterms:W3CDTF">2019-11-24T00:20:00Z</dcterms:modified>
</cp:coreProperties>
</file>