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b/>
          <w:bCs/>
          <w:u w:val="single"/>
          <w:lang w:val="en-US" w:eastAsia="en-IN" w:bidi="ml-IN"/>
        </w:rPr>
        <w:t xml:space="preserve">ABSTRACT: </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b/>
          <w:bCs/>
          <w:lang w:val="en-US" w:eastAsia="en-IN" w:bidi="ml-IN"/>
        </w:rPr>
        <w:t xml:space="preserve">A Multicentric Study to Assess </w:t>
      </w:r>
      <w:r w:rsidRPr="008067A8">
        <w:rPr>
          <w:rFonts w:ascii="Times New Roman" w:eastAsia="Times New Roman" w:hAnsi="Times New Roman" w:cs="Times New Roman"/>
          <w:b/>
          <w:bCs/>
          <w:lang w:val="en-US" w:eastAsia="en-IN" w:bidi="ml-IN"/>
        </w:rPr>
        <w:t>t</w:t>
      </w:r>
      <w:r w:rsidRPr="008067A8">
        <w:rPr>
          <w:rFonts w:ascii="Times New Roman" w:eastAsia="Times New Roman" w:hAnsi="Times New Roman" w:cs="Times New Roman"/>
          <w:b/>
          <w:bCs/>
          <w:lang w:val="en-US" w:eastAsia="en-IN" w:bidi="ml-IN"/>
        </w:rPr>
        <w:t xml:space="preserve">he Current Trends in Cervical Cancer, </w:t>
      </w:r>
      <w:proofErr w:type="spellStart"/>
      <w:r w:rsidRPr="008067A8">
        <w:rPr>
          <w:rFonts w:ascii="Times New Roman" w:eastAsia="Times New Roman" w:hAnsi="Times New Roman" w:cs="Times New Roman"/>
          <w:b/>
          <w:bCs/>
          <w:lang w:val="en-US" w:eastAsia="en-IN" w:bidi="ml-IN"/>
        </w:rPr>
        <w:t>Dysplasias</w:t>
      </w:r>
      <w:proofErr w:type="spellEnd"/>
      <w:r w:rsidRPr="008067A8">
        <w:rPr>
          <w:rFonts w:ascii="Times New Roman" w:eastAsia="Times New Roman" w:hAnsi="Times New Roman" w:cs="Times New Roman"/>
          <w:b/>
          <w:bCs/>
          <w:lang w:val="en-US" w:eastAsia="en-IN" w:bidi="ml-IN"/>
        </w:rPr>
        <w:t xml:space="preserve"> And Reproductive Tract Infections in India</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lang w:eastAsia="en-IN" w:bidi="ml-IN"/>
        </w:rPr>
        <w:t>Clint Vaz</w:t>
      </w:r>
      <w:r w:rsidRPr="008067A8">
        <w:rPr>
          <w:rFonts w:ascii="Times New Roman" w:eastAsia="Times New Roman" w:hAnsi="Times New Roman" w:cs="Times New Roman"/>
          <w:vertAlign w:val="superscript"/>
          <w:lang w:eastAsia="en-IN" w:bidi="ml-IN"/>
        </w:rPr>
        <w:t>1</w:t>
      </w:r>
      <w:r w:rsidRPr="008067A8">
        <w:rPr>
          <w:rFonts w:ascii="Times New Roman" w:eastAsia="Times New Roman" w:hAnsi="Times New Roman" w:cs="Times New Roman"/>
          <w:lang w:eastAsia="en-IN" w:bidi="ml-IN"/>
        </w:rPr>
        <w:t>   Jeremiah Tom</w:t>
      </w:r>
      <w:r w:rsidRPr="008067A8">
        <w:rPr>
          <w:rFonts w:ascii="Times New Roman" w:eastAsia="Times New Roman" w:hAnsi="Times New Roman" w:cs="Times New Roman"/>
          <w:vertAlign w:val="superscript"/>
          <w:lang w:eastAsia="en-IN" w:bidi="ml-IN"/>
        </w:rPr>
        <w:t>2</w:t>
      </w:r>
      <w:r w:rsidRPr="008067A8">
        <w:rPr>
          <w:rFonts w:ascii="Times New Roman" w:eastAsia="Times New Roman" w:hAnsi="Times New Roman" w:cs="Times New Roman"/>
          <w:lang w:eastAsia="en-IN" w:bidi="ml-IN"/>
        </w:rPr>
        <w:t>   Nisha Catherin</w:t>
      </w:r>
      <w:r w:rsidRPr="008067A8">
        <w:rPr>
          <w:rFonts w:ascii="Times New Roman" w:eastAsia="Times New Roman" w:hAnsi="Times New Roman" w:cs="Times New Roman"/>
          <w:vertAlign w:val="superscript"/>
          <w:lang w:eastAsia="en-IN" w:bidi="ml-IN"/>
        </w:rPr>
        <w:t>3*</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b/>
          <w:bCs/>
          <w:lang w:eastAsia="en-IN" w:bidi="ml-IN"/>
        </w:rPr>
        <w:t>Affiliations</w:t>
      </w:r>
      <w:r w:rsidRPr="008067A8">
        <w:rPr>
          <w:rFonts w:ascii="Times New Roman" w:eastAsia="Times New Roman" w:hAnsi="Times New Roman" w:cs="Times New Roman"/>
          <w:lang w:eastAsia="en-IN" w:bidi="ml-IN"/>
        </w:rPr>
        <w:t>:</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vertAlign w:val="superscript"/>
          <w:lang w:eastAsia="en-IN" w:bidi="ml-IN"/>
        </w:rPr>
        <w:t xml:space="preserve">  1 </w:t>
      </w:r>
      <w:r w:rsidRPr="008067A8">
        <w:rPr>
          <w:rFonts w:ascii="Times New Roman" w:eastAsia="Times New Roman" w:hAnsi="Times New Roman" w:cs="Times New Roman"/>
          <w:lang w:eastAsia="en-IN" w:bidi="ml-IN"/>
        </w:rPr>
        <w:t>Junior Resident, Department of Clinical Immunology</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vertAlign w:val="superscript"/>
          <w:lang w:eastAsia="en-IN" w:bidi="ml-IN"/>
        </w:rPr>
        <w:t xml:space="preserve">2 </w:t>
      </w:r>
      <w:r w:rsidRPr="008067A8">
        <w:rPr>
          <w:rFonts w:ascii="Times New Roman" w:eastAsia="Times New Roman" w:hAnsi="Times New Roman" w:cs="Times New Roman"/>
          <w:lang w:eastAsia="en-IN" w:bidi="ml-IN"/>
        </w:rPr>
        <w:t>Intern, Department of Community Medicine</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vertAlign w:val="superscript"/>
          <w:lang w:eastAsia="en-IN" w:bidi="ml-IN"/>
        </w:rPr>
        <w:t>3</w:t>
      </w:r>
      <w:r w:rsidRPr="008067A8">
        <w:rPr>
          <w:rFonts w:ascii="Times New Roman" w:eastAsia="Times New Roman" w:hAnsi="Times New Roman" w:cs="Times New Roman"/>
          <w:lang w:eastAsia="en-IN" w:bidi="ml-IN"/>
        </w:rPr>
        <w:t xml:space="preserve"> Assistant Professor, Department of Community Medicine</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lang w:eastAsia="en-IN" w:bidi="ml-IN"/>
        </w:rPr>
        <w:t>Amala Institute of Medical Sciences, Thrissur, India</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b/>
          <w:bCs/>
          <w:u w:val="single"/>
          <w:lang w:val="en-US" w:eastAsia="en-IN" w:bidi="ml-IN"/>
        </w:rPr>
        <w:t>Background:</w:t>
      </w:r>
      <w:bookmarkStart w:id="0" w:name="_Hlk19222761"/>
      <w:bookmarkEnd w:id="0"/>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lang w:val="en-US" w:eastAsia="en-IN" w:bidi="ml-IN"/>
        </w:rPr>
        <w:t>It estimates cancer of the uterine cervix to the 2</w:t>
      </w:r>
      <w:r w:rsidRPr="008067A8">
        <w:rPr>
          <w:rFonts w:ascii="Times New Roman" w:eastAsia="Times New Roman" w:hAnsi="Times New Roman" w:cs="Times New Roman"/>
          <w:vertAlign w:val="superscript"/>
          <w:lang w:val="en-US" w:eastAsia="en-IN" w:bidi="ml-IN"/>
        </w:rPr>
        <w:t>nd</w:t>
      </w:r>
      <w:r w:rsidRPr="008067A8">
        <w:rPr>
          <w:rFonts w:ascii="Times New Roman" w:eastAsia="Times New Roman" w:hAnsi="Times New Roman" w:cs="Times New Roman"/>
          <w:lang w:val="en-US" w:eastAsia="en-IN" w:bidi="ml-IN"/>
        </w:rPr>
        <w:t xml:space="preserve"> most frequently occurring malignancy among females in India and the 4</w:t>
      </w:r>
      <w:r w:rsidRPr="008067A8">
        <w:rPr>
          <w:rFonts w:ascii="Times New Roman" w:eastAsia="Times New Roman" w:hAnsi="Times New Roman" w:cs="Times New Roman"/>
          <w:vertAlign w:val="superscript"/>
          <w:lang w:val="en-US" w:eastAsia="en-IN" w:bidi="ml-IN"/>
        </w:rPr>
        <w:t>th</w:t>
      </w:r>
      <w:r w:rsidRPr="008067A8">
        <w:rPr>
          <w:rFonts w:ascii="Times New Roman" w:eastAsia="Times New Roman" w:hAnsi="Times New Roman" w:cs="Times New Roman"/>
          <w:lang w:val="en-US" w:eastAsia="en-IN" w:bidi="ml-IN"/>
        </w:rPr>
        <w:t xml:space="preserve"> most common among females worldwide. Cancer mortality profile in India estimates that 20.7% of cancer deaths are because of cervical cancer. This well explains the fatal aspect of the disease and the need for early detection. </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b/>
          <w:bCs/>
          <w:u w:val="single"/>
          <w:lang w:val="en-US" w:eastAsia="en-IN" w:bidi="ml-IN"/>
        </w:rPr>
        <w:t>AIMS:</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bookmarkStart w:id="1" w:name="_Hlk19222780"/>
      <w:r w:rsidRPr="008067A8">
        <w:rPr>
          <w:rFonts w:ascii="Times New Roman" w:eastAsia="Times New Roman" w:hAnsi="Times New Roman" w:cs="Times New Roman"/>
          <w:lang w:val="en-US" w:eastAsia="en-IN" w:bidi="ml-IN"/>
        </w:rPr>
        <w:t xml:space="preserve">To determine the prevalence of Cervical cancer, cervical </w:t>
      </w:r>
      <w:proofErr w:type="spellStart"/>
      <w:r w:rsidRPr="008067A8">
        <w:rPr>
          <w:rFonts w:ascii="Times New Roman" w:eastAsia="Times New Roman" w:hAnsi="Times New Roman" w:cs="Times New Roman"/>
          <w:lang w:val="en-US" w:eastAsia="en-IN" w:bidi="ml-IN"/>
        </w:rPr>
        <w:t>dysplasias</w:t>
      </w:r>
      <w:proofErr w:type="spellEnd"/>
      <w:r w:rsidRPr="008067A8">
        <w:rPr>
          <w:rFonts w:ascii="Times New Roman" w:eastAsia="Times New Roman" w:hAnsi="Times New Roman" w:cs="Times New Roman"/>
          <w:lang w:val="en-US" w:eastAsia="en-IN" w:bidi="ml-IN"/>
        </w:rPr>
        <w:t xml:space="preserve"> and reproductive tract infections in various parts of Kerala, India and to determine the associated factors of these diseases.</w:t>
      </w:r>
      <w:bookmarkEnd w:id="1"/>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b/>
          <w:bCs/>
          <w:u w:val="single"/>
          <w:lang w:val="en-US" w:eastAsia="en-IN" w:bidi="ml-IN"/>
        </w:rPr>
        <w:t>Methods:</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bookmarkStart w:id="2" w:name="_Hlk19222809"/>
      <w:r w:rsidRPr="008067A8">
        <w:rPr>
          <w:rFonts w:ascii="Times New Roman" w:eastAsia="Times New Roman" w:hAnsi="Times New Roman" w:cs="Times New Roman"/>
          <w:lang w:val="en-US" w:eastAsia="en-IN" w:bidi="ml-IN"/>
        </w:rPr>
        <w:t xml:space="preserve">This was a descriptive cross-sectional study conducted in various parts of Kerala, India. This study included an interview schedule to collect data and relevant history and the procedures included were per vaginal and per speculum examination along with a pap smear test of women above 30 years of age. </w:t>
      </w:r>
      <w:bookmarkEnd w:id="2"/>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b/>
          <w:bCs/>
          <w:u w:val="single"/>
          <w:lang w:val="en-US" w:eastAsia="en-IN" w:bidi="ml-IN"/>
        </w:rPr>
        <w:t>RESULTS</w:t>
      </w:r>
      <w:r w:rsidRPr="008067A8">
        <w:rPr>
          <w:rFonts w:ascii="Times New Roman" w:eastAsia="Times New Roman" w:hAnsi="Times New Roman" w:cs="Times New Roman"/>
          <w:lang w:val="en-US" w:eastAsia="en-IN" w:bidi="ml-IN"/>
        </w:rPr>
        <w:t xml:space="preserve">: </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lang w:val="en-US" w:eastAsia="en-IN" w:bidi="ml-IN"/>
        </w:rPr>
        <w:t xml:space="preserve">We screened 199 women with a mean age of 45.87 ± 9.84 years. Of these, 13.5% showed inflammatory smears, 1% showed infective pathology and 1.5% showed premalignant lesions. </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b/>
          <w:bCs/>
          <w:u w:val="single"/>
          <w:lang w:val="en-US" w:eastAsia="en-IN" w:bidi="ml-IN"/>
        </w:rPr>
        <w:t>CONCLUSION:</w:t>
      </w:r>
    </w:p>
    <w:p w:rsidR="008067A8" w:rsidRPr="008067A8" w:rsidRDefault="008067A8" w:rsidP="008067A8">
      <w:pPr>
        <w:spacing w:before="100" w:beforeAutospacing="1" w:after="100" w:afterAutospacing="1" w:line="240" w:lineRule="auto"/>
        <w:rPr>
          <w:rFonts w:ascii="Times New Roman" w:eastAsia="Times New Roman" w:hAnsi="Times New Roman" w:cs="Times New Roman"/>
          <w:lang w:eastAsia="en-IN" w:bidi="ml-IN"/>
        </w:rPr>
      </w:pPr>
      <w:r w:rsidRPr="008067A8">
        <w:rPr>
          <w:rFonts w:ascii="Times New Roman" w:eastAsia="Times New Roman" w:hAnsi="Times New Roman" w:cs="Times New Roman"/>
          <w:b/>
          <w:bCs/>
          <w:lang w:val="en-US" w:eastAsia="en-IN" w:bidi="ml-IN"/>
        </w:rPr>
        <w:t> </w:t>
      </w:r>
      <w:r w:rsidRPr="008067A8">
        <w:rPr>
          <w:rFonts w:ascii="Times New Roman" w:eastAsia="Times New Roman" w:hAnsi="Times New Roman" w:cs="Times New Roman"/>
          <w:lang w:val="en-US" w:eastAsia="en-IN" w:bidi="ml-IN"/>
        </w:rPr>
        <w:t>The lower incidence of Cervical cancer in our study can be an achievement of Kerala’s health system in executing proper awareness and screening to the community. It is comparable to those of developed countries. Early detection and treatment of premalignant lesions of Cervical cancer could have brought down the incidence of cervical cancer. But even so, the prevalence of premalignant lesions was 1.5%, inflammation was 13.5% and infection was 1%. Addressing t</w:t>
      </w:r>
      <w:r w:rsidRPr="008067A8">
        <w:rPr>
          <w:rFonts w:ascii="Times New Roman" w:eastAsia="Times New Roman" w:hAnsi="Times New Roman" w:cs="Times New Roman"/>
          <w:lang w:eastAsia="en-IN" w:bidi="ml-IN"/>
        </w:rPr>
        <w:t>he increased rates of inflammation and infection and the continuation of similar community-based screening and awareness programs is recommended for early detection and treatment to avoid the fatal consequences of cervical cancer and reproductive tract infections.</w:t>
      </w:r>
    </w:p>
    <w:p w:rsidR="003D64D0" w:rsidRPr="008067A8" w:rsidRDefault="003D64D0" w:rsidP="008067A8">
      <w:bookmarkStart w:id="3" w:name="_GoBack"/>
      <w:bookmarkEnd w:id="3"/>
    </w:p>
    <w:sectPr w:rsidR="003D64D0" w:rsidRPr="008067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YwMDEwMLI0NjSzNDRQ0lEKTi0uzszPAykwrAUA6Z7RDCwAAAA="/>
  </w:docVars>
  <w:rsids>
    <w:rsidRoot w:val="00875481"/>
    <w:rsid w:val="003D64D0"/>
    <w:rsid w:val="008067A8"/>
    <w:rsid w:val="00875481"/>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F689"/>
  <w15:chartTrackingRefBased/>
  <w15:docId w15:val="{CDD681F8-7D7D-4E34-B848-4C4AA778A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7548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wa-mark">
    <w:name w:val="pwa-mark"/>
    <w:basedOn w:val="DefaultParagraphFont"/>
    <w:rsid w:val="00806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89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Billet Vaz</dc:creator>
  <cp:keywords/>
  <dc:description/>
  <cp:lastModifiedBy>Francis Billet Vaz</cp:lastModifiedBy>
  <cp:revision>2</cp:revision>
  <dcterms:created xsi:type="dcterms:W3CDTF">2020-01-18T06:44:00Z</dcterms:created>
  <dcterms:modified xsi:type="dcterms:W3CDTF">2020-01-18T06:53:00Z</dcterms:modified>
</cp:coreProperties>
</file>