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450D7F" w:rsidP="00494130">
      <w:pPr>
        <w:pStyle w:val="Heading1"/>
        <w:spacing w:before="170"/>
        <w:ind w:left="0"/>
      </w:pPr>
      <w:r>
        <w:rPr>
          <w:color w:val="337AB7"/>
        </w:rPr>
        <w:t xml:space="preserve">PARVOVIRUS B19 IN PATIENTS OF </w:t>
      </w:r>
      <w:bookmarkStart w:id="0" w:name="_GoBack"/>
      <w:bookmarkEnd w:id="0"/>
      <w:r w:rsidR="009146DB">
        <w:rPr>
          <w:color w:val="337AB7"/>
        </w:rPr>
        <w:t>ACUTE LYMPHOBLASTIC LEUKEMIA WITH PROLONGED CYTOPENIA.</w:t>
      </w:r>
    </w:p>
    <w:p w:rsidR="005973B9" w:rsidRDefault="0078738A" w:rsidP="009146DB">
      <w:pPr>
        <w:pStyle w:val="BodyText"/>
        <w:spacing w:before="73" w:line="198" w:lineRule="exact"/>
        <w:ind w:left="100" w:right="5987"/>
        <w:rPr>
          <w:rFonts w:ascii="Arial"/>
        </w:rPr>
      </w:pPr>
      <w:proofErr w:type="spellStart"/>
      <w:r w:rsidRPr="009146DB">
        <w:rPr>
          <w:rFonts w:ascii="Arial"/>
          <w:sz w:val="20"/>
          <w:szCs w:val="20"/>
        </w:rPr>
        <w:t>Dr</w:t>
      </w:r>
      <w:proofErr w:type="spellEnd"/>
      <w:r w:rsidRPr="009146DB">
        <w:rPr>
          <w:rFonts w:ascii="Arial"/>
          <w:sz w:val="20"/>
          <w:szCs w:val="20"/>
        </w:rPr>
        <w:t xml:space="preserve"> </w:t>
      </w:r>
      <w:r w:rsidR="009E7F0A" w:rsidRPr="009146DB">
        <w:rPr>
          <w:rFonts w:ascii="Arial"/>
          <w:sz w:val="20"/>
          <w:szCs w:val="20"/>
        </w:rPr>
        <w:t xml:space="preserve">Omer </w:t>
      </w:r>
      <w:proofErr w:type="spellStart"/>
      <w:r w:rsidR="009E7F0A" w:rsidRPr="009146DB">
        <w:rPr>
          <w:rFonts w:ascii="Arial"/>
          <w:sz w:val="20"/>
          <w:szCs w:val="20"/>
        </w:rPr>
        <w:t>Naseem</w:t>
      </w:r>
      <w:proofErr w:type="spellEnd"/>
      <w:r w:rsidR="009146DB" w:rsidRPr="009146DB">
        <w:rPr>
          <w:rFonts w:ascii="Arial"/>
          <w:sz w:val="20"/>
          <w:szCs w:val="20"/>
        </w:rPr>
        <w:t xml:space="preserve">, </w:t>
      </w:r>
      <w:proofErr w:type="spellStart"/>
      <w:r w:rsidRPr="009146DB">
        <w:rPr>
          <w:rFonts w:ascii="Arial"/>
          <w:sz w:val="20"/>
          <w:szCs w:val="20"/>
        </w:rPr>
        <w:t>Dr</w:t>
      </w:r>
      <w:proofErr w:type="spellEnd"/>
      <w:r w:rsidRPr="009146DB">
        <w:rPr>
          <w:rFonts w:ascii="Arial"/>
          <w:sz w:val="20"/>
          <w:szCs w:val="20"/>
        </w:rPr>
        <w:t xml:space="preserve"> </w:t>
      </w:r>
      <w:proofErr w:type="spellStart"/>
      <w:r w:rsidR="009146DB" w:rsidRPr="009146DB">
        <w:rPr>
          <w:rFonts w:ascii="Arial"/>
          <w:sz w:val="20"/>
          <w:szCs w:val="20"/>
        </w:rPr>
        <w:t>Ayi</w:t>
      </w:r>
      <w:r w:rsidR="009E7F0A" w:rsidRPr="009146DB">
        <w:rPr>
          <w:rFonts w:ascii="Arial"/>
          <w:sz w:val="20"/>
          <w:szCs w:val="20"/>
        </w:rPr>
        <w:t>sha</w:t>
      </w:r>
      <w:r w:rsidR="009146DB" w:rsidRPr="009146DB">
        <w:rPr>
          <w:rFonts w:ascii="Arial"/>
          <w:sz w:val="20"/>
          <w:szCs w:val="20"/>
        </w:rPr>
        <w:t>h</w:t>
      </w:r>
      <w:proofErr w:type="spellEnd"/>
      <w:r w:rsidR="009E7F0A" w:rsidRPr="009146DB">
        <w:rPr>
          <w:rFonts w:ascii="Arial"/>
          <w:sz w:val="20"/>
          <w:szCs w:val="20"/>
        </w:rPr>
        <w:t xml:space="preserve"> Chau</w:t>
      </w:r>
      <w:r w:rsidR="007D516A" w:rsidRPr="009146DB">
        <w:rPr>
          <w:rFonts w:ascii="Arial"/>
          <w:sz w:val="20"/>
          <w:szCs w:val="20"/>
        </w:rPr>
        <w:t>dh</w:t>
      </w:r>
      <w:r w:rsidR="009146DB" w:rsidRPr="009146DB">
        <w:rPr>
          <w:rFonts w:ascii="Arial"/>
          <w:sz w:val="20"/>
          <w:szCs w:val="20"/>
        </w:rPr>
        <w:t>a</w:t>
      </w:r>
      <w:r w:rsidR="007D516A" w:rsidRPr="009146DB">
        <w:rPr>
          <w:rFonts w:ascii="Arial"/>
          <w:sz w:val="20"/>
          <w:szCs w:val="20"/>
        </w:rPr>
        <w:t>ry,</w:t>
      </w:r>
      <w:r w:rsidR="009146DB">
        <w:rPr>
          <w:rFonts w:ascii="Arial"/>
          <w:sz w:val="20"/>
          <w:szCs w:val="20"/>
        </w:rPr>
        <w:t xml:space="preserve"> </w:t>
      </w:r>
      <w:proofErr w:type="spellStart"/>
      <w:r w:rsidR="009146DB">
        <w:rPr>
          <w:rFonts w:ascii="Arial"/>
          <w:sz w:val="20"/>
          <w:szCs w:val="20"/>
        </w:rPr>
        <w:t>Dr</w:t>
      </w:r>
      <w:proofErr w:type="spellEnd"/>
      <w:r w:rsidR="009146DB">
        <w:rPr>
          <w:rFonts w:ascii="Arial"/>
          <w:sz w:val="20"/>
          <w:szCs w:val="20"/>
        </w:rPr>
        <w:t xml:space="preserve"> Nadia </w:t>
      </w:r>
      <w:proofErr w:type="spellStart"/>
      <w:r w:rsidR="009146DB">
        <w:rPr>
          <w:rFonts w:ascii="Arial"/>
          <w:sz w:val="20"/>
          <w:szCs w:val="20"/>
        </w:rPr>
        <w:t>Sajid</w:t>
      </w:r>
      <w:proofErr w:type="spellEnd"/>
      <w:r w:rsidR="009146DB">
        <w:rPr>
          <w:rFonts w:ascii="Arial"/>
          <w:sz w:val="20"/>
          <w:szCs w:val="20"/>
        </w:rPr>
        <w:t xml:space="preserve">, </w:t>
      </w:r>
      <w:proofErr w:type="spellStart"/>
      <w:r w:rsidR="009146DB">
        <w:rPr>
          <w:rFonts w:ascii="Arial"/>
          <w:sz w:val="20"/>
          <w:szCs w:val="20"/>
        </w:rPr>
        <w:t>Dr</w:t>
      </w:r>
      <w:proofErr w:type="spellEnd"/>
      <w:r w:rsidR="009146DB">
        <w:rPr>
          <w:rFonts w:ascii="Arial"/>
          <w:sz w:val="20"/>
          <w:szCs w:val="20"/>
        </w:rPr>
        <w:t xml:space="preserve"> </w:t>
      </w:r>
      <w:proofErr w:type="spellStart"/>
      <w:r w:rsidR="009146DB">
        <w:rPr>
          <w:rFonts w:ascii="Arial"/>
          <w:sz w:val="20"/>
          <w:szCs w:val="20"/>
        </w:rPr>
        <w:t>Shahjahan</w:t>
      </w:r>
      <w:proofErr w:type="spellEnd"/>
      <w:r w:rsidR="009146DB">
        <w:rPr>
          <w:rFonts w:ascii="Arial"/>
          <w:sz w:val="20"/>
          <w:szCs w:val="20"/>
        </w:rPr>
        <w:t xml:space="preserve"> and </w:t>
      </w:r>
      <w:proofErr w:type="spellStart"/>
      <w:r w:rsidR="009146DB">
        <w:rPr>
          <w:rFonts w:ascii="Arial"/>
          <w:sz w:val="20"/>
          <w:szCs w:val="20"/>
        </w:rPr>
        <w:t>D</w:t>
      </w:r>
      <w:r w:rsidR="009146DB" w:rsidRPr="009146DB">
        <w:rPr>
          <w:rFonts w:ascii="Arial"/>
          <w:sz w:val="20"/>
          <w:szCs w:val="20"/>
        </w:rPr>
        <w:t>r</w:t>
      </w:r>
      <w:proofErr w:type="spellEnd"/>
      <w:r w:rsidR="009146DB" w:rsidRPr="009146DB">
        <w:rPr>
          <w:rFonts w:ascii="Arial"/>
          <w:sz w:val="20"/>
          <w:szCs w:val="20"/>
        </w:rPr>
        <w:t xml:space="preserve"> </w:t>
      </w:r>
      <w:proofErr w:type="spellStart"/>
      <w:r w:rsidR="009146DB" w:rsidRPr="009146DB">
        <w:rPr>
          <w:rFonts w:ascii="Arial"/>
          <w:sz w:val="20"/>
          <w:szCs w:val="20"/>
        </w:rPr>
        <w:t>Shahida</w:t>
      </w:r>
      <w:proofErr w:type="spellEnd"/>
      <w:r w:rsidR="009146DB" w:rsidRPr="009146DB">
        <w:rPr>
          <w:rFonts w:ascii="Arial"/>
          <w:sz w:val="20"/>
          <w:szCs w:val="20"/>
        </w:rPr>
        <w:t xml:space="preserve"> </w:t>
      </w:r>
      <w:proofErr w:type="spellStart"/>
      <w:r w:rsidR="009146DB" w:rsidRPr="009146DB">
        <w:rPr>
          <w:rFonts w:ascii="Arial"/>
          <w:sz w:val="20"/>
          <w:szCs w:val="20"/>
        </w:rPr>
        <w:t>Mohsin</w:t>
      </w:r>
      <w:proofErr w:type="spellEnd"/>
      <w:r w:rsidR="009146DB" w:rsidRPr="009146DB">
        <w:rPr>
          <w:rFonts w:ascii="Arial"/>
          <w:sz w:val="20"/>
          <w:szCs w:val="20"/>
        </w:rPr>
        <w:t xml:space="preserve"> University of Health </w:t>
      </w:r>
      <w:r w:rsidR="007D516A" w:rsidRPr="009146DB">
        <w:rPr>
          <w:rFonts w:ascii="Arial"/>
          <w:sz w:val="20"/>
          <w:szCs w:val="20"/>
        </w:rPr>
        <w:t>Sciences</w:t>
      </w:r>
      <w:r w:rsidR="009146DB">
        <w:rPr>
          <w:rFonts w:ascii="Arial"/>
        </w:rPr>
        <w: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9146DB" w:rsidRDefault="009146DB" w:rsidP="00B517E3">
      <w:pPr>
        <w:pStyle w:val="Heading3"/>
        <w:spacing w:before="147"/>
        <w:jc w:val="both"/>
      </w:pPr>
      <w:r w:rsidRPr="009146DB">
        <w:t xml:space="preserve">ABSTRACT </w:t>
      </w:r>
    </w:p>
    <w:p w:rsidR="00B517E3" w:rsidRDefault="00B517E3" w:rsidP="00B517E3">
      <w:pPr>
        <w:pStyle w:val="Heading3"/>
        <w:spacing w:before="147"/>
        <w:jc w:val="both"/>
      </w:pPr>
    </w:p>
    <w:p w:rsidR="00FB4AA6" w:rsidRPr="00256749" w:rsidRDefault="00FB4AA6" w:rsidP="00DF6ECF">
      <w:pPr>
        <w:pStyle w:val="ListParagraph"/>
        <w:numPr>
          <w:ilvl w:val="0"/>
          <w:numId w:val="3"/>
        </w:numPr>
        <w:rPr>
          <w:rFonts w:cstheme="minorHAnsi"/>
          <w:sz w:val="24"/>
          <w:szCs w:val="24"/>
        </w:rPr>
      </w:pPr>
      <w:r w:rsidRPr="00256749">
        <w:rPr>
          <w:rFonts w:cstheme="minorHAnsi"/>
          <w:b/>
          <w:sz w:val="24"/>
          <w:szCs w:val="24"/>
        </w:rPr>
        <w:t xml:space="preserve">INTRODUCTION: </w:t>
      </w:r>
      <w:r w:rsidRPr="00256749">
        <w:rPr>
          <w:rFonts w:cstheme="minorHAnsi"/>
          <w:sz w:val="24"/>
          <w:szCs w:val="24"/>
        </w:rPr>
        <w:t>Parvovirus B19 is a small DNA virus and an important cause of cytopenia(s) and suppressed erythropoiesis. It is known to replicates exclusively in erythroid progenitor cells and also known to cause suppression of megakaryocytic colonies. Persistent B19 infection tends to occur in hematological malignancies. The aim of the study was to find the frequency of parvovirus b19 infection in patients with ALL with prolonged cytopenia.</w:t>
      </w:r>
    </w:p>
    <w:p w:rsidR="00FB4AA6" w:rsidRPr="00256749" w:rsidRDefault="00FB4AA6" w:rsidP="00DF6ECF">
      <w:pPr>
        <w:pStyle w:val="ListParagraph"/>
        <w:numPr>
          <w:ilvl w:val="0"/>
          <w:numId w:val="3"/>
        </w:numPr>
        <w:rPr>
          <w:rFonts w:cstheme="minorHAnsi"/>
          <w:b/>
          <w:sz w:val="24"/>
          <w:szCs w:val="24"/>
        </w:rPr>
      </w:pPr>
      <w:r w:rsidRPr="00256749">
        <w:rPr>
          <w:rFonts w:cstheme="minorHAnsi"/>
          <w:b/>
          <w:sz w:val="24"/>
          <w:szCs w:val="24"/>
        </w:rPr>
        <w:t xml:space="preserve">MATERIALS AND METHOD: </w:t>
      </w:r>
      <w:r w:rsidRPr="00256749">
        <w:rPr>
          <w:rFonts w:cstheme="minorHAnsi"/>
          <w:sz w:val="24"/>
          <w:szCs w:val="24"/>
        </w:rPr>
        <w:t>Forty nine patients suffering from ALL were enrolled for the study. All patients had persistent prolonged cytopenia for greater than 10 days beyond the scheduled date of next chemotherapy. B19 infection was investigated by detection of viral DNA in serum by Real time PCR</w:t>
      </w:r>
      <w:r w:rsidRPr="00256749">
        <w:rPr>
          <w:rFonts w:cstheme="minorHAnsi"/>
          <w:b/>
          <w:sz w:val="24"/>
          <w:szCs w:val="24"/>
        </w:rPr>
        <w:t>.</w:t>
      </w:r>
    </w:p>
    <w:p w:rsidR="009146DB" w:rsidRDefault="00FB4AA6" w:rsidP="00DF6ECF">
      <w:pPr>
        <w:pStyle w:val="ListParagraph"/>
        <w:numPr>
          <w:ilvl w:val="0"/>
          <w:numId w:val="3"/>
        </w:numPr>
        <w:rPr>
          <w:rFonts w:cstheme="minorHAnsi"/>
          <w:sz w:val="24"/>
          <w:szCs w:val="24"/>
        </w:rPr>
      </w:pPr>
      <w:r w:rsidRPr="00256749">
        <w:rPr>
          <w:rFonts w:cstheme="minorHAnsi"/>
          <w:b/>
          <w:sz w:val="24"/>
          <w:szCs w:val="24"/>
        </w:rPr>
        <w:t xml:space="preserve">RESULTS: </w:t>
      </w:r>
      <w:r w:rsidRPr="00256749">
        <w:rPr>
          <w:rFonts w:cstheme="minorHAnsi"/>
          <w:sz w:val="24"/>
          <w:szCs w:val="24"/>
        </w:rPr>
        <w:t xml:space="preserve">Among the 49 patients enrolled with ALL only 6 (12.2%) were found to be Parvovirus B19 DNA positive. The infection wasn’t suspected on clinical grounds on any of the patients. Most of </w:t>
      </w:r>
    </w:p>
    <w:p w:rsidR="009146DB" w:rsidRDefault="009146DB" w:rsidP="009146DB">
      <w:pPr>
        <w:pStyle w:val="ListParagraph"/>
        <w:ind w:firstLine="0"/>
        <w:rPr>
          <w:rFonts w:cstheme="minorHAnsi"/>
          <w:sz w:val="24"/>
          <w:szCs w:val="24"/>
        </w:rPr>
      </w:pPr>
    </w:p>
    <w:p w:rsidR="00FB4AA6" w:rsidRPr="009146DB" w:rsidRDefault="009146DB" w:rsidP="009146DB">
      <w:pPr>
        <w:ind w:left="99"/>
        <w:rPr>
          <w:rFonts w:cstheme="minorHAnsi"/>
          <w:sz w:val="24"/>
          <w:szCs w:val="24"/>
        </w:rPr>
      </w:pPr>
      <w:r w:rsidRPr="009146DB">
        <w:rPr>
          <w:rFonts w:cstheme="minorHAnsi"/>
          <w:sz w:val="24"/>
          <w:szCs w:val="24"/>
        </w:rPr>
        <w:t>T</w:t>
      </w:r>
      <w:r w:rsidR="00FB4AA6" w:rsidRPr="009146DB">
        <w:rPr>
          <w:rFonts w:cstheme="minorHAnsi"/>
          <w:sz w:val="24"/>
          <w:szCs w:val="24"/>
        </w:rPr>
        <w:t>he</w:t>
      </w:r>
      <w:r>
        <w:rPr>
          <w:rFonts w:cstheme="minorHAnsi"/>
          <w:sz w:val="24"/>
          <w:szCs w:val="24"/>
        </w:rPr>
        <w:t xml:space="preserve"> </w:t>
      </w:r>
      <w:r w:rsidR="00FB4AA6" w:rsidRPr="009146DB">
        <w:rPr>
          <w:rFonts w:cstheme="minorHAnsi"/>
          <w:sz w:val="24"/>
          <w:szCs w:val="24"/>
        </w:rPr>
        <w:t>patients were males (40 male and 9 females). All the patients were cytopenic with anemia, thrombocytopenia or neutropenia</w:t>
      </w:r>
      <w:r w:rsidR="00FB4AA6" w:rsidRPr="009146DB">
        <w:rPr>
          <w:rFonts w:cstheme="minorHAnsi"/>
          <w:color w:val="000000"/>
          <w:sz w:val="24"/>
          <w:szCs w:val="24"/>
        </w:rPr>
        <w:t>.</w:t>
      </w:r>
    </w:p>
    <w:p w:rsidR="00680D61" w:rsidRPr="00256749" w:rsidRDefault="00FB4AA6" w:rsidP="00DF6ECF">
      <w:pPr>
        <w:pStyle w:val="ListParagraph"/>
        <w:numPr>
          <w:ilvl w:val="0"/>
          <w:numId w:val="3"/>
        </w:numPr>
        <w:rPr>
          <w:rFonts w:cstheme="minorHAnsi"/>
          <w:b/>
          <w:sz w:val="24"/>
          <w:szCs w:val="24"/>
        </w:rPr>
      </w:pPr>
      <w:r w:rsidRPr="00256749">
        <w:rPr>
          <w:rFonts w:cstheme="minorHAnsi"/>
          <w:b/>
          <w:sz w:val="24"/>
          <w:szCs w:val="24"/>
        </w:rPr>
        <w:t>CONCLUSION</w:t>
      </w:r>
      <w:r w:rsidR="00216E83">
        <w:rPr>
          <w:rFonts w:cstheme="minorHAnsi"/>
          <w:b/>
          <w:sz w:val="24"/>
          <w:szCs w:val="24"/>
        </w:rPr>
        <w:t>:</w:t>
      </w:r>
    </w:p>
    <w:p w:rsidR="00216E83" w:rsidRPr="00B95A2A" w:rsidRDefault="00FB4AA6" w:rsidP="009F0B9A">
      <w:pPr>
        <w:autoSpaceDE w:val="0"/>
        <w:autoSpaceDN w:val="0"/>
        <w:adjustRightInd w:val="0"/>
        <w:rPr>
          <w:rFonts w:ascii="Minion-Regular" w:hAnsi="Minion-Regular" w:cs="Minion-Regular"/>
          <w:sz w:val="19"/>
          <w:szCs w:val="19"/>
        </w:rPr>
      </w:pPr>
      <w:r w:rsidRPr="00256749">
        <w:rPr>
          <w:rFonts w:cstheme="minorHAnsi"/>
          <w:sz w:val="24"/>
          <w:szCs w:val="24"/>
        </w:rPr>
        <w:t xml:space="preserve"> </w:t>
      </w:r>
      <w:r w:rsidR="00216E83">
        <w:rPr>
          <w:rFonts w:cstheme="minorHAnsi"/>
          <w:sz w:val="24"/>
          <w:szCs w:val="24"/>
        </w:rPr>
        <w:t xml:space="preserve">We concluded that </w:t>
      </w:r>
      <w:r w:rsidR="00216E83" w:rsidRPr="00954C2E">
        <w:rPr>
          <w:rFonts w:cstheme="minorHAnsi"/>
          <w:sz w:val="24"/>
          <w:szCs w:val="24"/>
        </w:rPr>
        <w:t>patients</w:t>
      </w:r>
      <w:r w:rsidR="00216E83">
        <w:rPr>
          <w:rFonts w:cstheme="minorHAnsi"/>
          <w:sz w:val="24"/>
          <w:szCs w:val="24"/>
        </w:rPr>
        <w:t xml:space="preserve"> with ALL </w:t>
      </w:r>
      <w:r w:rsidR="00216E83" w:rsidRPr="00954C2E">
        <w:rPr>
          <w:rFonts w:cstheme="minorHAnsi"/>
          <w:sz w:val="24"/>
          <w:szCs w:val="24"/>
        </w:rPr>
        <w:t>are at particular risk of persistent B19 infection. Moreover, it is important to consider B19 infection as a possible cause of unexplained cytopenia(s) in these patients.</w:t>
      </w:r>
      <w:r w:rsidR="00216E83">
        <w:rPr>
          <w:rFonts w:cstheme="minorHAnsi"/>
          <w:sz w:val="24"/>
          <w:szCs w:val="24"/>
        </w:rPr>
        <w:t xml:space="preserve"> Thus screening for parvovirus B19 DNA by quantitative polymerase chain reaction in cytopenic patients with ALL is suggested.</w:t>
      </w:r>
    </w:p>
    <w:p w:rsidR="005973B9" w:rsidRPr="009146DB" w:rsidRDefault="005973B9" w:rsidP="009146DB">
      <w:pPr>
        <w:pStyle w:val="Heading3"/>
        <w:spacing w:before="74"/>
      </w:pPr>
    </w:p>
    <w:p w:rsidR="005973B9" w:rsidRPr="00841763" w:rsidRDefault="005973B9" w:rsidP="00841763">
      <w:pPr>
        <w:pStyle w:val="ListParagraph"/>
        <w:tabs>
          <w:tab w:val="left" w:pos="384"/>
        </w:tabs>
        <w:spacing w:before="103" w:line="216" w:lineRule="exact"/>
        <w:ind w:right="138" w:firstLine="0"/>
        <w:rPr>
          <w:sz w:val="18"/>
        </w:rPr>
      </w:pPr>
    </w:p>
    <w:p w:rsidR="005973B9" w:rsidRPr="008635F8" w:rsidRDefault="005973B9" w:rsidP="008635F8">
      <w:pPr>
        <w:pStyle w:val="ListParagraph"/>
        <w:ind w:firstLine="0"/>
        <w:rPr>
          <w:rFonts w:cstheme="minorHAnsi"/>
          <w:b/>
          <w:sz w:val="24"/>
          <w:szCs w:val="24"/>
        </w:rPr>
      </w:pPr>
    </w:p>
    <w:p w:rsidR="005973B9" w:rsidRDefault="005973B9" w:rsidP="008569A8">
      <w:pPr>
        <w:pStyle w:val="BodyText"/>
        <w:spacing w:before="85" w:line="216" w:lineRule="exact"/>
        <w:ind w:right="138"/>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D828C1" w:rsidRPr="009146DB" w:rsidRDefault="00D828C1" w:rsidP="009146DB">
      <w:pPr>
        <w:pStyle w:val="BodyText"/>
        <w:rPr>
          <w:rFonts w:ascii="Calibri"/>
          <w:b/>
          <w:sz w:val="20"/>
        </w:rPr>
      </w:pPr>
      <w:r w:rsidRPr="00954C2E">
        <w:rPr>
          <w:rFonts w:cstheme="minorHAnsi"/>
          <w:sz w:val="24"/>
          <w:szCs w:val="24"/>
        </w:rPr>
        <w:t>Moreover, it is important to consider B19 infection as a possible cause of unexplained cytopenia(s) in these patients.</w:t>
      </w:r>
      <w:r>
        <w:rPr>
          <w:rFonts w:cstheme="minorHAnsi"/>
          <w:sz w:val="24"/>
          <w:szCs w:val="24"/>
        </w:rPr>
        <w:t xml:space="preserve"> Thus screening for parvovirus B19 DNA by quantitative polymerase chain reaction in cytopenic patients with ALL is suggested.</w:t>
      </w:r>
    </w:p>
    <w:p w:rsidR="00AE3E37" w:rsidRDefault="008756E6" w:rsidP="00404E5B">
      <w:pPr>
        <w:spacing w:before="92"/>
        <w:ind w:right="4234"/>
        <w:rPr>
          <w:rFonts w:ascii="Arial"/>
        </w:rPr>
      </w:pPr>
      <w:r>
        <w:rPr>
          <w:noProof/>
        </w:rPr>
        <w:drawing>
          <wp:inline distT="0" distB="0" distL="0" distR="0" wp14:anchorId="1B650C0E" wp14:editId="0E8C3C7F">
            <wp:extent cx="628153" cy="623168"/>
            <wp:effectExtent l="57150" t="19050" r="57785" b="10096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a:effectLst>
                      <a:outerShdw blurRad="50800" dist="38100" dir="5400000" algn="t" rotWithShape="0">
                        <a:prstClr val="black">
                          <a:alpha val="40000"/>
                        </a:prstClr>
                      </a:outerShdw>
                    </a:effectLst>
                  </pic:spPr>
                </pic:pic>
              </a:graphicData>
            </a:graphic>
          </wp:inline>
        </w:drawing>
      </w:r>
      <w:r w:rsidR="00A9710C" w:rsidRPr="009146DB">
        <w:rPr>
          <w:rFonts w:ascii="Arial"/>
          <w:color w:val="000000" w:themeColor="text1"/>
        </w:rPr>
        <w:t>Biography</w:t>
      </w:r>
      <w:r w:rsidR="009146DB" w:rsidRPr="009146DB">
        <w:rPr>
          <w:rFonts w:ascii="Arial"/>
          <w:color w:val="000000" w:themeColor="text1"/>
        </w:rPr>
        <w:t xml:space="preserve"> </w:t>
      </w:r>
    </w:p>
    <w:p w:rsidR="00AE3E37" w:rsidRDefault="00A9710C">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r w:rsidR="00F476EE">
        <w:rPr>
          <w:rFonts w:ascii="Arial"/>
          <w:sz w:val="14"/>
        </w:rPr>
        <w:t xml:space="preserve">Omer </w:t>
      </w:r>
      <w:proofErr w:type="spellStart"/>
      <w:r w:rsidR="00F476EE">
        <w:rPr>
          <w:rFonts w:ascii="Arial"/>
          <w:sz w:val="14"/>
        </w:rPr>
        <w:t>Naseem</w:t>
      </w:r>
      <w:proofErr w:type="spellEnd"/>
      <w:r w:rsidR="00F476EE">
        <w:rPr>
          <w:rFonts w:ascii="Arial"/>
          <w:sz w:val="14"/>
        </w:rPr>
        <w:t xml:space="preserve"> gra</w:t>
      </w:r>
      <w:r w:rsidR="006F038A">
        <w:rPr>
          <w:rFonts w:ascii="Arial"/>
          <w:sz w:val="14"/>
        </w:rPr>
        <w:t>duated from FMH college of medicine and Dentistry</w:t>
      </w:r>
      <w:r w:rsidR="000A5C87">
        <w:rPr>
          <w:rFonts w:ascii="Arial"/>
          <w:sz w:val="14"/>
        </w:rPr>
        <w:t xml:space="preserve"> in 2013 and after completing is </w:t>
      </w:r>
      <w:proofErr w:type="spellStart"/>
      <w:r w:rsidR="000A5C87">
        <w:rPr>
          <w:rFonts w:ascii="Arial"/>
          <w:sz w:val="14"/>
        </w:rPr>
        <w:t>housejob</w:t>
      </w:r>
      <w:proofErr w:type="spellEnd"/>
      <w:r w:rsidR="000A5C87">
        <w:rPr>
          <w:rFonts w:ascii="Arial"/>
          <w:sz w:val="14"/>
        </w:rPr>
        <w:t xml:space="preserve"> from Jinnah Hospital </w:t>
      </w:r>
      <w:proofErr w:type="spellStart"/>
      <w:r w:rsidR="000A5C87">
        <w:rPr>
          <w:rFonts w:ascii="Arial"/>
          <w:sz w:val="14"/>
        </w:rPr>
        <w:t>Lahore,</w:t>
      </w:r>
      <w:r w:rsidR="000A0B6D">
        <w:rPr>
          <w:rFonts w:ascii="Arial"/>
          <w:sz w:val="14"/>
        </w:rPr>
        <w:t>developed</w:t>
      </w:r>
      <w:proofErr w:type="spellEnd"/>
      <w:r w:rsidR="000A0B6D">
        <w:rPr>
          <w:rFonts w:ascii="Arial"/>
          <w:sz w:val="14"/>
        </w:rPr>
        <w:t xml:space="preserve"> a keen interest in Hematology and </w:t>
      </w:r>
      <w:proofErr w:type="spellStart"/>
      <w:r w:rsidR="000A0B6D">
        <w:rPr>
          <w:rFonts w:ascii="Arial"/>
          <w:sz w:val="14"/>
        </w:rPr>
        <w:t>Oncology.</w:t>
      </w:r>
      <w:r w:rsidR="00E74686">
        <w:rPr>
          <w:rFonts w:ascii="Arial"/>
          <w:sz w:val="14"/>
        </w:rPr>
        <w:t>He</w:t>
      </w:r>
      <w:proofErr w:type="spellEnd"/>
      <w:r w:rsidR="00E74686">
        <w:rPr>
          <w:rFonts w:ascii="Arial"/>
          <w:sz w:val="14"/>
        </w:rPr>
        <w:t xml:space="preserve"> </w:t>
      </w:r>
      <w:r w:rsidR="00D87E38">
        <w:rPr>
          <w:rFonts w:ascii="Arial"/>
          <w:sz w:val="14"/>
        </w:rPr>
        <w:t>then</w:t>
      </w:r>
      <w:r w:rsidR="007A22C7">
        <w:rPr>
          <w:rFonts w:ascii="Arial"/>
          <w:sz w:val="14"/>
        </w:rPr>
        <w:t xml:space="preserve"> worked </w:t>
      </w:r>
      <w:r w:rsidR="002D65C1">
        <w:rPr>
          <w:rFonts w:ascii="Arial"/>
          <w:sz w:val="14"/>
        </w:rPr>
        <w:t xml:space="preserve">with GIZ an </w:t>
      </w:r>
      <w:proofErr w:type="spellStart"/>
      <w:r w:rsidR="002D65C1">
        <w:rPr>
          <w:rFonts w:ascii="Arial"/>
          <w:sz w:val="14"/>
        </w:rPr>
        <w:t>ngo</w:t>
      </w:r>
      <w:proofErr w:type="spellEnd"/>
      <w:r w:rsidR="002D65C1">
        <w:rPr>
          <w:rFonts w:ascii="Arial"/>
          <w:sz w:val="14"/>
        </w:rPr>
        <w:t xml:space="preserve"> of international </w:t>
      </w:r>
      <w:r w:rsidR="00284081">
        <w:rPr>
          <w:rFonts w:ascii="Arial"/>
          <w:sz w:val="14"/>
        </w:rPr>
        <w:t>r</w:t>
      </w:r>
      <w:r w:rsidR="002D65C1">
        <w:rPr>
          <w:rFonts w:ascii="Arial"/>
          <w:sz w:val="14"/>
        </w:rPr>
        <w:t>epute</w:t>
      </w:r>
      <w:r w:rsidR="00284081">
        <w:rPr>
          <w:rFonts w:ascii="Arial"/>
          <w:sz w:val="14"/>
        </w:rPr>
        <w:t xml:space="preserve"> on the </w:t>
      </w:r>
      <w:r w:rsidR="00284081">
        <w:rPr>
          <w:rFonts w:ascii="Arial"/>
          <w:sz w:val="14"/>
        </w:rPr>
        <w:t>“</w:t>
      </w:r>
      <w:r w:rsidR="00284081">
        <w:rPr>
          <w:rFonts w:ascii="Arial"/>
          <w:sz w:val="14"/>
        </w:rPr>
        <w:t xml:space="preserve"> Safe blood transfusion project</w:t>
      </w:r>
      <w:r w:rsidR="00284081">
        <w:rPr>
          <w:rFonts w:ascii="Arial"/>
          <w:sz w:val="14"/>
        </w:rPr>
        <w:t>”</w:t>
      </w:r>
      <w:r w:rsidR="00236DE0">
        <w:rPr>
          <w:rFonts w:ascii="Arial"/>
          <w:sz w:val="14"/>
        </w:rPr>
        <w:t xml:space="preserve"> where he was involved in inspections of blood bank practices and workin</w:t>
      </w:r>
      <w:r w:rsidR="00D35DBD">
        <w:rPr>
          <w:rFonts w:ascii="Arial"/>
          <w:sz w:val="14"/>
        </w:rPr>
        <w:t xml:space="preserve">g to enhance the safety measures involved in blood banking in </w:t>
      </w:r>
      <w:proofErr w:type="spellStart"/>
      <w:r w:rsidR="00D35DBD">
        <w:rPr>
          <w:rFonts w:ascii="Arial"/>
          <w:sz w:val="14"/>
        </w:rPr>
        <w:t>Pakistan.</w:t>
      </w:r>
      <w:r w:rsidR="0023277E">
        <w:rPr>
          <w:rFonts w:ascii="Arial"/>
          <w:sz w:val="14"/>
        </w:rPr>
        <w:t>He</w:t>
      </w:r>
      <w:proofErr w:type="spellEnd"/>
      <w:r w:rsidR="0023277E">
        <w:rPr>
          <w:rFonts w:ascii="Arial"/>
          <w:sz w:val="14"/>
        </w:rPr>
        <w:t xml:space="preserve"> then</w:t>
      </w:r>
      <w:r w:rsidR="00E74686">
        <w:rPr>
          <w:rFonts w:ascii="Arial"/>
          <w:sz w:val="14"/>
        </w:rPr>
        <w:t xml:space="preserve"> enrolled in </w:t>
      </w:r>
      <w:proofErr w:type="spellStart"/>
      <w:r w:rsidR="00E74686">
        <w:rPr>
          <w:rFonts w:ascii="Arial"/>
          <w:sz w:val="14"/>
        </w:rPr>
        <w:t>Mphil</w:t>
      </w:r>
      <w:proofErr w:type="spellEnd"/>
      <w:r w:rsidR="00E74686">
        <w:rPr>
          <w:rFonts w:ascii="Arial"/>
          <w:sz w:val="14"/>
        </w:rPr>
        <w:t xml:space="preserve"> Hematology </w:t>
      </w:r>
      <w:proofErr w:type="spellStart"/>
      <w:r w:rsidR="00E74686">
        <w:rPr>
          <w:rFonts w:ascii="Arial"/>
          <w:sz w:val="14"/>
        </w:rPr>
        <w:t>programme</w:t>
      </w:r>
      <w:proofErr w:type="spellEnd"/>
      <w:r w:rsidR="00E74686">
        <w:rPr>
          <w:rFonts w:ascii="Arial"/>
          <w:sz w:val="14"/>
        </w:rPr>
        <w:t xml:space="preserve"> in University of Health Sciences</w:t>
      </w:r>
      <w:r w:rsidR="00DA2D10">
        <w:rPr>
          <w:rFonts w:ascii="Arial"/>
          <w:sz w:val="14"/>
        </w:rPr>
        <w:t xml:space="preserve"> Lahore</w:t>
      </w:r>
      <w:r w:rsidR="002A62B1">
        <w:rPr>
          <w:rFonts w:ascii="Arial"/>
          <w:sz w:val="14"/>
        </w:rPr>
        <w:t xml:space="preserve"> in 2015 and</w:t>
      </w:r>
      <w:r w:rsidR="00091711">
        <w:rPr>
          <w:rFonts w:ascii="Arial"/>
          <w:sz w:val="14"/>
        </w:rPr>
        <w:t xml:space="preserve"> has since then participated in </w:t>
      </w:r>
      <w:proofErr w:type="spellStart"/>
      <w:r w:rsidR="00091711">
        <w:rPr>
          <w:rFonts w:ascii="Arial"/>
          <w:sz w:val="14"/>
        </w:rPr>
        <w:t>mulitple</w:t>
      </w:r>
      <w:proofErr w:type="spellEnd"/>
      <w:r w:rsidR="00091711">
        <w:rPr>
          <w:rFonts w:ascii="Arial"/>
          <w:sz w:val="14"/>
        </w:rPr>
        <w:t xml:space="preserve"> workshops and seminars and is keen</w:t>
      </w:r>
      <w:r w:rsidR="00DE0415">
        <w:rPr>
          <w:rFonts w:ascii="Arial"/>
          <w:sz w:val="14"/>
        </w:rPr>
        <w:t xml:space="preserve"> to further </w:t>
      </w:r>
      <w:r w:rsidR="00196C1C">
        <w:rPr>
          <w:rFonts w:ascii="Arial"/>
          <w:sz w:val="14"/>
        </w:rPr>
        <w:t>enhance his vision and skills</w:t>
      </w:r>
      <w:r w:rsidR="00B606B0">
        <w:rPr>
          <w:rFonts w:ascii="Arial"/>
          <w:sz w:val="14"/>
        </w:rPr>
        <w:t xml:space="preserve"> as a future hematologist</w:t>
      </w:r>
      <w:r w:rsidR="005E318D">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5E318D">
        <w:rPr>
          <w:rStyle w:val="Hyperlink"/>
          <w:rFonts w:ascii="Arial"/>
          <w:sz w:val="14"/>
        </w:rPr>
        <w:t>omer_naseem740@hotmail.com</w:t>
      </w:r>
    </w:p>
    <w:p w:rsidR="00AE3E37" w:rsidRDefault="00AE3E37">
      <w:pPr>
        <w:pStyle w:val="BodyText"/>
        <w:spacing w:before="2"/>
        <w:rPr>
          <w:rFonts w:ascii="Arial"/>
          <w:sz w:val="19"/>
        </w:rPr>
      </w:pPr>
    </w:p>
    <w:p w:rsidR="00AE3E37" w:rsidRDefault="00235198">
      <w:pPr>
        <w:pStyle w:val="BodyText"/>
        <w:rPr>
          <w:rFonts w:ascii="Arial"/>
          <w:sz w:val="20"/>
        </w:rPr>
      </w:pPr>
      <w:r>
        <w:rPr>
          <w:noProof/>
        </w:rPr>
        <mc:AlternateContent>
          <mc:Choice Requires="wps">
            <w:drawing>
              <wp:anchor distT="0" distB="0" distL="0" distR="0" simplePos="0" relativeHeight="1072" behindDoc="0" locked="0" layoutInCell="1" allowOverlap="1">
                <wp:simplePos x="0" y="0"/>
                <wp:positionH relativeFrom="page">
                  <wp:posOffset>2102485</wp:posOffset>
                </wp:positionH>
                <wp:positionV relativeFrom="paragraph">
                  <wp:posOffset>92075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6F0A0C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5.55pt,7.25pt" to="436.6pt,7.25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LN+24saAgAANgQAAA4AAABkcnMvZTJvRG9jLnhtbKxTTY/bIBC9V+p/QNwTO7GTZq04q8pO&#10;etl2V9rtDyCAY1QMCEicqOp/74Dz0bSXquoFe5iZx5uZN8vHYyfRgVsntCrxZJxixBXVTKhdib++&#10;bUYLjJwnihGpFS/xiTv8uHr/btmbgk91qyXjFgGIckVvStx6b4okcbTlHXFjbbgCZ6NtRzyYdpcw&#10;S3pA72QyTdN50mvLjNWUOwe39eDEq4jfNJz656Zx3CNZYuDm42njuY1nslqSYmeJaQU98yD/QKMj&#10;QsGrV6iaeIL2VvwB1QlqtdONH1PdJbppBOWxCChnkv5WzmtLDI/FQHecufbJ/T9Y+uXwYpFgMLwM&#10;I0U6GNKTUByBBb3pjSsgpFIvNlRHj+rVPGn6zSGlq5aoHY8c304G8iYxJbnLCYYz8MS2/6wZBJG9&#10;17FTx8Z2ARN6gI5xFqfbRPjRIwq3WZ5Ps2yGEb06E1JcUo11/hPXHQo/JZbAO0KTw5PzgT7EXmLC&#10;U0pvhJTBQQqpUF/ieTZLY4rTUrDgDT5nd9tKWnQgQTZpni5AOwPcXZzVe8UGuJYTtr4Yngh5NoCB&#10;VAETKgJS579BGt8f0of1Yr3IR/l0vh7laV2PPm6qfDTfTD7M6qyuqnryI9Cb5EUrGOMq8h/WBS7/&#10;TgbnjRkEdhXqrRfJPXzsGrC9fCPrONQwx0ESW81OMNPQkjBg0GaMPu9REP+vdoy6rfvqJwAAAP//&#10;AwBQSwMEFAAGAAgAAAAhAPM/DmbgAAAADwEAAA8AAABkcnMvZG93bnJldi54bWxMT9tKxDAQfRf8&#10;hzCCL+KmF6u123QRby8+yK5+wLSJbTGZlCa7W//eEQR9GZg5Z86l3izOioOZw+hJQbpKQBjqvB6p&#10;V/D+9nRZgggRSaP1ZBR8mQCb5vSkxkr7I23NYRd7wSIUKlQwxDhVUoZuMA7Dyk+GGPvws8PI69xL&#10;PeORxZ2VWZJcS4cjscOAk7kfTPe52zsFLxZDtmSPbbG9GPOyeHW3Hp+VOj9bHtY87tYgolni3wf8&#10;dOD80HCw1u9JB2EV5HmaMpWBqwIEE8qbPAPR/h5kU8v/PZpvAAAA//8DAFBLAQItABQABgAIAAAA&#10;IQBaIpOj/wAAAOUBAAATAAAAAAAAAAAAAAAAAAAAAABbQ29udGVudF9UeXBlc10ueG1sUEsBAi0A&#10;FAAGAAgAAAAhAKdKzzjXAAAAlgEAAAsAAAAAAAAAAAAAAAAAMAEAAF9yZWxzLy5yZWxzUEsBAi0A&#10;FAAGAAgAAAAhALN+24saAgAANgQAAA4AAAAAAAAAAAAAAAAAMAIAAGRycy9lMm9Eb2MueG1sUEsB&#10;Ai0AFAAGAAgAAAAhAPM/DmbgAAAADwEAAA8AAAAAAAAAAAAAAAAAdgQAAGRycy9kb3ducmV2Lnht&#10;bFBLBQYAAAAABAAEAPMAAACDBQ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9146DB" w:rsidRDefault="00AE3E37" w:rsidP="009146DB">
      <w:pPr>
        <w:spacing w:before="39"/>
        <w:rPr>
          <w:rFonts w:ascii="Minion Pro"/>
          <w:b/>
          <w:sz w:val="20"/>
        </w:rPr>
        <w:sectPr w:rsidR="00AE3E37" w:rsidRPr="009146DB">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B19" w:rsidRDefault="00EE7B19">
      <w:r>
        <w:separator/>
      </w:r>
    </w:p>
  </w:endnote>
  <w:endnote w:type="continuationSeparator" w:id="0">
    <w:p w:rsidR="00EE7B19" w:rsidRDefault="00EE7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Regula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A0Dmf+1AgAAvwUAAA4AAABkcnMvZTJvRG9jLnhtbKxUbW+bMBD+Pmn/wfJ3yktICqikSkOY&#10;JnUvUrsf4IAJ1sBmthPopv33nU1I0m6Tpmp8QGf7/Nw9d4/v5nZoG3SgUjHBU+xfeRhRXoiS8V2K&#10;vzzmToSR0oSXpBGcpviJKny7fPvmpu8SGohaNCWVCEC4SvouxbXWXeK6qqhpS9SV6CiHw0rIlmhY&#10;yp1bStIDetu4gect3F7IspOioErBbjYe4qXFrypa6E9VpahGTYohN23/0v639u8ub0iyk6SrWXHM&#10;g7wijZYwDlFPUBnRBO0l+w2qZYUUSlT6qhCtK6qKFdSSADq+94LOQ006aslAdVR3qpP6f7DFx8Nn&#10;iViZ4hgjTlro0SMdNLoTA5phBOXpO5WA10MHfnqAfeizpaq6e1F8VYiLdU34jq6kFH1NSQnp+faq&#10;e3F3BFIGZdt/ECUEInstLNJQydYUD8qBAB4a9XRujsmmgN3Any38EM4KOAzCKA7Ahvxckkz3O6n0&#10;OypaZIwUS2i/xSeHe6WPvpOPicdFzprGHJCk4c93AHbcgvhw2xyaTGxPf8RevIk2UeiEwWLjhF6W&#10;Oat8HTqL3L+eZ7Nsvc78nya0HyY1K0vKbaBR57D5b/07Sn1UxklhSjSsNHAmJSV323Uj0YGAwHP7&#10;TUW58HOf52FrBmRecPKD0LsLYidfRNdOmIdzJ772Isfz47t44YVxmOXPOd0zTqc383pOqAftzYP5&#10;qKm/kvPs9wdyJGmZhiHSsDbF0dmLJEaLG16O/dWENcfFRTkMhXM5oOdTt610jVpH3ephO9hXEtgM&#10;jK63onwCMUsBSgMlwhAEoxbyO0Y9zJMUq297IilGzXsOLwJc9GTIydhOBuEFXE2xxmg013qcUvtO&#10;sl0NyOOb42IFj6Zio5rPaQAHs4AhYdkcB5qZQpdr63Weu8tfAAAA//8DAFBLAwQUAAYACAAAACEA&#10;44n5CuYAAAASAQAADwAAAGRycy9kb3ducmV2LnhtbEyPT0/DMAzF70h8h8hI3FgCjIx1TaeJPyek&#10;ia4cOKZN1kZrnNJkW/n2mBNcLPnZfn6/fD35np3sGF1ABbczAcxiE4zDVsFH9XrzCCwmjUb3Aa2C&#10;bxthXVxe5Doz4YylPe1Sy8gEY6YVdCkNGeex6azXcRYGizTbh9HrRO3YcjPqM5n7nt8JIbnXDulD&#10;pwf71NnmsDt6BZtPLF/c17Z+L/elq6qlwDd5UOr6anpeUdmsgCU7pb8L+GWg/FBQsDoc0UTWK1gI&#10;4kmkPywXEhhtzIWcA6tJkveS2HiR8/8oxQ8AAAD//wMAUEsBAi0AFAAGAAgAAAAhAFoik6P/AAAA&#10;5QEAABMAAAAAAAAAAAAAAAAAAAAAAFtDb250ZW50X1R5cGVzXS54bWxQSwECLQAUAAYACAAAACEA&#10;p0rPONcAAACWAQAACwAAAAAAAAAAAAAAAAAwAQAAX3JlbHMvLnJlbHNQSwECLQAUAAYACAAAACEA&#10;DQOZ/7UCAAC/BQAADgAAAAAAAAAAAAAAAAAwAgAAZHJzL2Uyb0RvYy54bWxQSwECLQAUAAYACAAA&#10;ACEA44n5CuYAAAASAQAADwAAAAAAAAAAAAAAAAARBQAAZHJzL2Rvd25yZXYueG1sUEsFBgAAAAAE&#10;AAQA8wAAACQGA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boyvS2AgAAvwUAAA4AAABkcnMvZTJvRG9jLnhtbKxUbW+bMBD+Pmn/wfJ3yksICaikakOY&#10;JnUvUrsf4IAJ1sBmthPopv33nU1I0m6Tpmp8QLbv/Nw9d4/v+mZoG3SgUjHBU+xfeRhRXoiS8V2K&#10;vzzmzhIjpQkvSSM4TfETVfhm9fbNdd8lNBC1aEoqEYBwlfRdimutu8R1VVHTlqgr0VEOxkrIlmjY&#10;yp1bStIDetu4gedFbi9k2UlRUKXgNBuNeGXxq4oW+lNVKapRk2LITdu/tP+t/bura5LsJOlqVhzz&#10;IK9IoyWMQ9QTVEY0QXvJfoNqWSGFEpW+KkTriqpiBbUkgI7vvaDzUJOOWjJQHdWd6qT+H2zx8fBZ&#10;IlamGDrFSQs9eqSDRndiQAFGUJ6+Uwl4PXTgpwc4hz5bqqq7F8VXhbhY14Tv6K2Uoq8pKSE93151&#10;L+6OQMqgbPsPooRAZK+FRRoq2ZriQTkQwEOjns7NMdkUJqgfLfwZ2AowzvxoGc3HICSZ7ndS6XdU&#10;tMgsUiyh/RafHO6VNlxckkw+Jh4XOWsaYyBJw5+fgOt4BPHhtjGaTGxPf8RevFlulqETBtHGCb0s&#10;c27zdehEub+YZ7Nsvc78nya0HyY1K0vKbaBR53D4b/07Sn1UxklhSjSsNHAmJSV323Uj0YGAwHP7&#10;TUW58HOf52HrAGRecPKD0LsLYiePlgsnzMO5Ey+8peP58V0ceWEcZvlzTveM0+nNvJ4T6lMcz4P5&#10;qKm/kvPs9wdyJGmZhiHSsBZEfPYiidHihpdjfzVhzXFzUQ5D4VwO6PnUbStdo9ZRt3rYDvaVzGwG&#10;RtdbUT6BmKUApYEqYQjCohbyO0Y9zJMUq297IilGzXsOL8JMn2khp8V2WhBewNUUa4zG5VqPU2rf&#10;SbarAXl8c1zcwqOp2KjmcxrAwWxgSFg2x4FmptDl3nqd5+7qFwAAAP//AwBQSwMEFAAGAAgAAAAh&#10;ALSC4ZrlAAAAEwEAAA8AAABkcnMvZG93bnJldi54bWxMT01vwjAMvU/af4g8abeRgKAqpSlC+zhN&#10;mla6w45pE9qIxumaAN2/nzmxi2X7PT+/l28n17OzGYP1KGE+E8AMNl5bbCV8VW9PKbAQFWrVezQS&#10;fk2AbXF/l6tM+wuW5ryPLSMRDJmS0MU4ZJyHpjNOhZkfDBJ28KNTkcax5XpUFxJ3PV8IkXCnLNKH&#10;Tg3muTPNcX9yEnbfWL7an4/6szyUtqrWAt+To5SPD9PLhspuAyyaKd4u4JqB/ENBxmp/Qh1YL2El&#10;lguiErBap3NgREnSlDLWtEqW144XOf+fpfgDAAD//wMAUEsBAi0AFAAGAAgAAAAhAFoik6P/AAAA&#10;5QEAABMAAAAAAAAAAAAAAAAAAAAAAFtDb250ZW50X1R5cGVzXS54bWxQSwECLQAUAAYACAAAACEA&#10;p0rPONcAAACWAQAACwAAAAAAAAAAAAAAAAAwAQAAX3JlbHMvLnJlbHNQSwECLQAUAAYACAAAACEA&#10;xujK9LYCAAC/BQAADgAAAAAAAAAAAAAAAAAwAgAAZHJzL2Uyb0RvYy54bWxQSwECLQAUAAYACAAA&#10;ACEAtILhmuUAAAATAQAADwAAAAAAAAAAAAAAAAASBQAAZHJzL2Rvd25yZXYueG1sUEsFBgAAAAAE&#10;AAQA8wAAACQG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Kh3pOK2AgAAvwUAAA4AAABkcnMvZTJvRG9jLnhtbKxUbW+bMBD+Pmn/wfJ3CiQkAVRStSFM&#10;k7oXqd0PcMAEa2Az2wnppv33ne2QpN0mTdX4gPxyfu6eu+fu+ubQtWhPpWKCZzi8CjCivBQV49sM&#10;f3ksvBgjpQmvSCs4zfATVfhm+fbN9dCndCIa0VZUIgDhKh36DDda96nvq7KhHVFXoqccLmshO6Jh&#10;K7d+JckA6F3rT4Jg7g9CVr0UJVUKTnN3iZcWv65pqT/VtaIatRmG2LT9S/vf2L+/vCbpVpK+YeUx&#10;DvKKMDrCOHg9QeVEE7ST7DeojpVSKFHrq1J0vqhrVlJLAuiEwQs6Dw3pqSUD2VH9KU/q/8GWH/ef&#10;JWJVhhcYcdJBjR7pQaM7cUAhRpCeoVcpWD30YKcPcA51tlRVfy/KrwpxsWoI39JbKcXQUFJBeO6p&#10;f/HWASmDshk+iAockZ0WFulQy84kD9KBAB4K9XQujommNE7DebCI4a6Ey+k0iKczG59P0vF9L5V+&#10;R0WHzCLDEspv8cn+XmnDBWxHG+OPi4K1rbkgacufn4CpOwL/8NpcmkhsTX8kQbKO13HkRZP52ouC&#10;PPdui1XkzYtwMcun+WqVhz+N6zBKG1ZVlFtHTudw+G/1O0rdKeOkMCVaVhk4E5KS282qlWhPQOCF&#10;/cakXNj5z+OweQAyLziFkyi4myReMY8XXlREMy9ZBLEXhMldMg+iJMqL55zuGadjz7yeExoynMwm&#10;M6epv5IL7PcHciTtmIYh0rIuw/HZiqRGi2teufpqwtrj5iIdhsI5HVDzsdpWukatTrf6sDnYLolO&#10;PbER1ROIWQpQGqgShiAsGiG/YzTAPMmw+rYjkmLUvufQEWb6jAs5LjbjgvASnmZYY+SWK+2m1K6X&#10;bNsAsus5Lm6haWrm1Gzay4UBHMwGhoRlcxxoZgpd7q3Vee4ufwEAAP//AwBQSwMEFAAGAAgAAAAh&#10;AESe9i/mAAAAFAEAAA8AAABkcnMvZG93bnJldi54bWxMT8tOwzAQvCPxD9YicaN2CyRNGqeqeJyQ&#10;KtJw6NFJ3MRqvA6x24a/Z3uCy2pWszuPbD3Znp316I1DCfOZAKaxdo3BVsJX+f6wBOaDwkb1DrWE&#10;H+1hnd/eZCpt3AULfd6FlpEI+lRJ6EIYUs593Wmr/MwNGok7uNGqQOvY8mZUFxK3PV8IEXGrDJJD&#10;pwb90un6uDtZCZs9Fm/me1t9FofClGUi8CM6Snl/N72uaGxWwIKewt8HXDtQfsgpWOVO2HjWS0ge&#10;Y8ofiHhO4gjY9WS+EIQqQtFTEgPjecb/l8l/AQAA//8DAFBLAQItABQABgAIAAAAIQBaIpOj/wAA&#10;AOUBAAATAAAAAAAAAAAAAAAAAAAAAABbQ29udGVudF9UeXBlc10ueG1sUEsBAi0AFAAGAAgAAAAh&#10;AKdKzzjXAAAAlgEAAAsAAAAAAAAAAAAAAAAAMAEAAF9yZWxzLy5yZWxzUEsBAi0AFAAGAAgAAAAh&#10;AKh3pOK2AgAAvwUAAA4AAAAAAAAAAAAAAAAAMAIAAGRycy9lMm9Eb2MueG1sUEsBAi0AFAAGAAgA&#10;AAAhAESe9i/mAAAAFAEAAA8AAAAAAAAAAAAAAAAAEgUAAGRycy9kb3ducmV2LnhtbFBLBQYAAAAA&#10;BAAEAPMAAAAlBg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B19" w:rsidRDefault="00EE7B19">
      <w:r>
        <w:separator/>
      </w:r>
    </w:p>
  </w:footnote>
  <w:footnote w:type="continuationSeparator" w:id="0">
    <w:p w:rsidR="00EE7B19" w:rsidRDefault="00EE7B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nrbLawAgAAuQUAAA4AAABkcnMvZTJvRG9jLnhtbKxU246bMBB9r9R/sPzOclmSBbRktQmh&#10;qrS9SLv9AAdMsAo2tZ3Atuq/d2xCLttWqlblAY3t8Zk5M8dzeze0DdpTqZjgKfavPIwoL0TJ+DbF&#10;X55yJ8JIacJL0ghOU/xMFb5bvH1z23cJDUQtmpJKBCBcJX2X4lrrLnFdVdS0JepKdJTDYSVkSzQs&#10;5dYtJekBvW3cwPPmbi9k2UlRUKVgNxsP8cLiVxUt9KeqUlSjJsWQm7Z/af8b+3cXtyTZStLVrDjk&#10;QV6RRksYh6hHqIxognaS/QbVskIKJSp9VYjWFVXFCmpJAB3fe0HnsSYdtWSgOqo71kn9P9ji4/6z&#10;RKyE5vkYcdJCk57ooNFSDGiGEdSn71QCbo8dOOoB9sHXclXdgyi+KsTFqiZ8S++lFH1NSQn5ARhc&#10;dc/ujkDKoGz6D6KEQGSnhUUaKtma6kE9EMBDp55P3THZFCZodB3MfTgr4DAIvDgC2wQhyXS/k0q/&#10;o6JFxkixhP5bfLJ/UPrgO/mYeFzkrGnMAUkafrkDsOMWxIfb5tBkYpv6I/bidbSOQicM5msn9LLM&#10;uc9XoTPP/ZtZdp2tVpn/04T2w6RmZUm5DTQKHTb/rYEHrY/SOEpMiYaVBs6kpOR2s2ok2hNQeG6/&#10;qShnfu5lHrZmQOYFJz8IvWUQO/k8unHCPJw58Y0XOZ4fL+O5F8Zhll9yemCcTo/m9ZxQn+J4FsxG&#10;Tf2VnGe/P5AjScs0TJGGtSmOTl4kMVpc83LsryasOSzOymEonMoBPZ+6baVr1DrqVg+bweAYQW9E&#10;+QwqlgIkBhKE8QdGLeR3jHqYJClW33ZEUoya9xyeArjoyZCTsZkMwgu4mmKN0Wiu9Difdp1k2xqQ&#10;x8fGxT28loqNMj6lcXhkMB4sjcMoM/PnfG29ThN38QsAAP//AwBQSwMEFAAGAAgAAAAhACRDfVDl&#10;AAAAEAEAAA8AAABkcnMvZG93bnJldi54bWxMj81OwzAQhO9IvIO1SNyonSCiNo1TVfyckBBpOHB0&#10;4m1iNV6H2G3D2+OeymWl1czOzldsZjuwE07eOJKQLAQwpNZpQ52Er/rtYQnMB0VaDY5Qwi962JS3&#10;N4XKtTtThadd6FgMIZ8rCX0IY865b3u0yi/ciBS1vZusCnGdOq4ndY7hduCpEBm3ylD80KsRn3ts&#10;D7ujlbD9purV/Hw0n9W+MnW9EvSeHaS8v5tf1nFs18ACzuF6AReG2B/KWKxxR9KeDRKWj2kEChKe&#10;0gTYxZCkIgPWRClbAeNlwf+DlH8AAAD//wMAUEsBAi0AFAAGAAgAAAAhAFoik6P/AAAA5QEAABMA&#10;AAAAAAAAAAAAAAAAAAAAAFtDb250ZW50X1R5cGVzXS54bWxQSwECLQAUAAYACAAAACEAp0rPONcA&#10;AACWAQAACwAAAAAAAAAAAAAAAAAwAQAAX3JlbHMvLnJlbHNQSwECLQAUAAYACAAAACEAKetstrAC&#10;AAC5BQAADgAAAAAAAAAAAAAAAAAwAgAAZHJzL2Uyb0RvYy54bWxQSwECLQAUAAYACAAAACEAJEN9&#10;UOUAAAAQAQAADwAAAAAAAAAAAAAAAAAMBQAAZHJzL2Rvd25yZXYueG1sUEsFBgAAAAAEAAQA8wAA&#10;AB4GA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BG2ioe0AgAAwAUAAA4AAABkcnMvZTJvRG9jLnhtbKxUbW+bMBD+Pmn/wfJ3ysuABFRStSFM&#10;k7oXqd0PcMAEa2Az2wl01f77ziY0abdJUzU+IPt8fu6eu8d3eTV2LTpQqZjgGfYvPIwoL0XF+C7D&#10;X+8LZ4mR0oRXpBWcZviBKny1evvmcuhTGohGtBWVCEC4Soc+w43Wfeq6qmxoR9SF6CmHw1rIjmjY&#10;yp1bSTIAete6gefF7iBk1UtRUqXAmk+HeGXx65qW+nNdK6pRm2HITdu/tP+t/burS5LuJOkbVh7z&#10;IK9IoyOMQ9QnqJxogvaS/QbVsVIKJWp9UYrOFXXNSmpJAB3fe0HnriE9tWSgOqp/qpP6f7Dlp8MX&#10;iVgFzYP6cNJBk+7pqNGNGFGIEdRn6FUKbnc9OOoR7OBruar+VpTfFOJi3RC+o9dSiqGhpIL8fHvV&#10;Pbs7ASmDsh0+igoCkb0WFmmsZWeqB/VAAA+ZPJy6Y7IpwRpHURDFEUYlHEZeEizAD/JzSTrf76XS&#10;76nokFlkWEL/LT453Cp99J19TDwuCta25oCkLX9uAdjJBPHhtjk0mdimPiZesllulqETBvHGCb08&#10;d66LdejEhb+I8nf5ep37P01oP0wbVlWU20CT0MH4bw08an2SxpPElGhZZeBMSkrututWogMBhRf2&#10;m4ty5uc+z8PWDMi84OQHoXcTJE4RLxdOWISRkyy8peP5yU0Se2ES5sVzTreM0/nRvJ4TGjKcQGsn&#10;Tf2VnGe/P5Ajacc0TJGWdRlenrxIarS44dXUX01Ye9yclcNQOJUDej5320rXqHXSrR634/RMbAZG&#10;11tRPYCYpQClgRJhCsKiEfIHRgMMlAyr73siKUbtBw4vAlz0vJDzYjsvCC/haoY1RtNyracxte8l&#10;2zWAPL05Lq7h0dRsUvMpDeBgNjAlLJvjRDNj6HxvvU6Dd/ULAAD//wMAUEsDBBQABgAIAAAAIQAK&#10;vHdt4wAAABABAAAPAAAAZHJzL2Rvd25yZXYueG1sTI/NboMwEITvlfIO1kbqrbHpgRSCiaL+nCpV&#10;JfTQo8EOWMFrip2Evn03p+ay2tVoZucrtrMb2NlMwXqUkKwEMIOt1xY7CV/128MTsBAVajV4NBJ+&#10;TYBtubgrVK79BStz3seOUQiGXEnoYxxzzkPbG6fCyo8GSTv4yalI59RxPakLhbuBPwqRcqcs0ode&#10;jea5N+1xf3ISdt9Yvdqfj+azOlS2rjOB7+lRyvvl/LKhsdsAi2aO/w64MlB/KKlY40+oAxskrAXx&#10;RAlZmgK76olIMmANbeuUyHhZ8FuQ8g8AAP//AwBQSwECLQAUAAYACAAAACEAWiKTo/8AAADlAQAA&#10;EwAAAAAAAAAAAAAAAAAAAAAAW0NvbnRlbnRfVHlwZXNdLnhtbFBLAQItABQABgAIAAAAIQCnSs84&#10;1wAAAJYBAAALAAAAAAAAAAAAAAAAADABAABfcmVscy8ucmVsc1BLAQItABQABgAIAAAAIQARtoqH&#10;tAIAAMAFAAAOAAAAAAAAAAAAAAAAADACAABkcnMvZTJvRG9jLnhtbFBLAQItABQABgAIAAAAIQAK&#10;vHdt4wAAABABAAAPAAAAAAAAAAAAAAAAABAFAABkcnMvZG93bnJldi54bWxQSwUGAAAAAAQABADz&#10;AAAAIA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1404F3"/>
    <w:multiLevelType w:val="hybridMultilevel"/>
    <w:tmpl w:val="05D62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833"/>
    <w:rsid w:val="00091711"/>
    <w:rsid w:val="000A0B6D"/>
    <w:rsid w:val="000A5C87"/>
    <w:rsid w:val="000E2911"/>
    <w:rsid w:val="001263DF"/>
    <w:rsid w:val="00196C1C"/>
    <w:rsid w:val="001E763C"/>
    <w:rsid w:val="00216E83"/>
    <w:rsid w:val="0023277E"/>
    <w:rsid w:val="00235198"/>
    <w:rsid w:val="00236DE0"/>
    <w:rsid w:val="00244164"/>
    <w:rsid w:val="00256749"/>
    <w:rsid w:val="00277A34"/>
    <w:rsid w:val="00284081"/>
    <w:rsid w:val="00292ED9"/>
    <w:rsid w:val="002A62B1"/>
    <w:rsid w:val="002D65C1"/>
    <w:rsid w:val="00314AFB"/>
    <w:rsid w:val="00380715"/>
    <w:rsid w:val="003B76D9"/>
    <w:rsid w:val="00404E5B"/>
    <w:rsid w:val="00414F7B"/>
    <w:rsid w:val="004355DC"/>
    <w:rsid w:val="00450D7F"/>
    <w:rsid w:val="004749B4"/>
    <w:rsid w:val="004821C5"/>
    <w:rsid w:val="00494130"/>
    <w:rsid w:val="004F3523"/>
    <w:rsid w:val="00500517"/>
    <w:rsid w:val="0053481F"/>
    <w:rsid w:val="005602CC"/>
    <w:rsid w:val="005973B9"/>
    <w:rsid w:val="005B3A56"/>
    <w:rsid w:val="005E318D"/>
    <w:rsid w:val="006060CE"/>
    <w:rsid w:val="0063497F"/>
    <w:rsid w:val="00680D61"/>
    <w:rsid w:val="006D2813"/>
    <w:rsid w:val="006F038A"/>
    <w:rsid w:val="00723E71"/>
    <w:rsid w:val="007263E7"/>
    <w:rsid w:val="0078738A"/>
    <w:rsid w:val="007A22C7"/>
    <w:rsid w:val="007D516A"/>
    <w:rsid w:val="007F2BA4"/>
    <w:rsid w:val="00841763"/>
    <w:rsid w:val="008569A8"/>
    <w:rsid w:val="008635F8"/>
    <w:rsid w:val="00873DF0"/>
    <w:rsid w:val="008756E6"/>
    <w:rsid w:val="008F65C9"/>
    <w:rsid w:val="009146DB"/>
    <w:rsid w:val="009B2D44"/>
    <w:rsid w:val="009E7F0A"/>
    <w:rsid w:val="00A07E82"/>
    <w:rsid w:val="00A9710C"/>
    <w:rsid w:val="00AE3E37"/>
    <w:rsid w:val="00B17186"/>
    <w:rsid w:val="00B21A57"/>
    <w:rsid w:val="00B517E3"/>
    <w:rsid w:val="00B606B0"/>
    <w:rsid w:val="00B937D9"/>
    <w:rsid w:val="00BC5EF8"/>
    <w:rsid w:val="00BC79FD"/>
    <w:rsid w:val="00C33602"/>
    <w:rsid w:val="00CD6F55"/>
    <w:rsid w:val="00CF6C70"/>
    <w:rsid w:val="00D159B1"/>
    <w:rsid w:val="00D35DBD"/>
    <w:rsid w:val="00D62425"/>
    <w:rsid w:val="00D828C1"/>
    <w:rsid w:val="00D87E38"/>
    <w:rsid w:val="00DA2D10"/>
    <w:rsid w:val="00DE0415"/>
    <w:rsid w:val="00DE3104"/>
    <w:rsid w:val="00E4243B"/>
    <w:rsid w:val="00E74686"/>
    <w:rsid w:val="00EC6DCB"/>
    <w:rsid w:val="00EE7B19"/>
    <w:rsid w:val="00F015F9"/>
    <w:rsid w:val="00F476EE"/>
    <w:rsid w:val="00F72EEA"/>
    <w:rsid w:val="00F8136A"/>
    <w:rsid w:val="00F84CAE"/>
    <w:rsid w:val="00FB4765"/>
    <w:rsid w:val="00FB4A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8CDDDA-D130-480D-82FF-48B2D846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388</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Ayishah Chaudhary</cp:lastModifiedBy>
  <cp:revision>2</cp:revision>
  <dcterms:created xsi:type="dcterms:W3CDTF">2018-08-18T05:42:00Z</dcterms:created>
  <dcterms:modified xsi:type="dcterms:W3CDTF">2018-08-18T05:42:00Z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