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C69" w:rsidRDefault="00B51C69" w:rsidP="00B51C69">
      <w:pPr>
        <w:pStyle w:val="Heading1"/>
        <w:numPr>
          <w:ilvl w:val="0"/>
          <w:numId w:val="0"/>
        </w:numPr>
        <w:ind w:left="720" w:hanging="360"/>
        <w:rPr>
          <w:rFonts w:eastAsia="Calibri"/>
          <w:sz w:val="24"/>
          <w:szCs w:val="24"/>
          <w:u w:val="none"/>
        </w:rPr>
      </w:pPr>
      <w:bookmarkStart w:id="0" w:name="_Toc7777915"/>
      <w:r w:rsidRPr="00B461BD">
        <w:t>ABSTRACT</w:t>
      </w:r>
      <w:bookmarkEnd w:id="0"/>
      <w:r w:rsidRPr="00EB7395">
        <w:rPr>
          <w:u w:val="none"/>
        </w:rPr>
        <w:t xml:space="preserve">: </w:t>
      </w:r>
      <w:r>
        <w:rPr>
          <w:rFonts w:eastAsia="Calibri"/>
          <w:sz w:val="24"/>
          <w:szCs w:val="24"/>
          <w:u w:val="none"/>
        </w:rPr>
        <w:t xml:space="preserve">Prevalence of </w:t>
      </w:r>
      <w:proofErr w:type="spellStart"/>
      <w:r>
        <w:rPr>
          <w:rFonts w:eastAsia="Calibri"/>
          <w:sz w:val="24"/>
          <w:szCs w:val="24"/>
          <w:u w:val="none"/>
        </w:rPr>
        <w:t>macrovascular</w:t>
      </w:r>
      <w:proofErr w:type="spellEnd"/>
      <w:r>
        <w:rPr>
          <w:rFonts w:eastAsia="Calibri"/>
          <w:sz w:val="24"/>
          <w:szCs w:val="24"/>
          <w:u w:val="none"/>
        </w:rPr>
        <w:t xml:space="preserve"> disease and associated risk factors in diabetic patients, in Rwanda.</w:t>
      </w:r>
    </w:p>
    <w:p w:rsidR="00B51C69" w:rsidRPr="00875FFA" w:rsidRDefault="00B51C69" w:rsidP="00B51C69"/>
    <w:p w:rsidR="00B51C69" w:rsidRPr="00B51C69" w:rsidRDefault="00B51C69" w:rsidP="00B51C69">
      <w:pPr>
        <w:spacing w:line="360" w:lineRule="auto"/>
        <w:ind w:left="432"/>
        <w:rPr>
          <w:lang w:val="fr-FR"/>
        </w:rPr>
      </w:pPr>
      <w:r w:rsidRPr="00EB7395">
        <w:rPr>
          <w:i/>
          <w:sz w:val="20"/>
          <w:szCs w:val="20"/>
        </w:rPr>
        <w:t xml:space="preserve"> </w:t>
      </w:r>
      <w:r w:rsidRPr="00B51C69">
        <w:rPr>
          <w:lang w:val="fr-FR"/>
        </w:rPr>
        <w:t xml:space="preserve">Emmanuel </w:t>
      </w:r>
      <w:proofErr w:type="gramStart"/>
      <w:r w:rsidRPr="00B51C69">
        <w:rPr>
          <w:lang w:val="fr-FR"/>
        </w:rPr>
        <w:t>NDIKUBWAYO ,</w:t>
      </w:r>
      <w:proofErr w:type="gramEnd"/>
      <w:r w:rsidRPr="00B51C69">
        <w:rPr>
          <w:lang w:val="fr-FR"/>
        </w:rPr>
        <w:t xml:space="preserve"> Jeffrey </w:t>
      </w:r>
      <w:proofErr w:type="spellStart"/>
      <w:r w:rsidRPr="00B51C69">
        <w:rPr>
          <w:lang w:val="fr-FR"/>
        </w:rPr>
        <w:t>Dixson</w:t>
      </w:r>
      <w:proofErr w:type="spellEnd"/>
      <w:r w:rsidRPr="00B51C69">
        <w:rPr>
          <w:lang w:val="fr-FR"/>
        </w:rPr>
        <w:t xml:space="preserve"> ,SIBOMANA Jean </w:t>
      </w:r>
      <w:proofErr w:type="spellStart"/>
      <w:r w:rsidRPr="00B51C69">
        <w:rPr>
          <w:lang w:val="fr-FR"/>
        </w:rPr>
        <w:t>Pierre,NIYONSABA</w:t>
      </w:r>
      <w:proofErr w:type="spellEnd"/>
      <w:r w:rsidRPr="00B51C69">
        <w:rPr>
          <w:lang w:val="fr-FR"/>
        </w:rPr>
        <w:t xml:space="preserve"> Otto, RWABIHAMA Jean Paul</w:t>
      </w:r>
    </w:p>
    <w:p w:rsidR="00B51C69" w:rsidRPr="00F20BC6" w:rsidRDefault="00B51C69" w:rsidP="00B51C69">
      <w:pPr>
        <w:rPr>
          <w:i/>
          <w:sz w:val="20"/>
          <w:szCs w:val="20"/>
        </w:rPr>
      </w:pPr>
      <w:r w:rsidRPr="00F20BC6">
        <w:rPr>
          <w:i/>
        </w:rPr>
        <w:t>Department of Internal Medicine, School of Medicine, University of Rwanda, Kigali, Rwanda</w:t>
      </w:r>
    </w:p>
    <w:p w:rsidR="00B51C69" w:rsidRPr="00F20BC6" w:rsidRDefault="00B51C69" w:rsidP="00B51C69">
      <w:pPr>
        <w:pStyle w:val="Default"/>
        <w:spacing w:line="360" w:lineRule="auto"/>
        <w:rPr>
          <w:rFonts w:ascii="Times New Roman" w:hAnsi="Times New Roman" w:cs="Times New Roman"/>
          <w:i/>
        </w:rPr>
      </w:pPr>
    </w:p>
    <w:p w:rsidR="00B51C69" w:rsidRDefault="00B51C69" w:rsidP="00B51C69">
      <w:pPr>
        <w:pStyle w:val="Default"/>
        <w:spacing w:line="360" w:lineRule="auto"/>
        <w:rPr>
          <w:rFonts w:ascii="Times New Roman" w:hAnsi="Times New Roman" w:cs="Times New Roman"/>
          <w:b/>
        </w:rPr>
      </w:pPr>
      <w:r w:rsidRPr="006F0F29">
        <w:rPr>
          <w:rFonts w:ascii="Times New Roman" w:hAnsi="Times New Roman" w:cs="Times New Roman"/>
          <w:b/>
        </w:rPr>
        <w:t>Background:</w:t>
      </w:r>
    </w:p>
    <w:p w:rsidR="00B51C69" w:rsidRPr="00F604C2" w:rsidRDefault="00B51C69" w:rsidP="00B51C69">
      <w:pPr>
        <w:pStyle w:val="Default"/>
        <w:spacing w:line="360" w:lineRule="auto"/>
        <w:rPr>
          <w:rFonts w:ascii="Times New Roman" w:hAnsi="Times New Roman" w:cs="Times New Roman"/>
          <w:b/>
        </w:rPr>
      </w:pPr>
      <w:r w:rsidRPr="00F604C2">
        <w:rPr>
          <w:rFonts w:ascii="Times New Roman" w:hAnsi="Times New Roman" w:cs="Times New Roman"/>
        </w:rPr>
        <w:t xml:space="preserve">Little is known </w:t>
      </w:r>
      <w:r>
        <w:rPr>
          <w:rFonts w:ascii="Times New Roman" w:hAnsi="Times New Roman" w:cs="Times New Roman"/>
        </w:rPr>
        <w:t xml:space="preserve">about the prevalence of </w:t>
      </w:r>
      <w:proofErr w:type="spellStart"/>
      <w:r>
        <w:rPr>
          <w:rFonts w:ascii="Times New Roman" w:hAnsi="Times New Roman" w:cs="Times New Roman"/>
        </w:rPr>
        <w:t>macrovascular</w:t>
      </w:r>
      <w:proofErr w:type="spellEnd"/>
      <w:r w:rsidRPr="00B461BD">
        <w:rPr>
          <w:rFonts w:ascii="Times New Roman" w:hAnsi="Times New Roman" w:cs="Times New Roman"/>
        </w:rPr>
        <w:t xml:space="preserve"> disease in diabetic patients</w:t>
      </w:r>
      <w:r>
        <w:rPr>
          <w:rFonts w:ascii="Times New Roman" w:hAnsi="Times New Roman" w:cs="Times New Roman"/>
        </w:rPr>
        <w:t>, in Rwanda</w:t>
      </w:r>
      <w:r w:rsidRPr="00B461B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No any study done before on </w:t>
      </w:r>
      <w:proofErr w:type="spellStart"/>
      <w:r>
        <w:rPr>
          <w:rFonts w:ascii="Times New Roman" w:hAnsi="Times New Roman" w:cs="Times New Roman"/>
        </w:rPr>
        <w:t>macrovascular</w:t>
      </w:r>
      <w:proofErr w:type="spellEnd"/>
      <w:r>
        <w:rPr>
          <w:rFonts w:ascii="Times New Roman" w:hAnsi="Times New Roman" w:cs="Times New Roman"/>
        </w:rPr>
        <w:t xml:space="preserve"> disease. The aim of our study was to determine the prevalence of </w:t>
      </w:r>
      <w:proofErr w:type="spellStart"/>
      <w:r>
        <w:rPr>
          <w:rFonts w:ascii="Times New Roman" w:hAnsi="Times New Roman" w:cs="Times New Roman"/>
        </w:rPr>
        <w:t>macrovascular</w:t>
      </w:r>
      <w:proofErr w:type="spellEnd"/>
      <w:r>
        <w:rPr>
          <w:rFonts w:ascii="Times New Roman" w:hAnsi="Times New Roman" w:cs="Times New Roman"/>
        </w:rPr>
        <w:t xml:space="preserve"> disease and </w:t>
      </w:r>
      <w:proofErr w:type="gramStart"/>
      <w:r>
        <w:rPr>
          <w:rFonts w:ascii="Times New Roman" w:hAnsi="Times New Roman" w:cs="Times New Roman"/>
        </w:rPr>
        <w:t>It</w:t>
      </w:r>
      <w:proofErr w:type="gramEnd"/>
      <w:r>
        <w:rPr>
          <w:rFonts w:ascii="Times New Roman" w:hAnsi="Times New Roman" w:cs="Times New Roman"/>
        </w:rPr>
        <w:t xml:space="preserve"> associated risk factors, in </w:t>
      </w:r>
      <w:proofErr w:type="spellStart"/>
      <w:r>
        <w:rPr>
          <w:rFonts w:ascii="Times New Roman" w:hAnsi="Times New Roman" w:cs="Times New Roman"/>
        </w:rPr>
        <w:t>rwandan</w:t>
      </w:r>
      <w:proofErr w:type="spellEnd"/>
      <w:r>
        <w:rPr>
          <w:rFonts w:ascii="Times New Roman" w:hAnsi="Times New Roman" w:cs="Times New Roman"/>
        </w:rPr>
        <w:t xml:space="preserve"> diabetic patients.</w:t>
      </w:r>
    </w:p>
    <w:p w:rsidR="00B51C69" w:rsidRDefault="00B51C69" w:rsidP="00B51C69">
      <w:pPr>
        <w:pStyle w:val="Default"/>
        <w:spacing w:line="360" w:lineRule="auto"/>
        <w:rPr>
          <w:rFonts w:ascii="Times New Roman" w:hAnsi="Times New Roman" w:cs="Times New Roman"/>
        </w:rPr>
      </w:pPr>
    </w:p>
    <w:p w:rsidR="00B51C69" w:rsidRDefault="00B51C69" w:rsidP="00B51C69">
      <w:pPr>
        <w:spacing w:line="360" w:lineRule="auto"/>
        <w:rPr>
          <w:b/>
          <w:color w:val="000000"/>
        </w:rPr>
      </w:pPr>
      <w:r w:rsidRPr="006F0F29">
        <w:rPr>
          <w:b/>
          <w:color w:val="000000"/>
        </w:rPr>
        <w:t xml:space="preserve">Method: </w:t>
      </w:r>
    </w:p>
    <w:p w:rsidR="00B51C69" w:rsidRPr="006F0F29" w:rsidRDefault="00B51C69" w:rsidP="00B51C69">
      <w:pPr>
        <w:spacing w:line="360" w:lineRule="auto"/>
        <w:rPr>
          <w:b/>
          <w:color w:val="000000"/>
        </w:rPr>
      </w:pPr>
      <w:r>
        <w:rPr>
          <w:color w:val="000000"/>
        </w:rPr>
        <w:t>This study was  cross-sectional that was</w:t>
      </w:r>
      <w:r w:rsidRPr="00B461BD">
        <w:rPr>
          <w:color w:val="000000"/>
        </w:rPr>
        <w:t xml:space="preserve"> undertaken to evaluate the prevalence of macrovascular disease and associated risk factors among diabetic patients, at Kigali University Teaching Hospital and Butare University Teaching Hospital </w:t>
      </w:r>
      <w:r>
        <w:rPr>
          <w:color w:val="000000"/>
        </w:rPr>
        <w:t xml:space="preserve">. We enrolled </w:t>
      </w:r>
      <w:r w:rsidRPr="00B461BD">
        <w:rPr>
          <w:color w:val="000000"/>
        </w:rPr>
        <w:t xml:space="preserve"> adult diabetic patients who attended the outpatient department</w:t>
      </w:r>
      <w:r>
        <w:rPr>
          <w:color w:val="000000"/>
        </w:rPr>
        <w:t>s</w:t>
      </w:r>
      <w:r w:rsidRPr="00B461BD">
        <w:rPr>
          <w:color w:val="000000"/>
        </w:rPr>
        <w:t>, from 2018-2019.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69"/>
        <w:gridCol w:w="81"/>
      </w:tblGrid>
      <w:tr w:rsidR="00B51C69" w:rsidRPr="009F3EA6" w:rsidTr="003A7917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1C69" w:rsidRPr="009F3EA6" w:rsidRDefault="00B51C69" w:rsidP="003A7917">
            <w:pPr>
              <w:pStyle w:val="NormalWeb"/>
              <w:spacing w:line="360" w:lineRule="auto"/>
            </w:pPr>
            <w:r>
              <w:t>For every patient we did t</w:t>
            </w:r>
            <w:r w:rsidRPr="009F3EA6">
              <w:t xml:space="preserve">welve lead electrocardiograms </w:t>
            </w:r>
            <w:r>
              <w:t xml:space="preserve">and It </w:t>
            </w:r>
            <w:r w:rsidRPr="009F3EA6">
              <w:t xml:space="preserve">was done </w:t>
            </w:r>
            <w:r>
              <w:rPr>
                <w:rStyle w:val="CommentReference"/>
              </w:rPr>
              <w:t xml:space="preserve">at initial enrollment time and </w:t>
            </w:r>
            <w:r w:rsidRPr="009F3EA6">
              <w:rPr>
                <w:rStyle w:val="CommentReference"/>
              </w:rPr>
              <w:t xml:space="preserve"> interpreted using Manual Minnesota code</w:t>
            </w:r>
            <w:r w:rsidRPr="009F3EA6">
              <w:rPr>
                <w:rStyle w:val="CommentReference"/>
              </w:rPr>
              <w:fldChar w:fldCharType="begin"/>
            </w:r>
            <w:r>
              <w:rPr>
                <w:rStyle w:val="CommentReference"/>
              </w:rPr>
              <w:instrText xml:space="preserve"> ADDIN ZOTERO_ITEM CSL_CITATION {"citationID":"a7qlne0af8","properties":{"formattedCitation":"(2)","plainCitation":"(2)","noteIndex":0},"citationItems":[{"id":"GqA1fqXo/AtonpyRk","uris":["http://zotero.org/users/local/Mol4Cy2U/items/FC4DM2DE"],"uri":["http://zotero.org/users/local/Mol4Cy2U/items/FC4DM2DE"],"itemData":{"id":170,"type":"chapter","title":"Coding the Whole ECG","container-title":"The Minnesota Code Manual of Electrocardiographic Findings","publisher":"Springer, London","page":"203-205","source":"link.springer.com","abstract":"The complete ECG is scanned with the code kept as a reference. First, Q-QS waves are detected and coded. Then 2-codes or frontal plane axis is recorded, and so on in order for 3–9-codes.Practice soon leads to detection of all codable findings, which are then coded in order. Absence of codes will soon be recognized. Single coding rates of 30–50 ECGs/hour can be expected for normal records. Coding rates for records in cardiac patients are likely to be much slower, from 9 to 15 per hour.","URL":"https://link.springer.com/chapter/10.1007/978-1-84882-778-3_13","ISBN":"978-1-84882-777-6","note":"DOI: 10.1007/978-1-84882-778-3_13","language":"en","issued":{"date-parts":[["2010"]]},"accessed":{"date-parts":[["2017",11,26]]}}}],"schema":"https://github.com/citation-style-language/schema/raw/master/csl-citation.json"} </w:instrText>
            </w:r>
            <w:r w:rsidRPr="009F3EA6">
              <w:rPr>
                <w:rStyle w:val="CommentReference"/>
              </w:rPr>
              <w:fldChar w:fldCharType="separate"/>
            </w:r>
            <w:r w:rsidRPr="003A3915">
              <w:t>(2)</w:t>
            </w:r>
            <w:r w:rsidRPr="009F3EA6">
              <w:rPr>
                <w:rStyle w:val="CommentReference"/>
              </w:rPr>
              <w:fldChar w:fldCharType="end"/>
            </w:r>
            <w:r>
              <w:rPr>
                <w:rStyle w:val="CommentReference"/>
              </w:rPr>
              <w:t>.</w:t>
            </w:r>
            <w:r w:rsidRPr="009F3EA6">
              <w:t>Ankle Brachial Index</w:t>
            </w:r>
            <w:r>
              <w:t xml:space="preserve"> was</w:t>
            </w:r>
            <w:r w:rsidRPr="009F3EA6">
              <w:t xml:space="preserve"> calculated </w:t>
            </w:r>
            <w:r>
              <w:t xml:space="preserve">using </w:t>
            </w:r>
            <w:r w:rsidRPr="009F3EA6">
              <w:t>measurements</w:t>
            </w:r>
            <w:r>
              <w:t xml:space="preserve"> from automated calf sphygmomanometer and</w:t>
            </w:r>
          </w:p>
        </w:tc>
        <w:tc>
          <w:tcPr>
            <w:tcW w:w="0" w:type="auto"/>
            <w:vAlign w:val="center"/>
            <w:hideMark/>
          </w:tcPr>
          <w:p w:rsidR="00B51C69" w:rsidRPr="009F3EA6" w:rsidRDefault="00B51C69" w:rsidP="003A7917">
            <w:pPr>
              <w:pStyle w:val="NormalWeb"/>
              <w:spacing w:line="360" w:lineRule="auto"/>
            </w:pPr>
          </w:p>
        </w:tc>
      </w:tr>
    </w:tbl>
    <w:p w:rsidR="00B51C69" w:rsidRPr="009F3EA6" w:rsidRDefault="00B51C69" w:rsidP="00B51C69">
      <w:pPr>
        <w:spacing w:line="360" w:lineRule="auto"/>
      </w:pPr>
      <w:r>
        <w:t>e</w:t>
      </w:r>
      <w:r w:rsidRPr="009F3EA6">
        <w:t>very participant was clinically asse</w:t>
      </w:r>
      <w:r>
        <w:t>ssed , for the presence of cerebrovascular disease</w:t>
      </w:r>
      <w:r w:rsidRPr="009F3EA6">
        <w:t>, basing on the WHO Monica criteria</w:t>
      </w:r>
      <w:r w:rsidRPr="009F3EA6">
        <w:fldChar w:fldCharType="begin"/>
      </w:r>
      <w:r>
        <w:instrText xml:space="preserve"> ADDIN ZOTERO_ITEM CSL_CITATION {"citationID":"a15cr8bod3r","properties":{"formattedCitation":"(3)","plainCitation":"(3)","noteIndex":0},"citationItems":[{"id":"GqA1fqXo/C6qMAu8i","uris":["http://zotero.org/users/local/Mol4Cy2U/items/42TWWW7A"],"uri":["http://zotero.org/users/local/Mol4Cy2U/items/42TWWW7A"],"itemData":{"id":239,"type":"webpage","title":"MONICA Manual, Part 4, Section 2: Stroke event registration data component","URL":"http://www.thl.fi/publications/monica/manual/part4/iv-2.htm#s2-2","shortTitle":"MONICA Manual, Part 4, Section 2","language":"(SCHEME=ISO639-1) en","issued":{"date-parts":[["1999",3,31]]},"accessed":{"date-parts":[["2017",11,30]]}}}],"schema":"https://github.com/citation-style-language/schema/raw/master/csl-citation.json"} </w:instrText>
      </w:r>
      <w:r w:rsidRPr="009F3EA6">
        <w:fldChar w:fldCharType="separate"/>
      </w:r>
      <w:r w:rsidRPr="003A3915">
        <w:t>(3)</w:t>
      </w:r>
      <w:r w:rsidRPr="009F3EA6">
        <w:fldChar w:fldCharType="end"/>
      </w:r>
      <w:r>
        <w:t>.</w:t>
      </w:r>
    </w:p>
    <w:p w:rsidR="00B51C69" w:rsidRPr="006F0F29" w:rsidRDefault="00B51C69" w:rsidP="00B51C69">
      <w:pPr>
        <w:spacing w:line="360" w:lineRule="auto"/>
        <w:rPr>
          <w:b/>
        </w:rPr>
      </w:pPr>
      <w:r w:rsidRPr="006F0F29">
        <w:rPr>
          <w:b/>
        </w:rPr>
        <w:t>Results:</w:t>
      </w:r>
    </w:p>
    <w:p w:rsidR="00B51C69" w:rsidRPr="00B30AEB" w:rsidRDefault="00B51C69" w:rsidP="00B51C69">
      <w:pPr>
        <w:autoSpaceDE w:val="0"/>
        <w:autoSpaceDN w:val="0"/>
        <w:adjustRightInd w:val="0"/>
        <w:spacing w:line="360" w:lineRule="auto"/>
        <w:ind w:left="60" w:right="60"/>
      </w:pPr>
      <w:r w:rsidRPr="00B30AEB">
        <w:t xml:space="preserve"> Features of macrovascular disease were found in  32 (21.7%) of the 147 patients: the most common being  cerebrovascular disease with  15.6%  </w:t>
      </w:r>
      <w:r>
        <w:t xml:space="preserve">,followed by Peripheral Artery Disease 8.2%  ,then  </w:t>
      </w:r>
      <w:r w:rsidRPr="00B30AEB">
        <w:t xml:space="preserve">coronary heart disease </w:t>
      </w:r>
      <w:r>
        <w:t xml:space="preserve">with a prevalence of </w:t>
      </w:r>
      <w:r w:rsidRPr="00B30AEB">
        <w:t>2%. The variables associated with cerebrovascular disease were: Gender, being male</w:t>
      </w:r>
      <w:r>
        <w:t>[p-value 0.02] and presence of c</w:t>
      </w:r>
      <w:r w:rsidRPr="00B30AEB">
        <w:t>oronary heart disease [p-value 0.014  ( 95%CI) ]</w:t>
      </w:r>
    </w:p>
    <w:p w:rsidR="00B51C69" w:rsidRDefault="00B51C69" w:rsidP="00B51C69">
      <w:pPr>
        <w:autoSpaceDE w:val="0"/>
        <w:autoSpaceDN w:val="0"/>
        <w:adjustRightInd w:val="0"/>
        <w:spacing w:line="360" w:lineRule="auto"/>
      </w:pPr>
      <w:r w:rsidRPr="00B30AEB">
        <w:t>Peripheral vascular disease was associated with Duration of diabetes  [ p-value 0.017 ( 95%CI)],  tobacco smoking [p-value 0.02  ( 95%CI) ],elevated level of total cholesterol  [ p-value 0.009( 95%CI)] and elevated level of LDL</w:t>
      </w:r>
      <w:r w:rsidRPr="00B30AEB">
        <w:rPr>
          <w:b/>
          <w:bCs/>
        </w:rPr>
        <w:t xml:space="preserve"> </w:t>
      </w:r>
      <w:r>
        <w:t>[ p-value 0.024( 95%CI)] while</w:t>
      </w:r>
      <w:r w:rsidRPr="00B30AEB">
        <w:t xml:space="preserve"> Coronary Heart Disease was </w:t>
      </w:r>
      <w:r w:rsidRPr="00B30AEB">
        <w:lastRenderedPageBreak/>
        <w:t>significantly associated with elevated levels of triglyceride [ p-value0.027 ( 95%CI)] and the presence of cerebrovascular disease[ p-value0.014 ( 95%CI)].</w:t>
      </w:r>
    </w:p>
    <w:p w:rsidR="00B51C69" w:rsidRPr="00B30AEB" w:rsidRDefault="00B51C69" w:rsidP="00B51C69">
      <w:pPr>
        <w:autoSpaceDE w:val="0"/>
        <w:autoSpaceDN w:val="0"/>
        <w:adjustRightInd w:val="0"/>
        <w:spacing w:line="360" w:lineRule="auto"/>
      </w:pPr>
    </w:p>
    <w:p w:rsidR="00B51C69" w:rsidRDefault="00B51C69" w:rsidP="00B51C69">
      <w:pPr>
        <w:spacing w:line="360" w:lineRule="auto"/>
      </w:pPr>
      <w:r w:rsidRPr="00E21D21">
        <w:rPr>
          <w:b/>
        </w:rPr>
        <w:t xml:space="preserve">CONCLUSION: </w:t>
      </w:r>
      <w:r w:rsidRPr="00E21D21">
        <w:t>Macrovascular disease is common in adult diabetic patients,</w:t>
      </w:r>
      <w:r>
        <w:t xml:space="preserve"> </w:t>
      </w:r>
      <w:r w:rsidRPr="00E21D21">
        <w:t>in Rwanda.</w:t>
      </w:r>
      <w:r>
        <w:t xml:space="preserve">             </w:t>
      </w:r>
      <w:r w:rsidRPr="00E21D21">
        <w:t xml:space="preserve">We need to elaborate a clear protocol on prevention and management of macrovascular disease,in diabetic patients. </w:t>
      </w:r>
    </w:p>
    <w:p w:rsidR="00B51C69" w:rsidRDefault="00B51C69" w:rsidP="00B51C69">
      <w:pPr>
        <w:spacing w:line="360" w:lineRule="auto"/>
      </w:pPr>
    </w:p>
    <w:p w:rsidR="00B51C69" w:rsidRDefault="00B51C69" w:rsidP="00B51C69">
      <w:pPr>
        <w:spacing w:line="360" w:lineRule="auto"/>
      </w:pPr>
      <w:r w:rsidRPr="00B51C69">
        <w:rPr>
          <w:b/>
        </w:rPr>
        <w:t>Key words</w:t>
      </w:r>
      <w:r>
        <w:t>: macrovascular disease,</w:t>
      </w:r>
      <w:r w:rsidRPr="002C7F92">
        <w:t xml:space="preserve"> </w:t>
      </w:r>
      <w:r>
        <w:t>macrovascular  disease risk factors, diabetes in Africa.</w:t>
      </w:r>
    </w:p>
    <w:p w:rsidR="00B51C69" w:rsidRDefault="00B51C69" w:rsidP="00B51C69">
      <w:pPr>
        <w:spacing w:line="360" w:lineRule="auto"/>
      </w:pPr>
    </w:p>
    <w:p w:rsidR="00B51C69" w:rsidRDefault="00B51C69" w:rsidP="00B51C69">
      <w:pPr>
        <w:spacing w:line="360" w:lineRule="auto"/>
      </w:pPr>
    </w:p>
    <w:p w:rsidR="00B51C69" w:rsidRDefault="00B51C69" w:rsidP="00B51C69">
      <w:pPr>
        <w:spacing w:line="360" w:lineRule="auto"/>
      </w:pPr>
    </w:p>
    <w:p w:rsidR="00B51C69" w:rsidRDefault="00B51C69" w:rsidP="00B51C69">
      <w:pPr>
        <w:spacing w:line="360" w:lineRule="auto"/>
      </w:pPr>
    </w:p>
    <w:p w:rsidR="00B51C69" w:rsidRDefault="00B51C69" w:rsidP="00B51C69">
      <w:pPr>
        <w:spacing w:line="360" w:lineRule="auto"/>
      </w:pPr>
    </w:p>
    <w:p w:rsidR="00B51C69" w:rsidRDefault="00B51C69" w:rsidP="00B51C69">
      <w:pPr>
        <w:jc w:val="both"/>
        <w:rPr>
          <w:b/>
        </w:rPr>
      </w:pPr>
    </w:p>
    <w:p w:rsidR="00B51C69" w:rsidRDefault="00B51C69" w:rsidP="00B51C69">
      <w:pPr>
        <w:jc w:val="both"/>
        <w:rPr>
          <w:b/>
        </w:rPr>
      </w:pPr>
      <w:r>
        <w:rPr>
          <w:b/>
        </w:rPr>
        <w:t>Biography</w:t>
      </w:r>
    </w:p>
    <w:p w:rsidR="00B51C69" w:rsidRDefault="00B51C69" w:rsidP="00B51C69">
      <w:pPr>
        <w:jc w:val="both"/>
        <w:rPr>
          <w:b/>
        </w:rPr>
      </w:pPr>
    </w:p>
    <w:p w:rsidR="00B51C69" w:rsidRPr="00A41107" w:rsidRDefault="00B51C69" w:rsidP="00B51C69">
      <w:pPr>
        <w:jc w:val="both"/>
        <w:rPr>
          <w:rFonts w:eastAsia="MS PGothic"/>
          <w:b/>
          <w:color w:val="000000"/>
          <w:szCs w:val="32"/>
        </w:rPr>
      </w:pPr>
      <w:r>
        <w:t xml:space="preserve">NDIKUBWAYO Emmanuel is a medical doctor who is doing Masters of Internal Medicine at University of Rwanda,in Africa.I finished Geeneral medicine in 2013,at National University of Rwanda.Concerning previous works, I have presented in African Health Agenda International Conference on Diagnosis and Management of Pulmonary embolism at Kigali </w:t>
      </w:r>
      <w:r>
        <w:rPr>
          <w:lang w:val="en-US"/>
        </w:rPr>
        <w:t>university Teaching Hospital.</w:t>
      </w:r>
      <w:r>
        <w:tab/>
      </w:r>
      <w:r>
        <w:br/>
      </w:r>
    </w:p>
    <w:p w:rsidR="00B51C69" w:rsidRPr="008A690F" w:rsidRDefault="00B51C69" w:rsidP="00B51C69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>Dr NDIKUBWAYO Emmanuel</w:t>
      </w:r>
      <w:r w:rsidRPr="008A690F">
        <w:rPr>
          <w:lang w:val="en-NZ"/>
        </w:rPr>
        <w:br/>
        <w:t>Contact number</w:t>
      </w:r>
      <w:proofErr w:type="gramStart"/>
      <w:r w:rsidRPr="008A690F">
        <w:rPr>
          <w:lang w:val="en-NZ"/>
        </w:rPr>
        <w:t>:</w:t>
      </w:r>
      <w:r>
        <w:rPr>
          <w:lang w:val="en-NZ"/>
        </w:rPr>
        <w:t>+</w:t>
      </w:r>
      <w:proofErr w:type="gramEnd"/>
      <w:r>
        <w:rPr>
          <w:lang w:val="en-NZ"/>
        </w:rPr>
        <w:t>250 788884433</w:t>
      </w:r>
    </w:p>
    <w:p w:rsidR="00B51C69" w:rsidRDefault="00B51C69" w:rsidP="00B51C69">
      <w:pPr>
        <w:autoSpaceDE w:val="0"/>
        <w:autoSpaceDN w:val="0"/>
        <w:adjustRightInd w:val="0"/>
        <w:rPr>
          <w:lang w:val="en-NZ"/>
        </w:rPr>
      </w:pPr>
      <w:proofErr w:type="gramStart"/>
      <w:r>
        <w:rPr>
          <w:lang w:val="en-NZ"/>
        </w:rPr>
        <w:t>email</w:t>
      </w:r>
      <w:proofErr w:type="gramEnd"/>
      <w:r w:rsidRPr="008A690F">
        <w:rPr>
          <w:lang w:val="en-NZ"/>
        </w:rPr>
        <w:t>:</w:t>
      </w:r>
      <w:r>
        <w:rPr>
          <w:lang w:val="en-NZ"/>
        </w:rPr>
        <w:t xml:space="preserve"> ndikubwayo@gmail.com</w:t>
      </w:r>
      <w:r>
        <w:rPr>
          <w:lang w:val="en-NZ"/>
        </w:rPr>
        <w:br/>
        <w:t xml:space="preserve">Category: </w:t>
      </w:r>
      <w:r w:rsidRPr="008A690F">
        <w:rPr>
          <w:lang w:val="en-NZ"/>
        </w:rPr>
        <w:t>Poster presentation</w:t>
      </w:r>
      <w:r>
        <w:rPr>
          <w:lang w:val="en-NZ"/>
        </w:rPr>
        <w:br/>
      </w:r>
    </w:p>
    <w:p w:rsidR="000F7993" w:rsidRPr="00B51C69" w:rsidRDefault="000F7993">
      <w:pPr>
        <w:rPr>
          <w:lang w:val="en-NZ"/>
        </w:rPr>
      </w:pPr>
    </w:p>
    <w:sectPr w:rsidR="000F7993" w:rsidRPr="00B51C69" w:rsidSect="000F79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800CE3"/>
    <w:multiLevelType w:val="hybridMultilevel"/>
    <w:tmpl w:val="31FE5BA2"/>
    <w:lvl w:ilvl="0" w:tplc="81BED8C6">
      <w:start w:val="1"/>
      <w:numFmt w:val="upperRoman"/>
      <w:pStyle w:val="Heading1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B51C69"/>
    <w:rsid w:val="000F7993"/>
    <w:rsid w:val="002E3F3F"/>
    <w:rsid w:val="005D3ECA"/>
    <w:rsid w:val="005E5F61"/>
    <w:rsid w:val="00A40727"/>
    <w:rsid w:val="00B51C69"/>
    <w:rsid w:val="00D251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1C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1C69"/>
    <w:pPr>
      <w:keepNext/>
      <w:keepLines/>
      <w:numPr>
        <w:numId w:val="1"/>
      </w:numPr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u w:val="single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1C6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u w:val="single"/>
    </w:rPr>
  </w:style>
  <w:style w:type="paragraph" w:customStyle="1" w:styleId="Default">
    <w:name w:val="Default"/>
    <w:rsid w:val="00B51C69"/>
    <w:pPr>
      <w:autoSpaceDE w:val="0"/>
      <w:autoSpaceDN w:val="0"/>
      <w:adjustRightInd w:val="0"/>
      <w:spacing w:after="0" w:line="240" w:lineRule="auto"/>
    </w:pPr>
    <w:rPr>
      <w:rFonts w:ascii="Lucida Bright" w:hAnsi="Lucida Bright" w:cs="Lucida Bright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B51C69"/>
    <w:pPr>
      <w:spacing w:before="100" w:beforeAutospacing="1" w:after="100" w:afterAutospacing="1"/>
    </w:pPr>
    <w:rPr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51C6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766</Words>
  <Characters>4371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2019-05-09T18:41:00Z</dcterms:created>
  <dcterms:modified xsi:type="dcterms:W3CDTF">2019-05-09T18:52:00Z</dcterms:modified>
</cp:coreProperties>
</file>