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2B" w:rsidRDefault="002C0F2B" w:rsidP="00F36B5D">
      <w:pPr>
        <w:tabs>
          <w:tab w:val="left" w:pos="90"/>
        </w:tabs>
        <w:jc w:val="both"/>
        <w:rPr>
          <w:sz w:val="22"/>
          <w:szCs w:val="22"/>
          <w:lang w:val="en-GB"/>
        </w:rPr>
      </w:pPr>
      <w:r>
        <w:rPr>
          <w:sz w:val="22"/>
          <w:szCs w:val="22"/>
          <w:lang w:val="en-GB"/>
        </w:rPr>
        <w:t xml:space="preserve">                                                                                                                       </w:t>
      </w:r>
      <w:r w:rsidR="000B65BE">
        <w:rPr>
          <w:noProof/>
          <w:sz w:val="22"/>
          <w:szCs w:val="22"/>
          <w:lang w:val="en-US" w:eastAsia="ko-KR"/>
        </w:rPr>
        <w:drawing>
          <wp:inline distT="0" distB="0" distL="0" distR="0">
            <wp:extent cx="1619250" cy="2162175"/>
            <wp:effectExtent l="0" t="0" r="0" b="9525"/>
            <wp:docPr id="2" name="그림 2" descr="C:\Users\user\Desktop\일터\증명사진\김찬종 사진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일터\증명사진\김찬종 사진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0" cy="2162175"/>
                    </a:xfrm>
                    <a:prstGeom prst="rect">
                      <a:avLst/>
                    </a:prstGeom>
                    <a:noFill/>
                    <a:ln>
                      <a:noFill/>
                    </a:ln>
                  </pic:spPr>
                </pic:pic>
              </a:graphicData>
            </a:graphic>
          </wp:inline>
        </w:drawing>
      </w:r>
    </w:p>
    <w:p w:rsidR="00AC3BCD" w:rsidRPr="00DA5CB8" w:rsidRDefault="00AC3BCD" w:rsidP="00AC3BCD">
      <w:pPr>
        <w:jc w:val="center"/>
        <w:rPr>
          <w:rFonts w:eastAsia="바탕"/>
          <w:color w:val="0000FF"/>
        </w:rPr>
      </w:pPr>
    </w:p>
    <w:p w:rsidR="000B6650" w:rsidRPr="00DA5CB8" w:rsidRDefault="000B6650" w:rsidP="006D3239">
      <w:pPr>
        <w:spacing w:line="360" w:lineRule="auto"/>
        <w:ind w:firstLine="720"/>
        <w:jc w:val="both"/>
        <w:rPr>
          <w:rFonts w:eastAsia="MS PGothic"/>
          <w:color w:val="000000"/>
        </w:rPr>
      </w:pPr>
    </w:p>
    <w:p w:rsidR="000B6650" w:rsidRPr="00A75915" w:rsidRDefault="000B6650" w:rsidP="001B525F">
      <w:pPr>
        <w:pStyle w:val="ae"/>
        <w:spacing w:line="360" w:lineRule="auto"/>
        <w:rPr>
          <w:rFonts w:ascii="Times New Roman" w:eastAsia="맑은 고딕" w:hAnsi="Times New Roman" w:cs="Times New Roman"/>
          <w:b/>
          <w:color w:val="auto"/>
          <w:sz w:val="24"/>
          <w:szCs w:val="24"/>
        </w:rPr>
      </w:pPr>
      <w:r w:rsidRPr="00A75915">
        <w:rPr>
          <w:rFonts w:ascii="Times New Roman" w:eastAsia="맑은 고딕" w:hAnsi="Times New Roman" w:cs="Times New Roman"/>
          <w:b/>
          <w:color w:val="auto"/>
          <w:sz w:val="24"/>
          <w:szCs w:val="24"/>
        </w:rPr>
        <w:t xml:space="preserve">ACUTE KIDNEY </w:t>
      </w:r>
      <w:r w:rsidR="00DA5CB8" w:rsidRPr="00A75915">
        <w:rPr>
          <w:rFonts w:ascii="Times New Roman" w:eastAsia="맑은 고딕" w:hAnsi="Times New Roman" w:cs="Times New Roman"/>
          <w:b/>
          <w:color w:val="auto"/>
          <w:sz w:val="24"/>
          <w:szCs w:val="24"/>
        </w:rPr>
        <w:t>INJURY CAUSED BY DIABETIC KETOACIDOSIS IN CHILDREN WITH TYPE I DIABETES MELLITUS</w:t>
      </w:r>
    </w:p>
    <w:p w:rsidR="000B6650" w:rsidRPr="00A75915" w:rsidRDefault="000B6650" w:rsidP="001B525F">
      <w:pPr>
        <w:pStyle w:val="ae"/>
        <w:spacing w:line="360" w:lineRule="auto"/>
        <w:rPr>
          <w:rFonts w:ascii="Times New Roman" w:eastAsia="맑은 고딕" w:hAnsi="Times New Roman" w:cs="Times New Roman"/>
          <w:color w:val="auto"/>
          <w:sz w:val="24"/>
          <w:szCs w:val="24"/>
        </w:rPr>
      </w:pPr>
    </w:p>
    <w:p w:rsidR="000B6650" w:rsidRPr="00A75915" w:rsidRDefault="000B6650" w:rsidP="001B525F">
      <w:pPr>
        <w:pStyle w:val="ae"/>
        <w:spacing w:line="360" w:lineRule="auto"/>
        <w:rPr>
          <w:rFonts w:ascii="Times New Roman" w:eastAsia="맑은 고딕" w:hAnsi="Times New Roman" w:cs="Times New Roman"/>
          <w:color w:val="auto"/>
          <w:sz w:val="24"/>
          <w:szCs w:val="24"/>
          <w:u w:val="single"/>
        </w:rPr>
      </w:pPr>
      <w:r w:rsidRPr="00A75915">
        <w:rPr>
          <w:rFonts w:ascii="Times New Roman" w:eastAsia="맑은 고딕" w:hAnsi="Times New Roman" w:cs="Times New Roman"/>
          <w:color w:val="auto"/>
          <w:sz w:val="24"/>
          <w:szCs w:val="24"/>
          <w:u w:val="single"/>
        </w:rPr>
        <w:t>Chan Jong Kim</w:t>
      </w:r>
    </w:p>
    <w:p w:rsidR="00DA5CB8" w:rsidRPr="00A75915" w:rsidRDefault="00DA5CB8" w:rsidP="001B525F">
      <w:pPr>
        <w:pStyle w:val="ae"/>
        <w:spacing w:line="360" w:lineRule="auto"/>
        <w:rPr>
          <w:rFonts w:ascii="Times New Roman" w:eastAsia="맑은 고딕" w:hAnsi="Times New Roman" w:cs="Times New Roman"/>
          <w:color w:val="auto"/>
          <w:sz w:val="24"/>
          <w:szCs w:val="24"/>
        </w:rPr>
      </w:pPr>
    </w:p>
    <w:p w:rsidR="0035425C" w:rsidRPr="00A75915" w:rsidRDefault="0035425C" w:rsidP="001B525F">
      <w:pPr>
        <w:spacing w:line="360" w:lineRule="auto"/>
        <w:rPr>
          <w:rFonts w:eastAsia="굴림"/>
          <w:i/>
          <w:szCs w:val="20"/>
        </w:rPr>
      </w:pPr>
      <w:r w:rsidRPr="00A75915">
        <w:rPr>
          <w:rFonts w:eastAsia="굴림"/>
          <w:i/>
          <w:szCs w:val="20"/>
        </w:rPr>
        <w:t xml:space="preserve">Department of Pediatrics, Chonnam National University Medical School &amp; Hospital, </w:t>
      </w:r>
    </w:p>
    <w:p w:rsidR="0035425C" w:rsidRPr="00A75915" w:rsidRDefault="0035425C" w:rsidP="001B525F">
      <w:pPr>
        <w:spacing w:line="360" w:lineRule="auto"/>
        <w:rPr>
          <w:rFonts w:eastAsia="굴림"/>
          <w:i/>
          <w:szCs w:val="20"/>
        </w:rPr>
      </w:pPr>
      <w:r w:rsidRPr="00A75915">
        <w:rPr>
          <w:rFonts w:eastAsia="굴림"/>
          <w:i/>
          <w:szCs w:val="20"/>
        </w:rPr>
        <w:t xml:space="preserve">42 Jebong-ro, Dong-gu, Gwangju 61469, South Korea </w:t>
      </w:r>
    </w:p>
    <w:p w:rsidR="00DA5CB8" w:rsidRPr="00A75915" w:rsidRDefault="00DA5CB8" w:rsidP="000B6650">
      <w:pPr>
        <w:pStyle w:val="ae"/>
        <w:spacing w:line="276" w:lineRule="auto"/>
        <w:rPr>
          <w:rFonts w:ascii="Times New Roman" w:eastAsia="맑은 고딕" w:hAnsi="Times New Roman" w:cs="Times New Roman"/>
          <w:color w:val="auto"/>
          <w:sz w:val="24"/>
          <w:szCs w:val="24"/>
        </w:rPr>
      </w:pPr>
    </w:p>
    <w:p w:rsidR="000B6650" w:rsidRPr="00A75915" w:rsidRDefault="000B6650" w:rsidP="000B6650">
      <w:pPr>
        <w:pStyle w:val="ae"/>
        <w:spacing w:line="276" w:lineRule="auto"/>
        <w:rPr>
          <w:rFonts w:ascii="Times New Roman" w:eastAsia="맑은 고딕" w:hAnsi="Times New Roman" w:cs="Times New Roman"/>
          <w:color w:val="auto"/>
          <w:sz w:val="24"/>
          <w:szCs w:val="24"/>
        </w:rPr>
      </w:pPr>
    </w:p>
    <w:p w:rsidR="000B6650" w:rsidRPr="00A75915" w:rsidRDefault="000B6650" w:rsidP="001B525F">
      <w:pPr>
        <w:pStyle w:val="ae"/>
        <w:spacing w:line="360" w:lineRule="auto"/>
        <w:ind w:firstLine="708"/>
        <w:rPr>
          <w:rFonts w:ascii="Times New Roman" w:eastAsia="맑은 고딕" w:hAnsi="Times New Roman" w:cs="Times New Roman"/>
          <w:color w:val="auto"/>
          <w:sz w:val="24"/>
          <w:szCs w:val="24"/>
        </w:rPr>
      </w:pPr>
      <w:r w:rsidRPr="00A75915">
        <w:rPr>
          <w:rFonts w:ascii="Times New Roman" w:eastAsia="맑은 고딕" w:hAnsi="Times New Roman" w:cs="Times New Roman"/>
          <w:color w:val="auto"/>
          <w:sz w:val="24"/>
          <w:szCs w:val="24"/>
        </w:rPr>
        <w:t>Acute kidney injury (AKI) is well known complication of diabetic ketoacidosis (DKA). However, only a few studies have focused on AKI caused by DKA in children with Type I diabetes mellitus (TIDM). This study aimed to assess incidence and clinical characteristics of AKI in children with DKA. Enrolled patients were divided into two groups with and without AKI on admission according to the Kidney Disease: Improving Global Outcomes (KDIGO) criteria. 83 patients were included in this study. According to the KDIGO criteria, 39 patients (47%) had AKI on admission. In our study, 71.8%</w:t>
      </w:r>
      <w:r w:rsidRPr="00A75915">
        <w:rPr>
          <w:rFonts w:ascii="Times New Roman" w:eastAsia="맑은 고딕" w:hAnsi="Times New Roman" w:cs="Times New Roman"/>
          <w:color w:val="auto"/>
          <w:sz w:val="24"/>
          <w:szCs w:val="24"/>
          <w:shd w:val="clear" w:color="auto" w:fill="FFFFFF"/>
        </w:rPr>
        <w:t xml:space="preserve"> of patients with AKI had stage 1, 20.5% had stage 2</w:t>
      </w:r>
      <w:proofErr w:type="gramStart"/>
      <w:r w:rsidRPr="00A75915">
        <w:rPr>
          <w:rFonts w:ascii="Times New Roman" w:eastAsia="맑은 고딕" w:hAnsi="Times New Roman" w:cs="Times New Roman"/>
          <w:color w:val="auto"/>
          <w:sz w:val="24"/>
          <w:szCs w:val="24"/>
          <w:shd w:val="clear" w:color="auto" w:fill="FFFFFF"/>
        </w:rPr>
        <w:t>,7.7</w:t>
      </w:r>
      <w:proofErr w:type="gramEnd"/>
      <w:r w:rsidRPr="00A75915">
        <w:rPr>
          <w:rFonts w:ascii="Times New Roman" w:eastAsia="맑은 고딕" w:hAnsi="Times New Roman" w:cs="Times New Roman"/>
          <w:color w:val="auto"/>
          <w:sz w:val="24"/>
          <w:szCs w:val="24"/>
          <w:shd w:val="clear" w:color="auto" w:fill="FFFFFF"/>
        </w:rPr>
        <w:t>% had stage 3, and there were no case of AKI requiring renal replacement therapy</w:t>
      </w:r>
      <w:r w:rsidR="00DB2B09" w:rsidRPr="00A75915">
        <w:rPr>
          <w:rFonts w:ascii="Times New Roman" w:eastAsia="맑은 고딕" w:hAnsi="Times New Roman" w:cs="Times New Roman"/>
          <w:color w:val="auto"/>
          <w:sz w:val="24"/>
          <w:szCs w:val="24"/>
          <w:shd w:val="clear" w:color="auto" w:fill="FFFFFF"/>
        </w:rPr>
        <w:t xml:space="preserve">. </w:t>
      </w:r>
      <w:r w:rsidRPr="00A75915">
        <w:rPr>
          <w:rFonts w:ascii="Times New Roman" w:eastAsia="맑은 고딕" w:hAnsi="Times New Roman" w:cs="Times New Roman"/>
          <w:color w:val="auto"/>
          <w:sz w:val="24"/>
          <w:szCs w:val="24"/>
        </w:rPr>
        <w:t>Corrected sodium (Na) and calculated serum osmolality</w:t>
      </w:r>
      <w:r w:rsidR="00DB2B09" w:rsidRPr="00A75915">
        <w:rPr>
          <w:rFonts w:ascii="Times New Roman" w:eastAsia="맑은 고딕" w:hAnsi="Times New Roman" w:cs="Times New Roman"/>
          <w:color w:val="auto"/>
          <w:sz w:val="24"/>
          <w:szCs w:val="24"/>
        </w:rPr>
        <w:t xml:space="preserve"> were also higher in AKI group</w:t>
      </w:r>
      <w:r w:rsidRPr="00A75915">
        <w:rPr>
          <w:rFonts w:ascii="Times New Roman" w:eastAsia="맑은 고딕" w:hAnsi="Times New Roman" w:cs="Times New Roman"/>
          <w:color w:val="auto"/>
          <w:sz w:val="24"/>
          <w:szCs w:val="24"/>
        </w:rPr>
        <w:t xml:space="preserve">. The patient with AKI had more severe stage of DKA on admission. In the binomial logistic regression analysis model, initial corrected sodium level of 145 </w:t>
      </w:r>
      <w:proofErr w:type="spellStart"/>
      <w:r w:rsidRPr="00A75915">
        <w:rPr>
          <w:rFonts w:ascii="Times New Roman" w:eastAsia="맑은 고딕" w:hAnsi="Times New Roman" w:cs="Times New Roman"/>
          <w:color w:val="auto"/>
          <w:sz w:val="24"/>
          <w:szCs w:val="24"/>
        </w:rPr>
        <w:t>mEq</w:t>
      </w:r>
      <w:proofErr w:type="spellEnd"/>
      <w:r w:rsidRPr="00A75915">
        <w:rPr>
          <w:rFonts w:ascii="Times New Roman" w:eastAsia="맑은 고딕" w:hAnsi="Times New Roman" w:cs="Times New Roman"/>
          <w:color w:val="auto"/>
          <w:sz w:val="24"/>
          <w:szCs w:val="24"/>
        </w:rPr>
        <w:t>/L or greater was associated with a 6-fold increase in the odds of AKI. Severe DKA was associated with a 3-fold increase in the odds of AKI. There was no statistically significant difference between 3 stages of AKI severity.</w:t>
      </w:r>
      <w:r w:rsidR="00D637A5" w:rsidRPr="00A75915">
        <w:rPr>
          <w:rFonts w:ascii="Times New Roman" w:eastAsia="맑은 고딕" w:hAnsi="Times New Roman" w:cs="Times New Roman"/>
          <w:color w:val="auto"/>
          <w:sz w:val="24"/>
          <w:szCs w:val="24"/>
        </w:rPr>
        <w:t xml:space="preserve"> </w:t>
      </w:r>
      <w:r w:rsidRPr="00A75915">
        <w:rPr>
          <w:rFonts w:ascii="Times New Roman" w:eastAsia="맑은 고딕" w:hAnsi="Times New Roman" w:cs="Times New Roman"/>
          <w:color w:val="auto"/>
          <w:sz w:val="24"/>
          <w:szCs w:val="24"/>
        </w:rPr>
        <w:t>In our study, the incidence of AKI with DKA was 46.2%. Level of corrected sodium and severity of DKA are associated with the development of AKI. It can be possible tools in the recognition and management of AKI patients with DKA.</w:t>
      </w:r>
      <w:r w:rsidR="00C46EED" w:rsidRPr="00A75915">
        <w:rPr>
          <w:color w:val="auto"/>
          <w:highlight w:val="yellow"/>
        </w:rPr>
        <w:t xml:space="preserve"> </w:t>
      </w:r>
    </w:p>
    <w:p w:rsidR="000B6650" w:rsidRPr="00A75915" w:rsidRDefault="000B6650" w:rsidP="000B6650"/>
    <w:p w:rsidR="00AC3BCD" w:rsidRPr="00A75915" w:rsidRDefault="001B525F" w:rsidP="00AC3BCD">
      <w:pPr>
        <w:jc w:val="both"/>
        <w:rPr>
          <w:b/>
        </w:rPr>
      </w:pPr>
      <w:r>
        <w:rPr>
          <w:b/>
        </w:rPr>
        <w:br w:type="page"/>
      </w:r>
      <w:r w:rsidR="00AC3BCD" w:rsidRPr="00A75915">
        <w:rPr>
          <w:b/>
        </w:rPr>
        <w:lastRenderedPageBreak/>
        <w:t>Biography</w:t>
      </w:r>
    </w:p>
    <w:p w:rsidR="00AC3BCD" w:rsidRPr="00A75915" w:rsidRDefault="00AC3BCD" w:rsidP="00AC3BCD">
      <w:pPr>
        <w:jc w:val="both"/>
        <w:rPr>
          <w:b/>
        </w:rPr>
      </w:pPr>
    </w:p>
    <w:p w:rsidR="00482D47" w:rsidRPr="00A75915" w:rsidRDefault="00675647" w:rsidP="001B525F">
      <w:pPr>
        <w:spacing w:line="360" w:lineRule="auto"/>
        <w:jc w:val="both"/>
      </w:pPr>
      <w:r w:rsidRPr="00A75915">
        <w:t xml:space="preserve">Dr. </w:t>
      </w:r>
      <w:r w:rsidR="000576F4" w:rsidRPr="00A75915">
        <w:t>Chan Jong Kim</w:t>
      </w:r>
      <w:r w:rsidRPr="00A75915">
        <w:t xml:space="preserve">  has been Graduated from </w:t>
      </w:r>
      <w:r w:rsidR="000576F4" w:rsidRPr="00A75915">
        <w:t>Medical School of Chonnam National University</w:t>
      </w:r>
      <w:r w:rsidRPr="00A75915">
        <w:t xml:space="preserve"> as Medical </w:t>
      </w:r>
      <w:r w:rsidR="00202912" w:rsidRPr="00A75915">
        <w:t>Doctor, with the specialty</w:t>
      </w:r>
      <w:r w:rsidRPr="00A75915">
        <w:t xml:space="preserve"> including </w:t>
      </w:r>
      <w:r w:rsidR="000576F4" w:rsidRPr="00A75915">
        <w:t>Pediatric Endocrinology and Metabolism.</w:t>
      </w:r>
      <w:r w:rsidRPr="00A75915">
        <w:t xml:space="preserve"> Presently he has been working at the </w:t>
      </w:r>
      <w:r w:rsidR="00202912" w:rsidRPr="00A75915">
        <w:t>Gwangju</w:t>
      </w:r>
      <w:r w:rsidRPr="00A75915">
        <w:t xml:space="preserve"> City.</w:t>
      </w:r>
    </w:p>
    <w:p w:rsidR="00482D47" w:rsidRPr="00A75915" w:rsidRDefault="00482D47" w:rsidP="001B525F">
      <w:pPr>
        <w:spacing w:line="360" w:lineRule="auto"/>
        <w:jc w:val="both"/>
        <w:rPr>
          <w:sz w:val="16"/>
        </w:rPr>
      </w:pPr>
    </w:p>
    <w:p w:rsidR="00482D47" w:rsidRPr="00A75915" w:rsidRDefault="00482D47" w:rsidP="001B525F">
      <w:pPr>
        <w:spacing w:line="360" w:lineRule="auto"/>
      </w:pPr>
      <w:r w:rsidRPr="00A75915">
        <w:rPr>
          <w:b/>
        </w:rPr>
        <w:t>Keywords:</w:t>
      </w:r>
      <w:r w:rsidRPr="00A75915">
        <w:t xml:space="preserve"> </w:t>
      </w:r>
      <w:r w:rsidR="007F25E5" w:rsidRPr="00A75915">
        <w:t>type 1 diabetes</w:t>
      </w:r>
      <w:r w:rsidRPr="00A75915">
        <w:t xml:space="preserve">, </w:t>
      </w:r>
      <w:r w:rsidR="007F25E5" w:rsidRPr="00A75915">
        <w:t>diabetic ketoacidosis, acute kidney injury, children.</w:t>
      </w:r>
    </w:p>
    <w:p w:rsidR="00482D47" w:rsidRPr="00A75915" w:rsidRDefault="00482D47" w:rsidP="001B525F">
      <w:pPr>
        <w:pStyle w:val="Paragraph"/>
        <w:tabs>
          <w:tab w:val="left" w:pos="2520"/>
        </w:tabs>
        <w:spacing w:line="360" w:lineRule="auto"/>
        <w:ind w:firstLine="0"/>
        <w:jc w:val="both"/>
        <w:rPr>
          <w:b/>
          <w:bCs/>
          <w:sz w:val="24"/>
        </w:rPr>
      </w:pPr>
    </w:p>
    <w:p w:rsidR="00482D47" w:rsidRPr="00A75915" w:rsidRDefault="00482D47" w:rsidP="001B525F">
      <w:pPr>
        <w:pStyle w:val="Paragraph"/>
        <w:tabs>
          <w:tab w:val="left" w:pos="2520"/>
        </w:tabs>
        <w:spacing w:line="360" w:lineRule="auto"/>
        <w:ind w:firstLine="0"/>
        <w:jc w:val="both"/>
        <w:rPr>
          <w:bCs/>
          <w:sz w:val="22"/>
          <w:szCs w:val="22"/>
        </w:rPr>
      </w:pPr>
      <w:r w:rsidRPr="00A75915">
        <w:rPr>
          <w:b/>
          <w:bCs/>
          <w:sz w:val="22"/>
          <w:szCs w:val="22"/>
        </w:rPr>
        <w:t xml:space="preserve">Desired </w:t>
      </w:r>
      <w:proofErr w:type="gramStart"/>
      <w:r w:rsidRPr="00A75915">
        <w:rPr>
          <w:b/>
          <w:bCs/>
          <w:sz w:val="22"/>
          <w:szCs w:val="22"/>
        </w:rPr>
        <w:t>presentation</w:t>
      </w:r>
      <w:r w:rsidR="00294731" w:rsidRPr="00A75915">
        <w:rPr>
          <w:b/>
          <w:bCs/>
          <w:sz w:val="22"/>
          <w:szCs w:val="22"/>
        </w:rPr>
        <w:t xml:space="preserve">  </w:t>
      </w:r>
      <w:r w:rsidRPr="00A75915">
        <w:rPr>
          <w:b/>
          <w:bCs/>
          <w:sz w:val="22"/>
          <w:szCs w:val="22"/>
        </w:rPr>
        <w:t>:</w:t>
      </w:r>
      <w:proofErr w:type="gramEnd"/>
      <w:r w:rsidRPr="00A75915">
        <w:rPr>
          <w:b/>
          <w:bCs/>
          <w:sz w:val="22"/>
          <w:szCs w:val="22"/>
        </w:rPr>
        <w:tab/>
      </w:r>
      <w:r w:rsidRPr="00A75915">
        <w:rPr>
          <w:bCs/>
          <w:sz w:val="22"/>
          <w:szCs w:val="22"/>
        </w:rPr>
        <w:t xml:space="preserve"> Oral </w:t>
      </w:r>
      <w:r w:rsidRPr="00A75915">
        <w:rPr>
          <w:bCs/>
          <w:sz w:val="22"/>
          <w:szCs w:val="22"/>
        </w:rPr>
        <w:tab/>
        <w:t xml:space="preserve">/ </w:t>
      </w:r>
      <w:r w:rsidR="009C1E20">
        <w:rPr>
          <w:bCs/>
          <w:sz w:val="22"/>
          <w:szCs w:val="22"/>
        </w:rPr>
        <w:t xml:space="preserve">     </w:t>
      </w:r>
      <w:r w:rsidRPr="00342787">
        <w:rPr>
          <w:b/>
          <w:bCs/>
          <w:color w:val="FF0000"/>
          <w:sz w:val="22"/>
          <w:szCs w:val="22"/>
          <w:u w:val="single"/>
        </w:rPr>
        <w:t>Poster</w:t>
      </w:r>
      <w:r w:rsidRPr="00A75915">
        <w:rPr>
          <w:bCs/>
          <w:sz w:val="22"/>
          <w:szCs w:val="22"/>
        </w:rPr>
        <w:tab/>
        <w:t xml:space="preserve"> / </w:t>
      </w:r>
      <w:r w:rsidRPr="00A75915">
        <w:rPr>
          <w:bCs/>
          <w:sz w:val="22"/>
          <w:szCs w:val="22"/>
        </w:rPr>
        <w:tab/>
        <w:t>either</w:t>
      </w:r>
    </w:p>
    <w:p w:rsidR="00482D47" w:rsidRPr="00A75915" w:rsidRDefault="00482D47" w:rsidP="001B525F">
      <w:pPr>
        <w:pStyle w:val="Paragraph"/>
        <w:tabs>
          <w:tab w:val="left" w:pos="2520"/>
        </w:tabs>
        <w:spacing w:line="360" w:lineRule="auto"/>
        <w:ind w:firstLine="0"/>
        <w:jc w:val="both"/>
        <w:rPr>
          <w:bCs/>
          <w:sz w:val="6"/>
          <w:szCs w:val="22"/>
        </w:rPr>
      </w:pPr>
    </w:p>
    <w:p w:rsidR="00482D47" w:rsidRPr="00A75915" w:rsidRDefault="00482D47" w:rsidP="001B525F">
      <w:pPr>
        <w:pStyle w:val="Paragraph"/>
        <w:tabs>
          <w:tab w:val="left" w:pos="2520"/>
        </w:tabs>
        <w:spacing w:line="360" w:lineRule="auto"/>
        <w:ind w:firstLine="0"/>
        <w:jc w:val="both"/>
        <w:rPr>
          <w:sz w:val="22"/>
          <w:szCs w:val="22"/>
        </w:rPr>
      </w:pPr>
      <w:r w:rsidRPr="00A75915">
        <w:rPr>
          <w:b/>
          <w:bCs/>
          <w:sz w:val="22"/>
          <w:szCs w:val="22"/>
        </w:rPr>
        <w:t>Topic</w:t>
      </w:r>
      <w:r w:rsidR="00294731" w:rsidRPr="00A75915">
        <w:rPr>
          <w:b/>
          <w:bCs/>
          <w:sz w:val="22"/>
          <w:szCs w:val="22"/>
        </w:rPr>
        <w:t xml:space="preserve">                         </w:t>
      </w:r>
      <w:r w:rsidRPr="00A75915">
        <w:rPr>
          <w:b/>
          <w:bCs/>
          <w:sz w:val="22"/>
          <w:szCs w:val="22"/>
        </w:rPr>
        <w:t>:</w:t>
      </w:r>
      <w:r w:rsidRPr="00A75915">
        <w:rPr>
          <w:b/>
          <w:bCs/>
          <w:sz w:val="22"/>
          <w:szCs w:val="22"/>
        </w:rPr>
        <w:tab/>
      </w:r>
      <w:r w:rsidRPr="00A75915">
        <w:rPr>
          <w:sz w:val="22"/>
          <w:szCs w:val="22"/>
        </w:rPr>
        <w:t>According to the list of topics provided on the web site</w:t>
      </w:r>
    </w:p>
    <w:p w:rsidR="007F49A8" w:rsidRPr="00A75915" w:rsidRDefault="007F49A8" w:rsidP="001B525F">
      <w:pPr>
        <w:pStyle w:val="Paragraph"/>
        <w:tabs>
          <w:tab w:val="left" w:pos="2520"/>
        </w:tabs>
        <w:spacing w:line="360" w:lineRule="auto"/>
        <w:ind w:firstLine="0"/>
        <w:jc w:val="both"/>
        <w:rPr>
          <w:sz w:val="22"/>
          <w:szCs w:val="22"/>
        </w:rPr>
      </w:pPr>
    </w:p>
    <w:p w:rsidR="006669E3" w:rsidRDefault="006669E3" w:rsidP="001B525F">
      <w:pPr>
        <w:pStyle w:val="Paragraph"/>
        <w:tabs>
          <w:tab w:val="left" w:pos="2520"/>
        </w:tabs>
        <w:spacing w:line="360" w:lineRule="auto"/>
        <w:ind w:firstLine="0"/>
        <w:jc w:val="both"/>
        <w:rPr>
          <w:b/>
          <w:bCs/>
          <w:sz w:val="22"/>
          <w:szCs w:val="22"/>
        </w:rPr>
      </w:pPr>
      <w:bookmarkStart w:id="0" w:name="_GoBack"/>
      <w:bookmarkEnd w:id="0"/>
    </w:p>
    <w:p w:rsidR="00BF3F90" w:rsidRPr="00A75915" w:rsidRDefault="00482D47" w:rsidP="001B525F">
      <w:pPr>
        <w:pStyle w:val="Paragraph"/>
        <w:tabs>
          <w:tab w:val="left" w:pos="2520"/>
        </w:tabs>
        <w:spacing w:line="360" w:lineRule="auto"/>
        <w:ind w:firstLine="0"/>
        <w:jc w:val="both"/>
        <w:rPr>
          <w:sz w:val="22"/>
          <w:szCs w:val="22"/>
        </w:rPr>
      </w:pPr>
      <w:r w:rsidRPr="00A75915">
        <w:rPr>
          <w:b/>
          <w:bCs/>
          <w:sz w:val="22"/>
          <w:szCs w:val="22"/>
        </w:rPr>
        <w:t>Corresponding Author</w:t>
      </w:r>
      <w:r w:rsidR="00294731" w:rsidRPr="00A75915">
        <w:rPr>
          <w:b/>
          <w:bCs/>
          <w:sz w:val="22"/>
          <w:szCs w:val="22"/>
        </w:rPr>
        <w:t xml:space="preserve"> Details</w:t>
      </w:r>
      <w:r w:rsidRPr="00A75915">
        <w:rPr>
          <w:b/>
          <w:bCs/>
          <w:sz w:val="22"/>
          <w:szCs w:val="22"/>
        </w:rPr>
        <w:t>:</w:t>
      </w:r>
      <w:r w:rsidRPr="00A75915">
        <w:rPr>
          <w:sz w:val="22"/>
          <w:szCs w:val="22"/>
        </w:rPr>
        <w:tab/>
      </w:r>
    </w:p>
    <w:p w:rsidR="00BF3F90" w:rsidRPr="00A75915" w:rsidRDefault="00BF3F90" w:rsidP="001B525F">
      <w:pPr>
        <w:pStyle w:val="Paragraph"/>
        <w:tabs>
          <w:tab w:val="left" w:pos="2520"/>
        </w:tabs>
        <w:spacing w:line="360" w:lineRule="auto"/>
        <w:ind w:firstLine="0"/>
        <w:jc w:val="both"/>
        <w:rPr>
          <w:sz w:val="22"/>
          <w:szCs w:val="22"/>
        </w:rPr>
      </w:pPr>
    </w:p>
    <w:p w:rsidR="00BF3F90" w:rsidRPr="00A75915" w:rsidRDefault="00BF3F90" w:rsidP="001B525F">
      <w:pPr>
        <w:pStyle w:val="Paragraph"/>
        <w:tabs>
          <w:tab w:val="left" w:pos="2520"/>
        </w:tabs>
        <w:spacing w:line="360" w:lineRule="auto"/>
        <w:ind w:firstLine="0"/>
        <w:jc w:val="both"/>
        <w:rPr>
          <w:sz w:val="22"/>
          <w:szCs w:val="22"/>
          <w:lang w:eastAsia="ko-KR"/>
        </w:rPr>
      </w:pPr>
      <w:r w:rsidRPr="00A75915">
        <w:rPr>
          <w:rFonts w:hint="eastAsia"/>
          <w:sz w:val="22"/>
          <w:szCs w:val="22"/>
          <w:lang w:eastAsia="ko-KR"/>
        </w:rPr>
        <w:t>Chan J</w:t>
      </w:r>
      <w:r w:rsidRPr="00A75915">
        <w:rPr>
          <w:sz w:val="22"/>
          <w:szCs w:val="22"/>
          <w:lang w:eastAsia="ko-KR"/>
        </w:rPr>
        <w:t>o</w:t>
      </w:r>
      <w:r w:rsidRPr="00A75915">
        <w:rPr>
          <w:rFonts w:hint="eastAsia"/>
          <w:sz w:val="22"/>
          <w:szCs w:val="22"/>
          <w:lang w:eastAsia="ko-KR"/>
        </w:rPr>
        <w:t>ng Kim</w:t>
      </w:r>
    </w:p>
    <w:p w:rsidR="00BF3F90" w:rsidRPr="00A75915" w:rsidRDefault="00BF3F90" w:rsidP="001B525F">
      <w:pPr>
        <w:spacing w:line="360" w:lineRule="auto"/>
        <w:rPr>
          <w:rFonts w:eastAsia="굴림"/>
          <w:szCs w:val="20"/>
        </w:rPr>
      </w:pPr>
      <w:r w:rsidRPr="00A75915">
        <w:rPr>
          <w:rFonts w:eastAsia="굴림"/>
          <w:szCs w:val="20"/>
        </w:rPr>
        <w:t xml:space="preserve">E-mail: cjkim@jnu.ac.kr </w:t>
      </w:r>
    </w:p>
    <w:p w:rsidR="00BF3F90" w:rsidRPr="00A75915" w:rsidRDefault="00BF3F90" w:rsidP="001B525F">
      <w:pPr>
        <w:spacing w:line="360" w:lineRule="auto"/>
        <w:rPr>
          <w:rFonts w:eastAsia="굴림"/>
          <w:szCs w:val="20"/>
        </w:rPr>
      </w:pPr>
      <w:r w:rsidRPr="00A75915">
        <w:rPr>
          <w:rFonts w:eastAsia="굴림"/>
          <w:szCs w:val="20"/>
        </w:rPr>
        <w:t xml:space="preserve">Department of Pediatrics, Chonnam National University Medical School &amp; Hospital, </w:t>
      </w:r>
    </w:p>
    <w:p w:rsidR="00BF3F90" w:rsidRPr="00A75915" w:rsidRDefault="00BF3F90" w:rsidP="001B525F">
      <w:pPr>
        <w:spacing w:line="360" w:lineRule="auto"/>
        <w:rPr>
          <w:rFonts w:eastAsia="굴림"/>
          <w:szCs w:val="20"/>
        </w:rPr>
      </w:pPr>
      <w:r w:rsidRPr="00A75915">
        <w:rPr>
          <w:rFonts w:eastAsia="굴림"/>
          <w:szCs w:val="20"/>
        </w:rPr>
        <w:t xml:space="preserve">42 Jebong-ro, Dong-gu, Gwangju 61469, South Korea </w:t>
      </w:r>
    </w:p>
    <w:p w:rsidR="00BF3F90" w:rsidRPr="00A75915" w:rsidRDefault="00BF3F90" w:rsidP="001B525F">
      <w:pPr>
        <w:spacing w:line="360" w:lineRule="auto"/>
        <w:rPr>
          <w:rFonts w:eastAsia="굴림"/>
          <w:szCs w:val="20"/>
        </w:rPr>
      </w:pPr>
      <w:r w:rsidRPr="00A75915">
        <w:rPr>
          <w:rFonts w:eastAsia="굴림"/>
          <w:szCs w:val="20"/>
        </w:rPr>
        <w:t xml:space="preserve">Tel  +82-62-220-6645 </w:t>
      </w:r>
    </w:p>
    <w:p w:rsidR="00BF3F90" w:rsidRPr="00A75915" w:rsidRDefault="00BF3F90" w:rsidP="001B525F">
      <w:pPr>
        <w:spacing w:line="360" w:lineRule="auto"/>
        <w:rPr>
          <w:rFonts w:eastAsia="굴림"/>
          <w:szCs w:val="20"/>
        </w:rPr>
      </w:pPr>
      <w:r w:rsidRPr="00A75915">
        <w:rPr>
          <w:rFonts w:eastAsia="굴림"/>
          <w:szCs w:val="20"/>
        </w:rPr>
        <w:t xml:space="preserve">Fax  +82-62-222-6103 </w:t>
      </w:r>
    </w:p>
    <w:p w:rsidR="00AC3BCD" w:rsidRPr="00A75915" w:rsidRDefault="00AC3BCD" w:rsidP="001B525F">
      <w:pPr>
        <w:spacing w:line="360" w:lineRule="auto"/>
        <w:jc w:val="both"/>
        <w:rPr>
          <w:rFonts w:eastAsia="MS PGothic"/>
          <w:b/>
          <w:szCs w:val="32"/>
        </w:rPr>
      </w:pPr>
    </w:p>
    <w:p w:rsidR="00D26BE3" w:rsidRPr="00DA435D" w:rsidRDefault="00D26BE3" w:rsidP="00D26BE3">
      <w:pPr>
        <w:autoSpaceDE w:val="0"/>
        <w:autoSpaceDN w:val="0"/>
        <w:adjustRightInd w:val="0"/>
        <w:spacing w:line="360" w:lineRule="auto"/>
        <w:rPr>
          <w:lang w:val="fi-FI"/>
        </w:rPr>
      </w:pPr>
    </w:p>
    <w:p w:rsidR="006D3239" w:rsidRPr="00DA435D" w:rsidRDefault="006D3239" w:rsidP="00DA435D">
      <w:pPr>
        <w:spacing w:line="360" w:lineRule="auto"/>
        <w:ind w:left="720"/>
        <w:jc w:val="both"/>
        <w:rPr>
          <w:lang w:val="fi-FI"/>
        </w:rPr>
      </w:pPr>
    </w:p>
    <w:sectPr w:rsidR="006D3239" w:rsidRPr="00DA435D" w:rsidSect="00294731">
      <w:headerReference w:type="default" r:id="rId9"/>
      <w:pgSz w:w="11906" w:h="16838"/>
      <w:pgMar w:top="851" w:right="1134" w:bottom="1134" w:left="1134" w:header="27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53FE" w:rsidRDefault="00D453FE" w:rsidP="00671A59">
      <w:r>
        <w:separator/>
      </w:r>
    </w:p>
  </w:endnote>
  <w:endnote w:type="continuationSeparator" w:id="0">
    <w:p w:rsidR="00D453FE" w:rsidRDefault="00D453FE"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53FE" w:rsidRDefault="00D453FE" w:rsidP="00671A59">
      <w:r>
        <w:separator/>
      </w:r>
    </w:p>
  </w:footnote>
  <w:footnote w:type="continuationSeparator" w:id="0">
    <w:p w:rsidR="00D453FE" w:rsidRDefault="00D453FE"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8C7" w:rsidRDefault="001858C7" w:rsidP="00294731">
    <w:pPr>
      <w:pStyle w:val="aa"/>
      <w:spacing w:line="276" w:lineRule="auto"/>
      <w:jc w:val="center"/>
      <w:rPr>
        <w:lang w:val="en-US"/>
      </w:rPr>
    </w:pPr>
    <w:r w:rsidRPr="001858C7">
      <w:rPr>
        <w:lang w:val="en-US"/>
      </w:rPr>
      <w:t xml:space="preserve">International Conference on </w:t>
    </w:r>
    <w:r w:rsidR="002D62C4">
      <w:rPr>
        <w:lang w:val="en-US"/>
      </w:rPr>
      <w:t xml:space="preserve">Diabetes, </w:t>
    </w:r>
    <w:r w:rsidRPr="001858C7">
      <w:rPr>
        <w:lang w:val="en-US"/>
      </w:rPr>
      <w:t>Endocrinology</w:t>
    </w:r>
    <w:r w:rsidR="002D62C4">
      <w:rPr>
        <w:lang w:val="en-US"/>
      </w:rPr>
      <w:t xml:space="preserve"> and Metabolism</w:t>
    </w:r>
    <w:r w:rsidRPr="001858C7">
      <w:rPr>
        <w:lang w:val="en-US"/>
      </w:rPr>
      <w:t xml:space="preserve"> </w:t>
    </w:r>
  </w:p>
  <w:p w:rsidR="00294731" w:rsidRPr="00ED7EEB" w:rsidRDefault="002D62C4" w:rsidP="001858C7">
    <w:pPr>
      <w:pStyle w:val="aa"/>
      <w:spacing w:line="276" w:lineRule="auto"/>
      <w:jc w:val="center"/>
      <w:rPr>
        <w:lang w:val="en-US"/>
      </w:rPr>
    </w:pPr>
    <w:r>
      <w:rPr>
        <w:lang w:val="en-US"/>
      </w:rPr>
      <w:t>July 16-18</w:t>
    </w:r>
    <w:r w:rsidR="001858C7">
      <w:rPr>
        <w:lang w:val="en-US"/>
      </w:rPr>
      <w:t>, 2018</w:t>
    </w:r>
    <w:r w:rsidR="006324B3">
      <w:rPr>
        <w:lang w:val="en-US"/>
      </w:rPr>
      <w:t xml:space="preserve"> </w:t>
    </w:r>
    <w:r>
      <w:rPr>
        <w:lang w:val="en-US"/>
      </w:rPr>
      <w:t>Prague, Czech Republic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50F4434"/>
    <w:multiLevelType w:val="hybridMultilevel"/>
    <w:tmpl w:val="91025D78"/>
    <w:lvl w:ilvl="0" w:tplc="04090001">
      <w:start w:val="1"/>
      <w:numFmt w:val="bullet"/>
      <w:lvlText w:val=""/>
      <w:lvlJc w:val="left"/>
      <w:pPr>
        <w:tabs>
          <w:tab w:val="num" w:pos="1004"/>
        </w:tabs>
        <w:ind w:left="1004" w:hanging="360"/>
      </w:pPr>
      <w:rPr>
        <w:rFonts w:ascii="Symbol" w:hAnsi="Symbol" w:cs="Symbol" w:hint="default"/>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start w:val="1"/>
      <w:numFmt w:val="bullet"/>
      <w:lvlText w:val=""/>
      <w:lvlJc w:val="left"/>
      <w:pPr>
        <w:tabs>
          <w:tab w:val="num" w:pos="2444"/>
        </w:tabs>
        <w:ind w:left="2444" w:hanging="360"/>
      </w:pPr>
      <w:rPr>
        <w:rFonts w:ascii="Wingdings" w:hAnsi="Wingdings" w:cs="Wingdings" w:hint="default"/>
      </w:rPr>
    </w:lvl>
    <w:lvl w:ilvl="3" w:tplc="04090001">
      <w:start w:val="1"/>
      <w:numFmt w:val="bullet"/>
      <w:lvlText w:val=""/>
      <w:lvlJc w:val="left"/>
      <w:pPr>
        <w:tabs>
          <w:tab w:val="num" w:pos="3164"/>
        </w:tabs>
        <w:ind w:left="3164" w:hanging="360"/>
      </w:pPr>
      <w:rPr>
        <w:rFonts w:ascii="Symbol" w:hAnsi="Symbol" w:cs="Symbol" w:hint="default"/>
      </w:rPr>
    </w:lvl>
    <w:lvl w:ilvl="4" w:tplc="04090003">
      <w:start w:val="1"/>
      <w:numFmt w:val="bullet"/>
      <w:lvlText w:val="o"/>
      <w:lvlJc w:val="left"/>
      <w:pPr>
        <w:tabs>
          <w:tab w:val="num" w:pos="3884"/>
        </w:tabs>
        <w:ind w:left="3884" w:hanging="360"/>
      </w:pPr>
      <w:rPr>
        <w:rFonts w:ascii="Courier New" w:hAnsi="Courier New" w:cs="Courier New" w:hint="default"/>
      </w:rPr>
    </w:lvl>
    <w:lvl w:ilvl="5" w:tplc="04090005">
      <w:start w:val="1"/>
      <w:numFmt w:val="bullet"/>
      <w:lvlText w:val=""/>
      <w:lvlJc w:val="left"/>
      <w:pPr>
        <w:tabs>
          <w:tab w:val="num" w:pos="4604"/>
        </w:tabs>
        <w:ind w:left="4604" w:hanging="360"/>
      </w:pPr>
      <w:rPr>
        <w:rFonts w:ascii="Wingdings" w:hAnsi="Wingdings" w:cs="Wingdings" w:hint="default"/>
      </w:rPr>
    </w:lvl>
    <w:lvl w:ilvl="6" w:tplc="04090001">
      <w:start w:val="1"/>
      <w:numFmt w:val="bullet"/>
      <w:lvlText w:val=""/>
      <w:lvlJc w:val="left"/>
      <w:pPr>
        <w:tabs>
          <w:tab w:val="num" w:pos="5324"/>
        </w:tabs>
        <w:ind w:left="5324" w:hanging="360"/>
      </w:pPr>
      <w:rPr>
        <w:rFonts w:ascii="Symbol" w:hAnsi="Symbol" w:cs="Symbol" w:hint="default"/>
      </w:rPr>
    </w:lvl>
    <w:lvl w:ilvl="7" w:tplc="04090003">
      <w:start w:val="1"/>
      <w:numFmt w:val="bullet"/>
      <w:lvlText w:val="o"/>
      <w:lvlJc w:val="left"/>
      <w:pPr>
        <w:tabs>
          <w:tab w:val="num" w:pos="6044"/>
        </w:tabs>
        <w:ind w:left="6044" w:hanging="360"/>
      </w:pPr>
      <w:rPr>
        <w:rFonts w:ascii="Courier New" w:hAnsi="Courier New" w:cs="Courier New" w:hint="default"/>
      </w:rPr>
    </w:lvl>
    <w:lvl w:ilvl="8" w:tplc="04090005">
      <w:start w:val="1"/>
      <w:numFmt w:val="bullet"/>
      <w:lvlText w:val=""/>
      <w:lvlJc w:val="left"/>
      <w:pPr>
        <w:tabs>
          <w:tab w:val="num" w:pos="6764"/>
        </w:tabs>
        <w:ind w:left="6764" w:hanging="360"/>
      </w:pPr>
      <w:rPr>
        <w:rFonts w:ascii="Wingdings" w:hAnsi="Wingdings" w:cs="Wingdings" w:hint="default"/>
      </w:rPr>
    </w:lvl>
  </w:abstractNum>
  <w:abstractNum w:abstractNumId="4" w15:restartNumberingAfterBreak="0">
    <w:nsid w:val="657757EA"/>
    <w:multiLevelType w:val="hybridMultilevel"/>
    <w:tmpl w:val="000E671C"/>
    <w:lvl w:ilvl="0" w:tplc="255C8EB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47003"/>
    <w:rsid w:val="000576F4"/>
    <w:rsid w:val="00072E30"/>
    <w:rsid w:val="00085B88"/>
    <w:rsid w:val="00090564"/>
    <w:rsid w:val="0009644E"/>
    <w:rsid w:val="00097CA5"/>
    <w:rsid w:val="000A00D9"/>
    <w:rsid w:val="000A4C72"/>
    <w:rsid w:val="000B65BE"/>
    <w:rsid w:val="000B6650"/>
    <w:rsid w:val="000D226D"/>
    <w:rsid w:val="000E2F53"/>
    <w:rsid w:val="000E7A02"/>
    <w:rsid w:val="00101A04"/>
    <w:rsid w:val="00106952"/>
    <w:rsid w:val="00120A14"/>
    <w:rsid w:val="001216E5"/>
    <w:rsid w:val="0013563F"/>
    <w:rsid w:val="00145878"/>
    <w:rsid w:val="001858C7"/>
    <w:rsid w:val="001A411C"/>
    <w:rsid w:val="001B1336"/>
    <w:rsid w:val="001B525F"/>
    <w:rsid w:val="001B6DE6"/>
    <w:rsid w:val="001C51E2"/>
    <w:rsid w:val="001E43FD"/>
    <w:rsid w:val="001F414A"/>
    <w:rsid w:val="00202912"/>
    <w:rsid w:val="00205354"/>
    <w:rsid w:val="00242002"/>
    <w:rsid w:val="002659F1"/>
    <w:rsid w:val="00270EC9"/>
    <w:rsid w:val="002915EF"/>
    <w:rsid w:val="00292DC0"/>
    <w:rsid w:val="00294731"/>
    <w:rsid w:val="00295269"/>
    <w:rsid w:val="00296B6F"/>
    <w:rsid w:val="002B18D5"/>
    <w:rsid w:val="002C0D06"/>
    <w:rsid w:val="002C0F2B"/>
    <w:rsid w:val="002D62C4"/>
    <w:rsid w:val="003131BE"/>
    <w:rsid w:val="00324C0E"/>
    <w:rsid w:val="00342787"/>
    <w:rsid w:val="0035167E"/>
    <w:rsid w:val="0035425C"/>
    <w:rsid w:val="003753DD"/>
    <w:rsid w:val="003A1082"/>
    <w:rsid w:val="003A4429"/>
    <w:rsid w:val="003A5808"/>
    <w:rsid w:val="003F05CC"/>
    <w:rsid w:val="003F1BA1"/>
    <w:rsid w:val="00402E10"/>
    <w:rsid w:val="004775E3"/>
    <w:rsid w:val="00482D47"/>
    <w:rsid w:val="0049217F"/>
    <w:rsid w:val="004A262E"/>
    <w:rsid w:val="004A2CA1"/>
    <w:rsid w:val="004B3B30"/>
    <w:rsid w:val="004E735A"/>
    <w:rsid w:val="00505DA1"/>
    <w:rsid w:val="00507AE9"/>
    <w:rsid w:val="005408D9"/>
    <w:rsid w:val="005433C9"/>
    <w:rsid w:val="00555DAD"/>
    <w:rsid w:val="00571361"/>
    <w:rsid w:val="005B168A"/>
    <w:rsid w:val="005C2EA1"/>
    <w:rsid w:val="005C3848"/>
    <w:rsid w:val="005D43ED"/>
    <w:rsid w:val="00605142"/>
    <w:rsid w:val="00612C13"/>
    <w:rsid w:val="006228DD"/>
    <w:rsid w:val="006324B3"/>
    <w:rsid w:val="00641332"/>
    <w:rsid w:val="006511AA"/>
    <w:rsid w:val="006669E3"/>
    <w:rsid w:val="00671A59"/>
    <w:rsid w:val="00675647"/>
    <w:rsid w:val="00691F82"/>
    <w:rsid w:val="006B463C"/>
    <w:rsid w:val="006C51B8"/>
    <w:rsid w:val="006D3239"/>
    <w:rsid w:val="006F0C5C"/>
    <w:rsid w:val="00721F5F"/>
    <w:rsid w:val="00723BBB"/>
    <w:rsid w:val="007258AA"/>
    <w:rsid w:val="00725942"/>
    <w:rsid w:val="00743CCA"/>
    <w:rsid w:val="00746319"/>
    <w:rsid w:val="00754022"/>
    <w:rsid w:val="007668CC"/>
    <w:rsid w:val="007705A1"/>
    <w:rsid w:val="00774D85"/>
    <w:rsid w:val="007875D1"/>
    <w:rsid w:val="00790C29"/>
    <w:rsid w:val="007C121A"/>
    <w:rsid w:val="007C5A92"/>
    <w:rsid w:val="007F0333"/>
    <w:rsid w:val="007F25E5"/>
    <w:rsid w:val="007F49A8"/>
    <w:rsid w:val="00800D58"/>
    <w:rsid w:val="008273C3"/>
    <w:rsid w:val="00834D93"/>
    <w:rsid w:val="00862283"/>
    <w:rsid w:val="00872C88"/>
    <w:rsid w:val="008A3E9A"/>
    <w:rsid w:val="008A690F"/>
    <w:rsid w:val="008E5BD8"/>
    <w:rsid w:val="008F0FBC"/>
    <w:rsid w:val="00901E5B"/>
    <w:rsid w:val="00944111"/>
    <w:rsid w:val="0095034D"/>
    <w:rsid w:val="00970E67"/>
    <w:rsid w:val="00975336"/>
    <w:rsid w:val="009821B4"/>
    <w:rsid w:val="00994CAE"/>
    <w:rsid w:val="009A6AD9"/>
    <w:rsid w:val="009B0CCF"/>
    <w:rsid w:val="009B7F4F"/>
    <w:rsid w:val="009C1E20"/>
    <w:rsid w:val="009C2BF6"/>
    <w:rsid w:val="009D3EA4"/>
    <w:rsid w:val="009E6632"/>
    <w:rsid w:val="009E6C61"/>
    <w:rsid w:val="00A02F0F"/>
    <w:rsid w:val="00A23A4D"/>
    <w:rsid w:val="00A31D17"/>
    <w:rsid w:val="00A41107"/>
    <w:rsid w:val="00A50066"/>
    <w:rsid w:val="00A603E8"/>
    <w:rsid w:val="00A654B7"/>
    <w:rsid w:val="00A668A1"/>
    <w:rsid w:val="00A7365B"/>
    <w:rsid w:val="00A75915"/>
    <w:rsid w:val="00A76E81"/>
    <w:rsid w:val="00A83688"/>
    <w:rsid w:val="00A83863"/>
    <w:rsid w:val="00AA7329"/>
    <w:rsid w:val="00AC3BCD"/>
    <w:rsid w:val="00AD6315"/>
    <w:rsid w:val="00AF4356"/>
    <w:rsid w:val="00B2169C"/>
    <w:rsid w:val="00B26097"/>
    <w:rsid w:val="00B27625"/>
    <w:rsid w:val="00B506E4"/>
    <w:rsid w:val="00B675D9"/>
    <w:rsid w:val="00B87625"/>
    <w:rsid w:val="00BF1A0E"/>
    <w:rsid w:val="00BF3F90"/>
    <w:rsid w:val="00BF5676"/>
    <w:rsid w:val="00C46EED"/>
    <w:rsid w:val="00C474B1"/>
    <w:rsid w:val="00CB3A53"/>
    <w:rsid w:val="00CE08A2"/>
    <w:rsid w:val="00CE2CBD"/>
    <w:rsid w:val="00D26BE3"/>
    <w:rsid w:val="00D367E3"/>
    <w:rsid w:val="00D453FE"/>
    <w:rsid w:val="00D637A5"/>
    <w:rsid w:val="00DA2249"/>
    <w:rsid w:val="00DA435D"/>
    <w:rsid w:val="00DA581F"/>
    <w:rsid w:val="00DA5CB8"/>
    <w:rsid w:val="00DB2B09"/>
    <w:rsid w:val="00DC29A1"/>
    <w:rsid w:val="00DC7405"/>
    <w:rsid w:val="00DD3006"/>
    <w:rsid w:val="00DE2102"/>
    <w:rsid w:val="00E119D1"/>
    <w:rsid w:val="00E33F28"/>
    <w:rsid w:val="00E478C5"/>
    <w:rsid w:val="00E713DA"/>
    <w:rsid w:val="00E85CF8"/>
    <w:rsid w:val="00EA1A84"/>
    <w:rsid w:val="00EB353E"/>
    <w:rsid w:val="00ED51D7"/>
    <w:rsid w:val="00ED67BA"/>
    <w:rsid w:val="00ED7EEB"/>
    <w:rsid w:val="00EE1DF0"/>
    <w:rsid w:val="00F01887"/>
    <w:rsid w:val="00F10B0E"/>
    <w:rsid w:val="00F215A7"/>
    <w:rsid w:val="00F30972"/>
    <w:rsid w:val="00F36B5D"/>
    <w:rsid w:val="00F42DCF"/>
    <w:rsid w:val="00F60428"/>
    <w:rsid w:val="00F709F5"/>
    <w:rsid w:val="00F82F7E"/>
    <w:rsid w:val="00F90AE2"/>
    <w:rsid w:val="00FA5CBE"/>
    <w:rsid w:val="00FB641C"/>
    <w:rsid w:val="00FC1073"/>
    <w:rsid w:val="00FF16A7"/>
    <w:rsid w:val="00FF1F3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맑은 고딕" w:hAnsi="Times New Roman" w:cs="Times New Roman"/>
        <w:lang w:val="en-US"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it-IT" w:eastAsia="it-IT"/>
    </w:rPr>
  </w:style>
  <w:style w:type="paragraph" w:styleId="1">
    <w:name w:val="heading 1"/>
    <w:aliases w:val="title"/>
    <w:basedOn w:val="a"/>
    <w:next w:val="a"/>
    <w:link w:val="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3">
    <w:name w:val="heading 3"/>
    <w:aliases w:val="Authors"/>
    <w:basedOn w:val="a"/>
    <w:next w:val="a"/>
    <w:link w:val="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aliases w:val="title Char"/>
    <w:link w:val="1"/>
    <w:uiPriority w:val="9"/>
    <w:rPr>
      <w:rFonts w:ascii="Cambria" w:eastAsia="Times New Roman" w:hAnsi="Cambria" w:cs="Times New Roman"/>
      <w:b/>
      <w:bCs/>
      <w:kern w:val="32"/>
      <w:sz w:val="32"/>
      <w:szCs w:val="32"/>
    </w:rPr>
  </w:style>
  <w:style w:type="character" w:customStyle="1" w:styleId="3Char">
    <w:name w:val="제목 3 Char"/>
    <w:aliases w:val="Authors Char"/>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Char"/>
    <w:uiPriority w:val="99"/>
    <w:rsid w:val="007258AA"/>
    <w:pPr>
      <w:suppressAutoHyphens/>
      <w:jc w:val="center"/>
    </w:pPr>
    <w:rPr>
      <w:rFonts w:cs="Gautami"/>
      <w:lang w:val="x-none" w:eastAsia="x-none" w:bidi="te-IN"/>
    </w:rPr>
  </w:style>
  <w:style w:type="character" w:customStyle="1" w:styleId="Char">
    <w:name w:val="본문 Char"/>
    <w:link w:val="a4"/>
    <w:uiPriority w:val="99"/>
    <w:semiHidden/>
    <w:rPr>
      <w:sz w:val="24"/>
      <w:szCs w:val="24"/>
    </w:rPr>
  </w:style>
  <w:style w:type="character" w:styleId="a5">
    <w:name w:val="annotation reference"/>
    <w:uiPriority w:val="99"/>
    <w:semiHidden/>
    <w:rsid w:val="00205354"/>
    <w:rPr>
      <w:rFonts w:cs="Times New Roman"/>
      <w:sz w:val="16"/>
      <w:szCs w:val="16"/>
    </w:rPr>
  </w:style>
  <w:style w:type="paragraph" w:styleId="a6">
    <w:name w:val="annotation text"/>
    <w:basedOn w:val="a"/>
    <w:link w:val="Char0"/>
    <w:uiPriority w:val="99"/>
    <w:semiHidden/>
    <w:rsid w:val="00205354"/>
    <w:rPr>
      <w:rFonts w:cs="Gautami"/>
      <w:sz w:val="20"/>
      <w:szCs w:val="20"/>
      <w:lang w:val="x-none" w:eastAsia="x-none" w:bidi="te-IN"/>
    </w:rPr>
  </w:style>
  <w:style w:type="character" w:customStyle="1" w:styleId="Char0">
    <w:name w:val="메모 텍스트 Char"/>
    <w:link w:val="a6"/>
    <w:uiPriority w:val="99"/>
    <w:semiHidden/>
    <w:rPr>
      <w:sz w:val="20"/>
      <w:szCs w:val="20"/>
    </w:rPr>
  </w:style>
  <w:style w:type="paragraph" w:styleId="a7">
    <w:name w:val="annotation subject"/>
    <w:basedOn w:val="a6"/>
    <w:next w:val="a6"/>
    <w:link w:val="Char1"/>
    <w:uiPriority w:val="99"/>
    <w:semiHidden/>
    <w:rsid w:val="00205354"/>
    <w:rPr>
      <w:b/>
      <w:bCs/>
    </w:rPr>
  </w:style>
  <w:style w:type="character" w:customStyle="1" w:styleId="Char1">
    <w:name w:val="메모 주제 Char"/>
    <w:link w:val="a7"/>
    <w:uiPriority w:val="99"/>
    <w:semiHidden/>
    <w:rPr>
      <w:b/>
      <w:bCs/>
      <w:sz w:val="20"/>
      <w:szCs w:val="20"/>
    </w:rPr>
  </w:style>
  <w:style w:type="paragraph" w:styleId="a8">
    <w:name w:val="Balloon Text"/>
    <w:basedOn w:val="a"/>
    <w:link w:val="Char2"/>
    <w:uiPriority w:val="99"/>
    <w:semiHidden/>
    <w:rsid w:val="00205354"/>
    <w:rPr>
      <w:rFonts w:ascii="Tahoma" w:hAnsi="Tahoma" w:cs="Gautami"/>
      <w:sz w:val="16"/>
      <w:szCs w:val="16"/>
      <w:lang w:val="x-none" w:eastAsia="x-none" w:bidi="te-IN"/>
    </w:rPr>
  </w:style>
  <w:style w:type="character" w:customStyle="1" w:styleId="Char2">
    <w:name w:val="풍선 도움말 텍스트 Char"/>
    <w:link w:val="a8"/>
    <w:uiPriority w:val="99"/>
    <w:semiHidden/>
    <w:rPr>
      <w:rFonts w:ascii="Tahoma" w:hAnsi="Tahoma" w:cs="Tahoma"/>
      <w:sz w:val="16"/>
      <w:szCs w:val="16"/>
    </w:rPr>
  </w:style>
  <w:style w:type="paragraph" w:styleId="a9">
    <w:name w:val="Body Text Indent"/>
    <w:basedOn w:val="a"/>
    <w:link w:val="Char3"/>
    <w:uiPriority w:val="99"/>
    <w:rsid w:val="00FC1073"/>
    <w:pPr>
      <w:spacing w:after="120"/>
      <w:ind w:left="283"/>
    </w:pPr>
    <w:rPr>
      <w:rFonts w:cs="Gautami"/>
      <w:lang w:val="x-none" w:eastAsia="x-none" w:bidi="te-IN"/>
    </w:rPr>
  </w:style>
  <w:style w:type="character" w:customStyle="1" w:styleId="Char3">
    <w:name w:val="본문 들여쓰기 Char"/>
    <w:link w:val="a9"/>
    <w:uiPriority w:val="99"/>
    <w:semiHidden/>
    <w:rPr>
      <w:sz w:val="24"/>
      <w:szCs w:val="24"/>
    </w:rPr>
  </w:style>
  <w:style w:type="paragraph" w:styleId="aa">
    <w:name w:val="header"/>
    <w:basedOn w:val="a"/>
    <w:link w:val="Char4"/>
    <w:uiPriority w:val="99"/>
    <w:unhideWhenUsed/>
    <w:rsid w:val="00671A59"/>
    <w:pPr>
      <w:tabs>
        <w:tab w:val="center" w:pos="4819"/>
        <w:tab w:val="right" w:pos="9638"/>
      </w:tabs>
    </w:pPr>
    <w:rPr>
      <w:rFonts w:cs="Gautami"/>
      <w:lang w:val="x-none" w:eastAsia="x-none" w:bidi="te-IN"/>
    </w:rPr>
  </w:style>
  <w:style w:type="character" w:customStyle="1" w:styleId="Char4">
    <w:name w:val="머리글 Char"/>
    <w:link w:val="aa"/>
    <w:uiPriority w:val="99"/>
    <w:rsid w:val="00671A59"/>
    <w:rPr>
      <w:sz w:val="24"/>
      <w:szCs w:val="24"/>
    </w:rPr>
  </w:style>
  <w:style w:type="paragraph" w:styleId="ab">
    <w:name w:val="footer"/>
    <w:basedOn w:val="a"/>
    <w:link w:val="Char5"/>
    <w:uiPriority w:val="99"/>
    <w:unhideWhenUsed/>
    <w:rsid w:val="00671A59"/>
    <w:pPr>
      <w:tabs>
        <w:tab w:val="center" w:pos="4819"/>
        <w:tab w:val="right" w:pos="9638"/>
      </w:tabs>
    </w:pPr>
    <w:rPr>
      <w:rFonts w:cs="Gautami"/>
      <w:lang w:val="x-none" w:eastAsia="x-none" w:bidi="te-IN"/>
    </w:rPr>
  </w:style>
  <w:style w:type="character" w:customStyle="1" w:styleId="Char5">
    <w:name w:val="바닥글 Char"/>
    <w:link w:val="ab"/>
    <w:uiPriority w:val="99"/>
    <w:rsid w:val="00671A59"/>
    <w:rPr>
      <w:sz w:val="24"/>
      <w:szCs w:val="24"/>
    </w:rPr>
  </w:style>
  <w:style w:type="paragraph" w:customStyle="1" w:styleId="xmsonormal">
    <w:name w:val="x_msonormal"/>
    <w:basedOn w:val="a"/>
    <w:rsid w:val="00A76E81"/>
  </w:style>
  <w:style w:type="paragraph" w:styleId="ac">
    <w:name w:val="Normal (Web)"/>
    <w:basedOn w:val="a"/>
    <w:rsid w:val="00A76E81"/>
  </w:style>
  <w:style w:type="paragraph" w:customStyle="1" w:styleId="xmsonormal0">
    <w:name w:val="xmsonormal"/>
    <w:basedOn w:val="a"/>
    <w:rsid w:val="00A76E81"/>
  </w:style>
  <w:style w:type="paragraph" w:customStyle="1" w:styleId="Paragraph">
    <w:name w:val="Paragraph"/>
    <w:basedOn w:val="a"/>
    <w:rsid w:val="00482D47"/>
    <w:pPr>
      <w:ind w:firstLine="360"/>
    </w:pPr>
    <w:rPr>
      <w:sz w:val="20"/>
      <w:szCs w:val="20"/>
      <w:lang w:val="en-US" w:eastAsia="en-US"/>
    </w:rPr>
  </w:style>
  <w:style w:type="paragraph" w:styleId="2">
    <w:name w:val="Body Text 2"/>
    <w:basedOn w:val="a"/>
    <w:link w:val="2Char"/>
    <w:uiPriority w:val="99"/>
    <w:semiHidden/>
    <w:unhideWhenUsed/>
    <w:rsid w:val="00482D47"/>
    <w:pPr>
      <w:spacing w:after="120" w:line="480" w:lineRule="auto"/>
    </w:pPr>
  </w:style>
  <w:style w:type="character" w:customStyle="1" w:styleId="2Char">
    <w:name w:val="본문 2 Char"/>
    <w:link w:val="2"/>
    <w:uiPriority w:val="99"/>
    <w:semiHidden/>
    <w:rsid w:val="00482D47"/>
    <w:rPr>
      <w:sz w:val="24"/>
      <w:szCs w:val="24"/>
      <w:lang w:val="it-IT" w:eastAsia="it-IT"/>
    </w:rPr>
  </w:style>
  <w:style w:type="paragraph" w:styleId="20">
    <w:name w:val="Body Text Indent 2"/>
    <w:basedOn w:val="a"/>
    <w:link w:val="2Char0"/>
    <w:uiPriority w:val="99"/>
    <w:semiHidden/>
    <w:unhideWhenUsed/>
    <w:rsid w:val="00482D47"/>
    <w:pPr>
      <w:spacing w:after="120" w:line="480" w:lineRule="auto"/>
      <w:ind w:left="360"/>
    </w:pPr>
  </w:style>
  <w:style w:type="character" w:customStyle="1" w:styleId="2Char0">
    <w:name w:val="본문 들여쓰기 2 Char"/>
    <w:link w:val="20"/>
    <w:uiPriority w:val="99"/>
    <w:semiHidden/>
    <w:rsid w:val="00482D47"/>
    <w:rPr>
      <w:sz w:val="24"/>
      <w:szCs w:val="24"/>
      <w:lang w:val="it-IT" w:eastAsia="it-IT"/>
    </w:rPr>
  </w:style>
  <w:style w:type="character" w:customStyle="1" w:styleId="apple-converted-space">
    <w:name w:val="apple-converted-space"/>
    <w:rsid w:val="006D3239"/>
  </w:style>
  <w:style w:type="character" w:styleId="ad">
    <w:name w:val="Strong"/>
    <w:uiPriority w:val="22"/>
    <w:qFormat/>
    <w:rsid w:val="006D3239"/>
    <w:rPr>
      <w:b/>
      <w:bCs/>
    </w:rPr>
  </w:style>
  <w:style w:type="character" w:customStyle="1" w:styleId="UnresolvedMention">
    <w:name w:val="Unresolved Mention"/>
    <w:uiPriority w:val="99"/>
    <w:semiHidden/>
    <w:unhideWhenUsed/>
    <w:rsid w:val="002D62C4"/>
    <w:rPr>
      <w:color w:val="808080"/>
      <w:shd w:val="clear" w:color="auto" w:fill="E6E6E6"/>
    </w:rPr>
  </w:style>
  <w:style w:type="paragraph" w:customStyle="1" w:styleId="ae">
    <w:name w:val="바탕글"/>
    <w:basedOn w:val="a"/>
    <w:rsid w:val="000B6650"/>
    <w:pPr>
      <w:widowControl w:val="0"/>
      <w:wordWrap w:val="0"/>
      <w:autoSpaceDE w:val="0"/>
      <w:autoSpaceDN w:val="0"/>
      <w:spacing w:line="384" w:lineRule="auto"/>
      <w:jc w:val="both"/>
      <w:textAlignment w:val="baseline"/>
    </w:pPr>
    <w:rPr>
      <w:rFonts w:ascii="굴림" w:eastAsia="굴림" w:hAnsi="굴림" w:cs="굴림"/>
      <w:color w:val="000000"/>
      <w:sz w:val="20"/>
      <w:szCs w:val="20"/>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037412">
      <w:bodyDiv w:val="1"/>
      <w:marLeft w:val="0"/>
      <w:marRight w:val="0"/>
      <w:marTop w:val="0"/>
      <w:marBottom w:val="0"/>
      <w:divBdr>
        <w:top w:val="none" w:sz="0" w:space="0" w:color="auto"/>
        <w:left w:val="none" w:sz="0" w:space="0" w:color="auto"/>
        <w:bottom w:val="none" w:sz="0" w:space="0" w:color="auto"/>
        <w:right w:val="none" w:sz="0" w:space="0" w:color="auto"/>
      </w:divBdr>
      <w:divsChild>
        <w:div w:id="1234009474">
          <w:marLeft w:val="0"/>
          <w:marRight w:val="0"/>
          <w:marTop w:val="0"/>
          <w:marBottom w:val="0"/>
          <w:divBdr>
            <w:top w:val="none" w:sz="0" w:space="0" w:color="auto"/>
            <w:left w:val="none" w:sz="0" w:space="0" w:color="auto"/>
            <w:bottom w:val="none" w:sz="0" w:space="0" w:color="auto"/>
            <w:right w:val="none" w:sz="0" w:space="0" w:color="auto"/>
          </w:divBdr>
        </w:div>
      </w:divsChild>
    </w:div>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267615897">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5451090">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8420FB-AF67-400C-A462-B7955E154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374</Words>
  <Characters>2136</Characters>
  <Application>Microsoft Office Word</Application>
  <DocSecurity>0</DocSecurity>
  <Lines>17</Lines>
  <Paragraphs>5</Paragraphs>
  <ScaleCrop>false</ScaleCrop>
  <HeadingPairs>
    <vt:vector size="6" baseType="variant">
      <vt:variant>
        <vt:lpstr>제목</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2505</CharactersWithSpaces>
  <SharedDoc>false</SharedDoc>
  <HLinks>
    <vt:vector size="6" baseType="variant">
      <vt:variant>
        <vt:i4>5308515</vt:i4>
      </vt:variant>
      <vt:variant>
        <vt:i4>0</vt:i4>
      </vt:variant>
      <vt:variant>
        <vt:i4>0</vt:i4>
      </vt:variant>
      <vt:variant>
        <vt:i4>5</vt:i4>
      </vt:variant>
      <vt:variant>
        <vt:lpwstr>mailto:diabetes@eurosciconmeetings.com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2017-12-15T02:38:00Z</dcterms:created>
  <dcterms:modified xsi:type="dcterms:W3CDTF">2017-12-15T02:40:00Z</dcterms:modified>
</cp:coreProperties>
</file>